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69D9B" w14:textId="0098F658" w:rsidR="000A5260" w:rsidRPr="00B41BE9" w:rsidRDefault="00561CFB" w:rsidP="00B41BE9">
      <w:pPr>
        <w:pStyle w:val="Office"/>
      </w:pPr>
      <w:r>
        <w:t>PUBLIC HEALTH DIVISION</w:t>
      </w:r>
      <w:r w:rsidR="000A5260" w:rsidRPr="00B41BE9">
        <w:br/>
      </w:r>
      <w:r>
        <w:t>Adolescent and School Health Unit</w:t>
      </w:r>
    </w:p>
    <w:p w14:paraId="4A46DB81" w14:textId="77777777" w:rsidR="00561CFB" w:rsidRPr="00561CFB" w:rsidRDefault="006B4EF6" w:rsidP="00561CFB">
      <w:pPr>
        <w:rPr>
          <w:sz w:val="16"/>
          <w:szCs w:val="16"/>
        </w:rPr>
      </w:pPr>
      <w:r w:rsidRPr="006B4EF6">
        <w:t xml:space="preserve">  </w:t>
      </w:r>
    </w:p>
    <w:p w14:paraId="1BDFED7A" w14:textId="608B2BFB" w:rsidR="00561CFB" w:rsidRPr="00561CFB" w:rsidRDefault="00561CFB" w:rsidP="00561CFB">
      <w:pPr>
        <w:jc w:val="center"/>
        <w:rPr>
          <w:rFonts w:cs="Arial"/>
          <w:szCs w:val="26"/>
        </w:rPr>
      </w:pPr>
      <w:r w:rsidRPr="00561CFB">
        <w:rPr>
          <w:rFonts w:cs="Arial"/>
          <w:szCs w:val="26"/>
        </w:rPr>
        <w:t>Oregon Public Health Division’s Statewide Youth Advisory Council (YAC)</w:t>
      </w:r>
    </w:p>
    <w:p w14:paraId="78A611CC" w14:textId="77777777" w:rsidR="00561CFB" w:rsidRPr="00561CFB" w:rsidRDefault="00561CFB" w:rsidP="00561CFB">
      <w:pPr>
        <w:pStyle w:val="NoSpacing"/>
        <w:rPr>
          <w:rFonts w:ascii="Arial" w:hAnsi="Arial" w:cs="Arial"/>
          <w:b/>
          <w:bCs/>
        </w:rPr>
      </w:pPr>
      <w:r w:rsidRPr="00561CFB">
        <w:rPr>
          <w:rFonts w:ascii="Arial" w:hAnsi="Arial" w:cs="Arial"/>
          <w:b/>
          <w:bCs/>
        </w:rPr>
        <w:t>The start:</w:t>
      </w:r>
    </w:p>
    <w:p w14:paraId="1605ACF5" w14:textId="559A5A18" w:rsidR="00561CFB" w:rsidRPr="00561CFB" w:rsidRDefault="00561CFB" w:rsidP="00561CFB">
      <w:pPr>
        <w:pStyle w:val="NoSpacing"/>
        <w:rPr>
          <w:rFonts w:ascii="Arial" w:hAnsi="Arial" w:cs="Arial"/>
        </w:rPr>
      </w:pPr>
      <w:r w:rsidRPr="00561CFB">
        <w:rPr>
          <w:rStyle w:val="normaltextrun"/>
          <w:rFonts w:ascii="Arial" w:hAnsi="Arial" w:cs="Arial"/>
          <w:color w:val="000000" w:themeColor="text1"/>
          <w:position w:val="1"/>
        </w:rPr>
        <w:t>Oregon Health Authority</w:t>
      </w:r>
      <w:r w:rsidR="00424A78">
        <w:rPr>
          <w:rStyle w:val="normaltextrun"/>
          <w:rFonts w:ascii="Arial" w:hAnsi="Arial" w:cs="Arial"/>
          <w:color w:val="000000" w:themeColor="text1"/>
          <w:position w:val="1"/>
        </w:rPr>
        <w:t>’s</w:t>
      </w:r>
      <w:r w:rsidRPr="00561CFB">
        <w:rPr>
          <w:rStyle w:val="normaltextrun"/>
          <w:rFonts w:ascii="Arial" w:hAnsi="Arial" w:cs="Arial"/>
          <w:color w:val="000000" w:themeColor="text1"/>
          <w:position w:val="1"/>
        </w:rPr>
        <w:t xml:space="preserve"> Public Health Division’s (OHA-PHD) Adolescent and School Health Unit (ASH) started the COVID-19 School Recovery Program with the support of federal COVID-19 recovery and workforce development funds for schools in 2021.</w:t>
      </w:r>
      <w:r w:rsidRPr="00561CFB">
        <w:rPr>
          <w:rFonts w:ascii="Arial" w:hAnsi="Arial" w:cs="Arial"/>
          <w:sz w:val="28"/>
          <w:szCs w:val="28"/>
        </w:rPr>
        <w:t xml:space="preserve"> </w:t>
      </w:r>
      <w:r w:rsidRPr="00561CFB">
        <w:rPr>
          <w:rFonts w:ascii="Arial" w:hAnsi="Arial" w:cs="Arial"/>
          <w:color w:val="000000" w:themeColor="text1"/>
          <w:position w:val="1"/>
        </w:rPr>
        <w:t>The funding supported the formation of a Statewide Youth Advisory Council charged with supporting schools and communities with COVID-19 school-based recovery.  The YAC investments included:</w:t>
      </w:r>
      <w:r w:rsidRPr="00561CFB">
        <w:rPr>
          <w:rStyle w:val="eop"/>
          <w:rFonts w:ascii="Arial" w:hAnsi="Arial" w:cs="Arial"/>
          <w:color w:val="000000" w:themeColor="text1"/>
        </w:rPr>
        <w:t xml:space="preserve"> </w:t>
      </w:r>
    </w:p>
    <w:p w14:paraId="72C8F191" w14:textId="77777777" w:rsidR="00561CFB" w:rsidRPr="00561CFB" w:rsidRDefault="00561CFB" w:rsidP="00561CFB">
      <w:pPr>
        <w:pStyle w:val="NoSpacing"/>
        <w:rPr>
          <w:rFonts w:ascii="Arial" w:hAnsi="Arial" w:cs="Arial"/>
        </w:rPr>
      </w:pPr>
      <w:r w:rsidRPr="00561CFB">
        <w:rPr>
          <w:rStyle w:val="eop"/>
          <w:rFonts w:ascii="Arial" w:hAnsi="Arial" w:cs="Arial"/>
          <w:color w:val="000000" w:themeColor="text1"/>
        </w:rPr>
        <w:t>​</w:t>
      </w:r>
    </w:p>
    <w:p w14:paraId="21E83B38" w14:textId="77777777" w:rsidR="00561CFB" w:rsidRPr="00561CFB" w:rsidRDefault="00561CFB" w:rsidP="00561CFB">
      <w:pPr>
        <w:pStyle w:val="NoSpacing"/>
        <w:numPr>
          <w:ilvl w:val="0"/>
          <w:numId w:val="22"/>
        </w:numPr>
        <w:rPr>
          <w:rFonts w:ascii="Arial" w:hAnsi="Arial" w:cs="Arial"/>
        </w:rPr>
      </w:pPr>
      <w:r w:rsidRPr="00561CFB">
        <w:rPr>
          <w:rStyle w:val="normaltextrun"/>
          <w:rFonts w:ascii="Arial" w:hAnsi="Arial" w:cs="Arial"/>
          <w:color w:val="000000" w:themeColor="text1"/>
          <w:position w:val="1"/>
        </w:rPr>
        <w:t xml:space="preserve">OHA-PHD Statewide Youth Advisory Council (YAC) grants </w:t>
      </w:r>
    </w:p>
    <w:p w14:paraId="65348A6A" w14:textId="77777777" w:rsidR="00561CFB" w:rsidRPr="00561CFB" w:rsidRDefault="00561CFB" w:rsidP="00561CFB">
      <w:pPr>
        <w:pStyle w:val="NoSpacing"/>
        <w:numPr>
          <w:ilvl w:val="0"/>
          <w:numId w:val="22"/>
        </w:numPr>
        <w:rPr>
          <w:rFonts w:ascii="Arial" w:hAnsi="Arial" w:cs="Arial"/>
        </w:rPr>
      </w:pPr>
      <w:r w:rsidRPr="00561CFB">
        <w:rPr>
          <w:rStyle w:val="normaltextrun"/>
          <w:rFonts w:ascii="Arial" w:hAnsi="Arial" w:cs="Arial"/>
          <w:color w:val="000000" w:themeColor="text1"/>
          <w:position w:val="1"/>
        </w:rPr>
        <w:t>Funding for YAC youth participant payments</w:t>
      </w:r>
      <w:r w:rsidRPr="00561CFB">
        <w:rPr>
          <w:rStyle w:val="eop"/>
          <w:rFonts w:ascii="Arial" w:hAnsi="Arial" w:cs="Arial"/>
          <w:color w:val="000000" w:themeColor="text1"/>
        </w:rPr>
        <w:t>​</w:t>
      </w:r>
    </w:p>
    <w:p w14:paraId="2BAEF1C1" w14:textId="37741E91" w:rsidR="00561CFB" w:rsidRPr="00561CFB" w:rsidRDefault="00561CFB" w:rsidP="00561CFB">
      <w:pPr>
        <w:pStyle w:val="NoSpacing"/>
        <w:numPr>
          <w:ilvl w:val="0"/>
          <w:numId w:val="22"/>
        </w:numPr>
        <w:rPr>
          <w:rFonts w:ascii="Arial" w:hAnsi="Arial" w:cs="Arial"/>
        </w:rPr>
      </w:pPr>
      <w:r w:rsidRPr="00561CFB">
        <w:rPr>
          <w:rStyle w:val="normaltextrun"/>
          <w:rFonts w:ascii="Arial" w:hAnsi="Arial" w:cs="Arial"/>
          <w:color w:val="000000" w:themeColor="text1"/>
          <w:position w:val="1"/>
        </w:rPr>
        <w:t>Funding for staffing and professional facilitation/training</w:t>
      </w:r>
      <w:r w:rsidRPr="00561CFB">
        <w:rPr>
          <w:rStyle w:val="eop"/>
          <w:rFonts w:ascii="Arial" w:hAnsi="Arial" w:cs="Arial"/>
          <w:color w:val="000000" w:themeColor="text1"/>
        </w:rPr>
        <w:t>​</w:t>
      </w:r>
    </w:p>
    <w:p w14:paraId="717D4C81" w14:textId="77777777" w:rsidR="00561CFB" w:rsidRPr="00561CFB" w:rsidRDefault="00561CFB" w:rsidP="00561CFB">
      <w:pPr>
        <w:pStyle w:val="NoSpacing"/>
        <w:numPr>
          <w:ilvl w:val="0"/>
          <w:numId w:val="22"/>
        </w:numPr>
        <w:rPr>
          <w:rFonts w:ascii="Arial" w:hAnsi="Arial" w:cs="Arial"/>
        </w:rPr>
      </w:pPr>
      <w:r w:rsidRPr="00561CFB">
        <w:rPr>
          <w:rStyle w:val="normaltextrun"/>
          <w:rFonts w:ascii="Arial" w:hAnsi="Arial" w:cs="Arial"/>
          <w:color w:val="000000" w:themeColor="text1"/>
          <w:position w:val="1"/>
        </w:rPr>
        <w:t>Funding for paid partnerships with community-based organizations (CBOs)</w:t>
      </w:r>
    </w:p>
    <w:p w14:paraId="13DD3FDC" w14:textId="77777777" w:rsidR="00561CFB" w:rsidRPr="00561CFB" w:rsidRDefault="00561CFB" w:rsidP="00561CFB">
      <w:pPr>
        <w:pStyle w:val="NoSpacing"/>
        <w:rPr>
          <w:rFonts w:ascii="Arial" w:hAnsi="Arial" w:cs="Arial"/>
        </w:rPr>
      </w:pPr>
    </w:p>
    <w:p w14:paraId="29E78901" w14:textId="77777777" w:rsidR="00561CFB" w:rsidRPr="00561CFB" w:rsidRDefault="00561CFB" w:rsidP="00561CFB">
      <w:pPr>
        <w:pStyle w:val="NoSpacing"/>
        <w:rPr>
          <w:rFonts w:ascii="Arial" w:hAnsi="Arial" w:cs="Arial"/>
          <w:b/>
          <w:bCs/>
        </w:rPr>
      </w:pPr>
      <w:r w:rsidRPr="00561CFB">
        <w:rPr>
          <w:rFonts w:ascii="Arial" w:hAnsi="Arial" w:cs="Arial"/>
          <w:b/>
          <w:bCs/>
        </w:rPr>
        <w:t>Composition:</w:t>
      </w:r>
    </w:p>
    <w:p w14:paraId="327FBA0A" w14:textId="0E5C5190" w:rsidR="00561CFB" w:rsidRPr="00561CFB" w:rsidRDefault="00561CFB" w:rsidP="00561CFB">
      <w:pPr>
        <w:pStyle w:val="NoSpacing"/>
        <w:rPr>
          <w:rFonts w:ascii="Arial" w:hAnsi="Arial" w:cs="Arial"/>
        </w:rPr>
      </w:pPr>
      <w:r w:rsidRPr="00561CFB">
        <w:rPr>
          <w:rFonts w:ascii="Arial" w:hAnsi="Arial" w:cs="Arial"/>
        </w:rPr>
        <w:t>The YAC is made up of 20-30 diverse youth between the ages of 15-19 who reside in the State of Oregon (at time of application)</w:t>
      </w:r>
      <w:r w:rsidR="00532E4D">
        <w:rPr>
          <w:rFonts w:ascii="Arial" w:hAnsi="Arial" w:cs="Arial"/>
        </w:rPr>
        <w:t xml:space="preserve"> who work on various health and wellness topics.</w:t>
      </w:r>
    </w:p>
    <w:p w14:paraId="6910E0D4" w14:textId="77777777" w:rsidR="00561CFB" w:rsidRPr="00561CFB" w:rsidRDefault="00561CFB" w:rsidP="00561CFB">
      <w:pPr>
        <w:pStyle w:val="NoSpacing"/>
        <w:rPr>
          <w:rFonts w:ascii="Arial" w:hAnsi="Arial" w:cs="Arial"/>
        </w:rPr>
      </w:pPr>
    </w:p>
    <w:p w14:paraId="478E24FE" w14:textId="3D2837DC" w:rsidR="00561CFB" w:rsidRPr="00561CFB" w:rsidRDefault="00561CFB" w:rsidP="00561CFB">
      <w:pPr>
        <w:pStyle w:val="NoSpacing"/>
        <w:rPr>
          <w:rFonts w:ascii="Arial" w:hAnsi="Arial" w:cs="Arial"/>
        </w:rPr>
      </w:pPr>
      <w:r w:rsidRPr="00561CFB">
        <w:rPr>
          <w:rFonts w:ascii="Arial" w:hAnsi="Arial" w:cs="Arial"/>
        </w:rPr>
        <w:t xml:space="preserve">OHA is committed to seeking participation on this council from youth from communities most impacted by health inequities, including youth of color, youth from tribal communities, youth with disabilities, youth experiencing housing instability, youth from immigrant communities, and youth who are LGTBQ2SIA+. </w:t>
      </w:r>
    </w:p>
    <w:p w14:paraId="332E0768" w14:textId="77777777" w:rsidR="00561CFB" w:rsidRPr="00561CFB" w:rsidRDefault="00561CFB" w:rsidP="00561CFB">
      <w:pPr>
        <w:pStyle w:val="NoSpacing"/>
        <w:rPr>
          <w:rFonts w:ascii="Arial" w:hAnsi="Arial" w:cs="Arial"/>
        </w:rPr>
      </w:pPr>
    </w:p>
    <w:p w14:paraId="07DEE02D" w14:textId="77777777" w:rsidR="00561CFB" w:rsidRPr="00561CFB" w:rsidRDefault="00561CFB" w:rsidP="00561CFB">
      <w:pPr>
        <w:pStyle w:val="NoSpacing"/>
        <w:rPr>
          <w:rFonts w:ascii="Arial" w:hAnsi="Arial" w:cs="Arial"/>
          <w:b/>
          <w:bCs/>
          <w:i/>
          <w:iCs/>
        </w:rPr>
      </w:pPr>
      <w:r w:rsidRPr="00561CFB">
        <w:rPr>
          <w:rFonts w:ascii="Arial" w:hAnsi="Arial" w:cs="Arial"/>
          <w:b/>
          <w:bCs/>
        </w:rPr>
        <w:t>Mission Statement and Purpose:</w:t>
      </w:r>
    </w:p>
    <w:p w14:paraId="0C4AC517" w14:textId="5C756F32" w:rsidR="00561CFB" w:rsidRPr="00561CFB" w:rsidRDefault="00561CFB" w:rsidP="00561CFB">
      <w:pPr>
        <w:pStyle w:val="NoSpacing"/>
        <w:rPr>
          <w:rFonts w:ascii="Arial" w:hAnsi="Arial" w:cs="Arial"/>
          <w:i/>
          <w:iCs/>
        </w:rPr>
      </w:pPr>
      <w:r w:rsidRPr="00561CFB">
        <w:rPr>
          <w:rFonts w:ascii="Arial" w:hAnsi="Arial" w:cs="Arial"/>
          <w:i/>
          <w:iCs/>
        </w:rPr>
        <w:t>As the OHA-PHD’s Youth Advisory Council, we recognize and prioritize the challenges youth face, especially when it comes to youth well-being. We also acknowledge and emphasize the importance of inclusivity within communities and strive to make youth-informed decisions that value human life. We do this for the future of Oregon youth, and to promote diversity, safety, stability, quality of life, and the rights of every human being. Our goal is to improve communities’ health across the entirety of Oregon by offering youth feedback on policy, distribution of funds, and more to reach the goals listed above. </w:t>
      </w:r>
    </w:p>
    <w:p w14:paraId="2B77B350" w14:textId="77777777" w:rsidR="00561CFB" w:rsidRPr="00561CFB" w:rsidRDefault="00561CFB" w:rsidP="00561CFB">
      <w:pPr>
        <w:pStyle w:val="NoSpacing"/>
        <w:rPr>
          <w:rFonts w:ascii="Arial" w:hAnsi="Arial" w:cs="Arial"/>
        </w:rPr>
      </w:pPr>
    </w:p>
    <w:p w14:paraId="2A26C121" w14:textId="77777777" w:rsidR="00561CFB" w:rsidRPr="00561CFB" w:rsidRDefault="00561CFB" w:rsidP="00561CFB">
      <w:pPr>
        <w:pStyle w:val="NoSpacing"/>
        <w:rPr>
          <w:rFonts w:ascii="Arial" w:hAnsi="Arial" w:cs="Arial"/>
          <w:color w:val="000000"/>
        </w:rPr>
      </w:pPr>
      <w:r w:rsidRPr="00561CFB">
        <w:rPr>
          <w:rFonts w:ascii="Arial" w:hAnsi="Arial" w:cs="Arial"/>
          <w:color w:val="000000"/>
        </w:rPr>
        <w:t xml:space="preserve">As the YAC, we have defined our </w:t>
      </w:r>
      <w:r w:rsidRPr="00561CFB">
        <w:rPr>
          <w:rFonts w:ascii="Arial" w:hAnsi="Arial" w:cs="Arial"/>
          <w:b/>
          <w:bCs/>
          <w:color w:val="000000"/>
        </w:rPr>
        <w:t>scope</w:t>
      </w:r>
      <w:r w:rsidRPr="00561CFB">
        <w:rPr>
          <w:rFonts w:ascii="Arial" w:hAnsi="Arial" w:cs="Arial"/>
          <w:color w:val="000000"/>
        </w:rPr>
        <w:t xml:space="preserve"> to the following 4 areas that have impact on the youth of Oregon:</w:t>
      </w:r>
    </w:p>
    <w:p w14:paraId="2BCBEA41" w14:textId="77777777" w:rsidR="00561CFB" w:rsidRPr="00561CFB" w:rsidRDefault="00561CFB" w:rsidP="00561CFB">
      <w:pPr>
        <w:pStyle w:val="NoSpacing"/>
        <w:numPr>
          <w:ilvl w:val="0"/>
          <w:numId w:val="23"/>
        </w:numPr>
        <w:rPr>
          <w:rFonts w:ascii="Arial" w:hAnsi="Arial" w:cs="Arial"/>
        </w:rPr>
      </w:pPr>
      <w:r w:rsidRPr="00561CFB">
        <w:rPr>
          <w:rFonts w:ascii="Arial" w:hAnsi="Arial" w:cs="Arial"/>
          <w:color w:val="000000"/>
        </w:rPr>
        <w:t>Education</w:t>
      </w:r>
    </w:p>
    <w:p w14:paraId="48E67C3B" w14:textId="77777777" w:rsidR="00561CFB" w:rsidRPr="00561CFB" w:rsidRDefault="00561CFB" w:rsidP="00561CFB">
      <w:pPr>
        <w:pStyle w:val="NoSpacing"/>
        <w:numPr>
          <w:ilvl w:val="0"/>
          <w:numId w:val="23"/>
        </w:numPr>
        <w:rPr>
          <w:rFonts w:ascii="Arial" w:hAnsi="Arial" w:cs="Arial"/>
        </w:rPr>
      </w:pPr>
      <w:r w:rsidRPr="00561CFB">
        <w:rPr>
          <w:rFonts w:ascii="Arial" w:hAnsi="Arial" w:cs="Arial"/>
          <w:color w:val="000000"/>
        </w:rPr>
        <w:t>Youth Health</w:t>
      </w:r>
    </w:p>
    <w:p w14:paraId="4D38BB40" w14:textId="77777777" w:rsidR="00561CFB" w:rsidRPr="00561CFB" w:rsidRDefault="00561CFB" w:rsidP="00561CFB">
      <w:pPr>
        <w:pStyle w:val="NoSpacing"/>
        <w:numPr>
          <w:ilvl w:val="0"/>
          <w:numId w:val="23"/>
        </w:numPr>
        <w:rPr>
          <w:rFonts w:ascii="Arial" w:hAnsi="Arial" w:cs="Arial"/>
        </w:rPr>
      </w:pPr>
      <w:r w:rsidRPr="00561CFB">
        <w:rPr>
          <w:rFonts w:ascii="Arial" w:hAnsi="Arial" w:cs="Arial"/>
          <w:color w:val="000000"/>
        </w:rPr>
        <w:t>Youth Services</w:t>
      </w:r>
    </w:p>
    <w:p w14:paraId="14745B99" w14:textId="77777777" w:rsidR="00561CFB" w:rsidRPr="00561CFB" w:rsidRDefault="00561CFB" w:rsidP="00561CFB">
      <w:pPr>
        <w:pStyle w:val="NoSpacing"/>
        <w:numPr>
          <w:ilvl w:val="0"/>
          <w:numId w:val="23"/>
        </w:numPr>
        <w:rPr>
          <w:rFonts w:ascii="Arial" w:hAnsi="Arial" w:cs="Arial"/>
        </w:rPr>
      </w:pPr>
      <w:r w:rsidRPr="00561CFB">
        <w:rPr>
          <w:rFonts w:ascii="Arial" w:hAnsi="Arial" w:cs="Arial"/>
          <w:color w:val="000000"/>
        </w:rPr>
        <w:t xml:space="preserve">Youth Engagement </w:t>
      </w:r>
    </w:p>
    <w:p w14:paraId="4EEAABC9" w14:textId="77777777" w:rsidR="00561CFB" w:rsidRPr="00561CFB" w:rsidRDefault="00561CFB" w:rsidP="00561CFB">
      <w:pPr>
        <w:pStyle w:val="NoSpacing"/>
        <w:rPr>
          <w:rFonts w:ascii="Arial" w:hAnsi="Arial" w:cs="Arial"/>
          <w:color w:val="000000"/>
        </w:rPr>
      </w:pPr>
    </w:p>
    <w:p w14:paraId="1BCD287F" w14:textId="41225075" w:rsidR="00561CFB" w:rsidRPr="00561CFB" w:rsidRDefault="00561CFB" w:rsidP="00561CFB">
      <w:pPr>
        <w:pStyle w:val="NoSpacing"/>
        <w:rPr>
          <w:rFonts w:ascii="Arial" w:hAnsi="Arial" w:cs="Arial"/>
        </w:rPr>
      </w:pPr>
      <w:r w:rsidRPr="00561CFB">
        <w:rPr>
          <w:rFonts w:ascii="Arial" w:hAnsi="Arial" w:cs="Arial"/>
          <w:color w:val="000000"/>
        </w:rPr>
        <w:t xml:space="preserve">The </w:t>
      </w:r>
      <w:r w:rsidRPr="00561CFB">
        <w:rPr>
          <w:rFonts w:ascii="Arial" w:hAnsi="Arial" w:cs="Arial"/>
          <w:b/>
          <w:bCs/>
          <w:color w:val="000000"/>
        </w:rPr>
        <w:t>responsibilities</w:t>
      </w:r>
      <w:r w:rsidRPr="00561CFB">
        <w:rPr>
          <w:rFonts w:ascii="Arial" w:hAnsi="Arial" w:cs="Arial"/>
          <w:color w:val="000000"/>
        </w:rPr>
        <w:t xml:space="preserve"> of the YAC include, but </w:t>
      </w:r>
      <w:r>
        <w:rPr>
          <w:rFonts w:ascii="Arial" w:hAnsi="Arial" w:cs="Arial"/>
          <w:color w:val="000000"/>
        </w:rPr>
        <w:t xml:space="preserve">are </w:t>
      </w:r>
      <w:r w:rsidRPr="00561CFB">
        <w:rPr>
          <w:rFonts w:ascii="Arial" w:hAnsi="Arial" w:cs="Arial"/>
          <w:color w:val="000000"/>
        </w:rPr>
        <w:t>not limited to, the following:</w:t>
      </w:r>
    </w:p>
    <w:p w14:paraId="289747E3" w14:textId="77777777" w:rsidR="00561CFB" w:rsidRPr="00561CFB" w:rsidRDefault="00561CFB" w:rsidP="00561CFB">
      <w:pPr>
        <w:pStyle w:val="NoSpacing"/>
        <w:numPr>
          <w:ilvl w:val="0"/>
          <w:numId w:val="24"/>
        </w:numPr>
        <w:rPr>
          <w:rFonts w:ascii="Arial" w:hAnsi="Arial" w:cs="Arial"/>
          <w:color w:val="000000"/>
        </w:rPr>
      </w:pPr>
      <w:r w:rsidRPr="00561CFB">
        <w:rPr>
          <w:rFonts w:ascii="Arial" w:hAnsi="Arial" w:cs="Arial"/>
          <w:color w:val="000000"/>
        </w:rPr>
        <w:t>Public policy development and partnership, including partnering with, supporting, and providing information/education to community partners and advocates.</w:t>
      </w:r>
    </w:p>
    <w:p w14:paraId="4EAD8856" w14:textId="77777777" w:rsidR="00561CFB" w:rsidRPr="00561CFB" w:rsidRDefault="00561CFB" w:rsidP="00561CFB">
      <w:pPr>
        <w:pStyle w:val="NoSpacing"/>
        <w:numPr>
          <w:ilvl w:val="0"/>
          <w:numId w:val="24"/>
        </w:numPr>
        <w:rPr>
          <w:rFonts w:ascii="Arial" w:hAnsi="Arial" w:cs="Arial"/>
          <w:color w:val="000000"/>
        </w:rPr>
      </w:pPr>
      <w:r w:rsidRPr="00561CFB">
        <w:rPr>
          <w:rFonts w:ascii="Arial" w:hAnsi="Arial" w:cs="Arial"/>
          <w:color w:val="000000"/>
        </w:rPr>
        <w:t>Grantmaking and funding</w:t>
      </w:r>
    </w:p>
    <w:p w14:paraId="72541FE9" w14:textId="77777777" w:rsidR="00561CFB" w:rsidRPr="00561CFB" w:rsidRDefault="00561CFB" w:rsidP="00561CFB">
      <w:pPr>
        <w:pStyle w:val="NoSpacing"/>
        <w:numPr>
          <w:ilvl w:val="0"/>
          <w:numId w:val="24"/>
        </w:numPr>
        <w:rPr>
          <w:rFonts w:ascii="Arial" w:hAnsi="Arial" w:cs="Arial"/>
          <w:color w:val="000000"/>
        </w:rPr>
      </w:pPr>
      <w:r w:rsidRPr="00561CFB">
        <w:rPr>
          <w:rFonts w:ascii="Arial" w:hAnsi="Arial" w:cs="Arial"/>
          <w:color w:val="000000"/>
        </w:rPr>
        <w:t>Partnership development - extend outreach and engagement with other youth and youth-serving CBOs.</w:t>
      </w:r>
    </w:p>
    <w:p w14:paraId="2059113A" w14:textId="4AF3D5D4" w:rsidR="00561CFB" w:rsidRDefault="00561CFB" w:rsidP="00561CFB">
      <w:pPr>
        <w:pStyle w:val="NoSpacing"/>
        <w:numPr>
          <w:ilvl w:val="0"/>
          <w:numId w:val="24"/>
        </w:numPr>
        <w:rPr>
          <w:rFonts w:ascii="Arial" w:hAnsi="Arial" w:cs="Arial"/>
          <w:color w:val="000000"/>
        </w:rPr>
      </w:pPr>
      <w:r w:rsidRPr="00561CFB">
        <w:rPr>
          <w:rFonts w:ascii="Arial" w:hAnsi="Arial" w:cs="Arial"/>
          <w:color w:val="000000"/>
        </w:rPr>
        <w:t>Building more opportunities for youth engagement beyond the YAC.</w:t>
      </w:r>
    </w:p>
    <w:p w14:paraId="075EF6DE" w14:textId="77777777" w:rsidR="00561CFB" w:rsidRPr="00561CFB" w:rsidRDefault="00561CFB" w:rsidP="00561CFB">
      <w:pPr>
        <w:pStyle w:val="NoSpacing"/>
        <w:ind w:left="720"/>
        <w:rPr>
          <w:rFonts w:ascii="Arial" w:hAnsi="Arial" w:cs="Arial"/>
          <w:color w:val="000000"/>
        </w:rPr>
      </w:pPr>
    </w:p>
    <w:p w14:paraId="4127D914" w14:textId="1C48F905" w:rsidR="00372A5E" w:rsidRPr="00561CFB" w:rsidRDefault="00561CFB" w:rsidP="00561CFB">
      <w:pPr>
        <w:pStyle w:val="NoSpacing"/>
        <w:jc w:val="center"/>
        <w:rPr>
          <w:rFonts w:ascii="Arial" w:hAnsi="Arial" w:cs="Arial"/>
        </w:rPr>
      </w:pPr>
      <w:r w:rsidRPr="00561CFB">
        <w:rPr>
          <w:rFonts w:ascii="Arial" w:hAnsi="Arial" w:cs="Arial"/>
        </w:rPr>
        <w:t xml:space="preserve">For more information or questions about the YAC please email </w:t>
      </w:r>
      <w:hyperlink r:id="rId12" w:tgtFrame="_blank" w:history="1">
        <w:r w:rsidRPr="00561CFB">
          <w:rPr>
            <w:rStyle w:val="Hyperlink"/>
            <w:rFonts w:ascii="Arial" w:hAnsi="Arial" w:cs="Arial"/>
            <w:color w:val="EC8902"/>
            <w:shd w:val="clear" w:color="auto" w:fill="F4F4F4"/>
          </w:rPr>
          <w:t>adolescent.program@odhsoha.oregon.gov</w:t>
        </w:r>
      </w:hyperlink>
      <w:r w:rsidR="00532E4D">
        <w:rPr>
          <w:rFonts w:ascii="Arial" w:hAnsi="Arial" w:cs="Arial"/>
        </w:rPr>
        <w:t>.</w:t>
      </w:r>
    </w:p>
    <w:sectPr w:rsidR="00372A5E" w:rsidRPr="00561CFB" w:rsidSect="00B56D2E">
      <w:headerReference w:type="default" r:id="rId13"/>
      <w:footerReference w:type="default" r:id="rId14"/>
      <w:headerReference w:type="first" r:id="rId15"/>
      <w:footerReference w:type="first" r:id="rId16"/>
      <w:type w:val="continuous"/>
      <w:pgSz w:w="12240" w:h="15840" w:code="1"/>
      <w:pgMar w:top="-806" w:right="1152" w:bottom="432" w:left="1152" w:header="720" w:footer="432"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C2C96" w14:textId="77777777" w:rsidR="001C2C0F" w:rsidRDefault="001C2C0F" w:rsidP="000C6F50">
      <w:r>
        <w:separator/>
      </w:r>
    </w:p>
    <w:p w14:paraId="59D74C95" w14:textId="77777777" w:rsidR="001C2C0F" w:rsidRDefault="001C2C0F"/>
  </w:endnote>
  <w:endnote w:type="continuationSeparator" w:id="0">
    <w:p w14:paraId="64DBB214" w14:textId="77777777" w:rsidR="001C2C0F" w:rsidRDefault="001C2C0F" w:rsidP="000C6F50">
      <w:r>
        <w:continuationSeparator/>
      </w:r>
    </w:p>
    <w:p w14:paraId="5B4B8B1F" w14:textId="77777777" w:rsidR="001C2C0F" w:rsidRDefault="001C2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DF50" w14:textId="3AFC5AA0" w:rsidR="001D5D09" w:rsidRDefault="00655320" w:rsidP="00E21A38">
    <w:pPr>
      <w:pStyle w:val="FooterDate"/>
    </w:pPr>
    <w:r>
      <w:tab/>
    </w:r>
    <w:r w:rsidRPr="00E00F6E">
      <w:rPr>
        <w:rStyle w:val="FooterChar"/>
      </w:rPr>
      <w:fldChar w:fldCharType="begin"/>
    </w:r>
    <w:r w:rsidRPr="00E00F6E">
      <w:rPr>
        <w:rStyle w:val="FooterChar"/>
      </w:rPr>
      <w:instrText xml:space="preserve"> PAGE   \* MERGEFORMAT </w:instrText>
    </w:r>
    <w:r w:rsidRPr="00E00F6E">
      <w:rPr>
        <w:rStyle w:val="FooterChar"/>
      </w:rPr>
      <w:fldChar w:fldCharType="separate"/>
    </w:r>
    <w:r>
      <w:rPr>
        <w:rStyle w:val="FooterChar"/>
      </w:rPr>
      <w:t>1</w:t>
    </w:r>
    <w:r w:rsidRPr="00E00F6E">
      <w:rPr>
        <w:rStyle w:val="FooterChar"/>
      </w:rPr>
      <w:fldChar w:fldCharType="end"/>
    </w:r>
    <w:r w:rsidR="00DE0E7D" w:rsidRPr="00E00F6E">
      <w:rPr>
        <w:rStyle w:val="FooterChar"/>
      </w:rPr>
      <mc:AlternateContent>
        <mc:Choice Requires="wps">
          <w:drawing>
            <wp:anchor distT="0" distB="0" distL="114300" distR="114300" simplePos="0" relativeHeight="251662336" behindDoc="0" locked="0" layoutInCell="1" allowOverlap="1" wp14:anchorId="7331E68F" wp14:editId="61E90F61">
              <wp:simplePos x="0" y="0"/>
              <wp:positionH relativeFrom="column">
                <wp:posOffset>-186690</wp:posOffset>
              </wp:positionH>
              <wp:positionV relativeFrom="paragraph">
                <wp:posOffset>120015</wp:posOffset>
              </wp:positionV>
              <wp:extent cx="6699250" cy="0"/>
              <wp:effectExtent l="0" t="0" r="0" b="0"/>
              <wp:wrapNone/>
              <wp:docPr id="2" name="Auto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0" cy="0"/>
                      </a:xfrm>
                      <a:prstGeom prst="straightConnector1">
                        <a:avLst/>
                      </a:prstGeom>
                      <a:noFill/>
                      <a:ln w="12700">
                        <a:solidFill>
                          <a:srgbClr val="EC891D"/>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126D95" id="_x0000_t32" coordsize="21600,21600" o:spt="32" o:oned="t" path="m,l21600,21600e" filled="f">
              <v:path arrowok="t" fillok="f" o:connecttype="none"/>
              <o:lock v:ext="edit" shapetype="t"/>
            </v:shapetype>
            <v:shape id="AutoShape 14" o:spid="_x0000_s1026" type="#_x0000_t32" alt="&quot;&quot;" style="position:absolute;margin-left:-14.7pt;margin-top:9.45pt;width:5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" strokecolor="#ec891d" strokeweight="1pt"/>
          </w:pict>
        </mc:Fallback>
      </mc:AlternateContent>
    </w:r>
    <w:r w:rsidRPr="00E00F6E">
      <w:rPr>
        <w:rStyle w:val="FooterChar"/>
      </w:rPr>
      <w:t xml:space="preserve"> of </w:t>
    </w:r>
    <w:r w:rsidRPr="00E00F6E">
      <w:rPr>
        <w:rStyle w:val="FooterChar"/>
      </w:rPr>
      <w:fldChar w:fldCharType="begin"/>
    </w:r>
    <w:r w:rsidRPr="00E00F6E">
      <w:rPr>
        <w:rStyle w:val="FooterChar"/>
      </w:rPr>
      <w:instrText xml:space="preserve"> NUMPAGES  \* Arabic  \* MERGEFORMAT </w:instrText>
    </w:r>
    <w:r w:rsidRPr="00E00F6E">
      <w:rPr>
        <w:rStyle w:val="FooterChar"/>
      </w:rPr>
      <w:fldChar w:fldCharType="separate"/>
    </w:r>
    <w:r>
      <w:rPr>
        <w:rStyle w:val="FooterChar"/>
      </w:rPr>
      <w:t>2</w:t>
    </w:r>
    <w:r w:rsidRPr="00E00F6E">
      <w:rPr>
        <w:rStyle w:val="FooterChar"/>
      </w:rPr>
      <w:fldChar w:fldCharType="end"/>
    </w:r>
    <w:r>
      <w:tab/>
    </w:r>
    <w:r w:rsidRPr="00DB225D">
      <w:t>OHA 0197 (rev.05/23)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2C57" w14:textId="301A0E9C" w:rsidR="001D5D09" w:rsidRDefault="00256DB6" w:rsidP="00E21A38">
    <w:pPr>
      <w:pStyle w:val="FooterDate"/>
    </w:pPr>
    <w:r>
      <w:tab/>
    </w:r>
    <w:r w:rsidRPr="002F14A5">
      <w:rPr>
        <w:rStyle w:val="FooterChar"/>
      </w:rPr>
      <w:fldChar w:fldCharType="begin"/>
    </w:r>
    <w:r w:rsidRPr="002F14A5">
      <w:rPr>
        <w:rStyle w:val="FooterChar"/>
      </w:rPr>
      <w:instrText xml:space="preserve"> PAGE   \* MERGEFORMAT </w:instrText>
    </w:r>
    <w:r w:rsidRPr="002F14A5">
      <w:rPr>
        <w:rStyle w:val="FooterChar"/>
      </w:rPr>
      <w:fldChar w:fldCharType="separate"/>
    </w:r>
    <w:r w:rsidRPr="002F14A5">
      <w:rPr>
        <w:rStyle w:val="FooterChar"/>
      </w:rPr>
      <w:t>1</w:t>
    </w:r>
    <w:r w:rsidRPr="002F14A5">
      <w:rPr>
        <w:rStyle w:val="FooterChar"/>
      </w:rPr>
      <w:fldChar w:fldCharType="end"/>
    </w:r>
    <w:r w:rsidRPr="002F14A5">
      <w:rPr>
        <w:rStyle w:val="FooterChar"/>
      </w:rPr>
      <w:t xml:space="preserve"> of </w:t>
    </w:r>
    <w:r w:rsidRPr="002F14A5">
      <w:rPr>
        <w:rStyle w:val="FooterChar"/>
      </w:rPr>
      <w:fldChar w:fldCharType="begin"/>
    </w:r>
    <w:r w:rsidRPr="002F14A5">
      <w:rPr>
        <w:rStyle w:val="FooterChar"/>
      </w:rPr>
      <w:instrText xml:space="preserve"> NUMPAGES  \* Arabic  \* MERGEFORMAT </w:instrText>
    </w:r>
    <w:r w:rsidRPr="002F14A5">
      <w:rPr>
        <w:rStyle w:val="FooterChar"/>
      </w:rPr>
      <w:fldChar w:fldCharType="separate"/>
    </w:r>
    <w:r w:rsidRPr="002F14A5">
      <w:rPr>
        <w:rStyle w:val="FooterChar"/>
      </w:rPr>
      <w:t>1</w:t>
    </w:r>
    <w:r w:rsidRPr="002F14A5">
      <w:rPr>
        <w:rStyle w:val="FooterChar"/>
      </w:rPr>
      <w:fldChar w:fldCharType="end"/>
    </w:r>
    <w:r>
      <w:tab/>
    </w:r>
    <w:r w:rsidR="006B56FA" w:rsidRPr="00DB225D">
      <w:t>OHA 0197 (</w:t>
    </w:r>
    <w:r w:rsidR="00DB225D" w:rsidRPr="00DB225D">
      <w:t>rev.</w:t>
    </w:r>
    <w:r w:rsidR="006B56FA" w:rsidRPr="00DB225D">
      <w:t>05/</w:t>
    </w:r>
    <w:r w:rsidR="00DB225D" w:rsidRPr="00DB225D">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74E6" w14:textId="77777777" w:rsidR="001C2C0F" w:rsidRDefault="001C2C0F" w:rsidP="000C6F50">
      <w:r>
        <w:separator/>
      </w:r>
    </w:p>
    <w:p w14:paraId="751C9D54" w14:textId="77777777" w:rsidR="001C2C0F" w:rsidRDefault="001C2C0F"/>
  </w:footnote>
  <w:footnote w:type="continuationSeparator" w:id="0">
    <w:p w14:paraId="73CDC1F8" w14:textId="77777777" w:rsidR="001C2C0F" w:rsidRDefault="001C2C0F" w:rsidP="000C6F50">
      <w:r>
        <w:continuationSeparator/>
      </w:r>
    </w:p>
    <w:p w14:paraId="37974A85" w14:textId="77777777" w:rsidR="001C2C0F" w:rsidRDefault="001C2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C96C" w14:textId="28F85CBA" w:rsidR="001D5D09" w:rsidRDefault="00B56D2E" w:rsidP="008C3704">
    <w:pPr>
      <w:pStyle w:val="Header"/>
    </w:pPr>
    <w:r>
      <w:rPr>
        <w:noProof/>
      </w:rPr>
      <mc:AlternateContent>
        <mc:Choice Requires="wps">
          <w:drawing>
            <wp:anchor distT="0" distB="0" distL="114300" distR="114300" simplePos="0" relativeHeight="251664384" behindDoc="0" locked="0" layoutInCell="1" allowOverlap="1" wp14:anchorId="15605D3E" wp14:editId="1CF87C5A">
              <wp:simplePos x="0" y="0"/>
              <wp:positionH relativeFrom="column">
                <wp:posOffset>-189653</wp:posOffset>
              </wp:positionH>
              <wp:positionV relativeFrom="paragraph">
                <wp:posOffset>-29633</wp:posOffset>
              </wp:positionV>
              <wp:extent cx="6693535" cy="8930216"/>
              <wp:effectExtent l="0" t="0" r="0" b="444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93535" cy="8930216"/>
                      </a:xfrm>
                      <a:prstGeom prst="rect">
                        <a:avLst/>
                      </a:prstGeom>
                      <a:solidFill>
                        <a:srgbClr val="D6E9E1">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DC179" id="Rectangle 7" o:spid="_x0000_s1026" alt="&quot;&quot;" style="position:absolute;margin-left:-14.95pt;margin-top:-2.35pt;width:527.05pt;height:70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" fillcolor="#d6e9e1" stroked="f" strokeweight="1pt">
              <v:fill opacity="32896f"/>
            </v:rect>
          </w:pict>
        </mc:Fallback>
      </mc:AlternateContent>
    </w:r>
    <w:r>
      <w:rPr>
        <w:noProof/>
      </w:rPr>
      <mc:AlternateContent>
        <mc:Choice Requires="wps">
          <w:drawing>
            <wp:anchor distT="0" distB="0" distL="114300" distR="114300" simplePos="0" relativeHeight="251660288" behindDoc="0" locked="0" layoutInCell="1" allowOverlap="1" wp14:anchorId="544EF42D" wp14:editId="4AFD3A30">
              <wp:simplePos x="0" y="0"/>
              <wp:positionH relativeFrom="column">
                <wp:posOffset>-186690</wp:posOffset>
              </wp:positionH>
              <wp:positionV relativeFrom="paragraph">
                <wp:posOffset>-51012</wp:posOffset>
              </wp:positionV>
              <wp:extent cx="6699250" cy="0"/>
              <wp:effectExtent l="0" t="0" r="0" b="0"/>
              <wp:wrapNone/>
              <wp:docPr id="3" name="AutoShap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0" cy="0"/>
                      </a:xfrm>
                      <a:prstGeom prst="straightConnector1">
                        <a:avLst/>
                      </a:prstGeom>
                      <a:noFill/>
                      <a:ln w="12700">
                        <a:solidFill>
                          <a:srgbClr val="EC891D"/>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72487D" id="_x0000_t32" coordsize="21600,21600" o:spt="32" o:oned="t" path="m,l21600,21600e" filled="f">
              <v:path arrowok="t" fillok="f" o:connecttype="none"/>
              <o:lock v:ext="edit" shapetype="t"/>
            </v:shapetype>
            <v:shape id="AutoShape 13" o:spid="_x0000_s1026" type="#_x0000_t32" alt="&quot;&quot;" style="position:absolute;margin-left:-14.7pt;margin-top:-4pt;width:5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" strokecolor="#ec891d"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4370" w14:textId="555CBB1F" w:rsidR="00A446FF" w:rsidRDefault="00E969A9">
    <w:pPr>
      <w:pStyle w:val="Header"/>
    </w:pPr>
    <w:r w:rsidRPr="002F14A5">
      <w:rPr>
        <w:rStyle w:val="FooterChar"/>
        <w:noProof/>
      </w:rPr>
      <mc:AlternateContent>
        <mc:Choice Requires="wps">
          <w:drawing>
            <wp:anchor distT="0" distB="0" distL="114300" distR="114300" simplePos="0" relativeHeight="251658240" behindDoc="0" locked="0" layoutInCell="1" allowOverlap="1" wp14:anchorId="544EF42D" wp14:editId="332D90DF">
              <wp:simplePos x="0" y="0"/>
              <wp:positionH relativeFrom="column">
                <wp:posOffset>-186690</wp:posOffset>
              </wp:positionH>
              <wp:positionV relativeFrom="paragraph">
                <wp:posOffset>8914130</wp:posOffset>
              </wp:positionV>
              <wp:extent cx="6699250" cy="0"/>
              <wp:effectExtent l="0" t="0" r="0" b="0"/>
              <wp:wrapNone/>
              <wp:docPr id="1" name="AutoShap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0" cy="0"/>
                      </a:xfrm>
                      <a:prstGeom prst="straightConnector1">
                        <a:avLst/>
                      </a:prstGeom>
                      <a:noFill/>
                      <a:ln w="12700">
                        <a:solidFill>
                          <a:srgbClr val="EC891D"/>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3B5A58" id="_x0000_t32" coordsize="21600,21600" o:spt="32" o:oned="t" path="m,l21600,21600e" filled="f">
              <v:path arrowok="t" fillok="f" o:connecttype="none"/>
              <o:lock v:ext="edit" shapetype="t"/>
            </v:shapetype>
            <v:shape id="AutoShape 11" o:spid="_x0000_s1026" type="#_x0000_t32" alt="&quot;&quot;" style="position:absolute;margin-left:-14.7pt;margin-top:701.9pt;width:5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" strokecolor="#ec891d" strokeweight="1pt"/>
          </w:pict>
        </mc:Fallback>
      </mc:AlternateContent>
    </w:r>
    <w:r w:rsidRPr="002F14A5">
      <w:rPr>
        <w:rStyle w:val="BodyText2Char"/>
        <w:noProof/>
      </w:rPr>
      <mc:AlternateContent>
        <mc:Choice Requires="wps">
          <w:drawing>
            <wp:anchor distT="0" distB="0" distL="114300" distR="114300" simplePos="0" relativeHeight="251656704" behindDoc="0" locked="0" layoutInCell="1" allowOverlap="1" wp14:anchorId="792F5A49" wp14:editId="5139D858">
              <wp:simplePos x="0" y="0"/>
              <wp:positionH relativeFrom="column">
                <wp:posOffset>-177800</wp:posOffset>
              </wp:positionH>
              <wp:positionV relativeFrom="paragraph">
                <wp:posOffset>409575</wp:posOffset>
              </wp:positionV>
              <wp:extent cx="4787900" cy="45085"/>
              <wp:effectExtent l="0" t="0" r="31750" b="31115"/>
              <wp:wrapNone/>
              <wp:docPr id="5" name="AutoShap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45085"/>
                      </a:xfrm>
                      <a:prstGeom prst="straightConnector1">
                        <a:avLst/>
                      </a:prstGeom>
                      <a:noFill/>
                      <a:ln w="19050">
                        <a:solidFill>
                          <a:srgbClr val="EC891D"/>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CD65E" id="AutoShape 11" o:spid="_x0000_s1026" type="#_x0000_t32" alt="&quot;&quot;" style="position:absolute;margin-left:-14pt;margin-top:32.25pt;width:377pt;height: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" strokecolor="#ec891d" strokeweight="1.5pt"/>
          </w:pict>
        </mc:Fallback>
      </mc:AlternateContent>
    </w:r>
    <w:r>
      <w:rPr>
        <w:noProof/>
      </w:rPr>
      <w:drawing>
        <wp:anchor distT="0" distB="0" distL="114300" distR="114300" simplePos="0" relativeHeight="251658752" behindDoc="0" locked="0" layoutInCell="1" allowOverlap="1" wp14:anchorId="3EA50CC9" wp14:editId="47EFAFD8">
          <wp:simplePos x="0" y="0"/>
          <wp:positionH relativeFrom="column">
            <wp:posOffset>4705350</wp:posOffset>
          </wp:positionH>
          <wp:positionV relativeFrom="paragraph">
            <wp:posOffset>-88900</wp:posOffset>
          </wp:positionV>
          <wp:extent cx="1866900" cy="698500"/>
          <wp:effectExtent l="0" t="0" r="0" b="635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698500"/>
                  </a:xfrm>
                  <a:prstGeom prst="rect">
                    <a:avLst/>
                  </a:prstGeom>
                  <a:noFill/>
                  <a:ln>
                    <a:noFill/>
                  </a:ln>
                </pic:spPr>
              </pic:pic>
            </a:graphicData>
          </a:graphic>
        </wp:anchor>
      </w:drawing>
    </w:r>
    <w:r>
      <w:rPr>
        <w:noProof/>
      </w:rPr>
      <mc:AlternateContent>
        <mc:Choice Requires="wps">
          <w:drawing>
            <wp:anchor distT="0" distB="0" distL="114300" distR="114300" simplePos="0" relativeHeight="251659776" behindDoc="0" locked="0" layoutInCell="1" allowOverlap="1" wp14:anchorId="235AAD6C" wp14:editId="75D60529">
              <wp:simplePos x="0" y="0"/>
              <wp:positionH relativeFrom="column">
                <wp:posOffset>-186690</wp:posOffset>
              </wp:positionH>
              <wp:positionV relativeFrom="paragraph">
                <wp:posOffset>692150</wp:posOffset>
              </wp:positionV>
              <wp:extent cx="6717665" cy="8197850"/>
              <wp:effectExtent l="0" t="0" r="698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7665" cy="8197850"/>
                      </a:xfrm>
                      <a:prstGeom prst="rect">
                        <a:avLst/>
                      </a:prstGeom>
                      <a:solidFill>
                        <a:srgbClr val="D6E9E1">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4AD315" id="Rectangle 6" o:spid="_x0000_s1026" alt="&quot;&quot;" style="position:absolute;margin-left:-14.7pt;margin-top:54.5pt;width:528.95pt;height:645.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" fillcolor="#d6e9e1" stroked="f" strokeweight="1pt">
              <v:fill opacity="32896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CECA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9A098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68DA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625E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4D8DB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FA3B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66E0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9A87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B269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A8DA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4455C4"/>
    <w:multiLevelType w:val="hybridMultilevel"/>
    <w:tmpl w:val="F8E61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E465A"/>
    <w:multiLevelType w:val="hybridMultilevel"/>
    <w:tmpl w:val="45C2B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447FB2"/>
    <w:multiLevelType w:val="hybridMultilevel"/>
    <w:tmpl w:val="93D491FE"/>
    <w:lvl w:ilvl="0" w:tplc="37A2ABF6">
      <w:start w:val="1"/>
      <w:numFmt w:val="bullet"/>
      <w:pStyle w:val="ListParagraph"/>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757A8A"/>
    <w:multiLevelType w:val="hybridMultilevel"/>
    <w:tmpl w:val="999C5FD2"/>
    <w:lvl w:ilvl="0" w:tplc="AB1E3CF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F00E9"/>
    <w:multiLevelType w:val="hybridMultilevel"/>
    <w:tmpl w:val="0C46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066AE"/>
    <w:multiLevelType w:val="hybridMultilevel"/>
    <w:tmpl w:val="90C6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A44F8"/>
    <w:multiLevelType w:val="hybridMultilevel"/>
    <w:tmpl w:val="481E3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3879CA"/>
    <w:multiLevelType w:val="hybridMultilevel"/>
    <w:tmpl w:val="205CB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BE1F05"/>
    <w:multiLevelType w:val="hybridMultilevel"/>
    <w:tmpl w:val="68C6C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B84278"/>
    <w:multiLevelType w:val="hybridMultilevel"/>
    <w:tmpl w:val="732AA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FB16ED"/>
    <w:multiLevelType w:val="hybridMultilevel"/>
    <w:tmpl w:val="7FB4C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30C18"/>
    <w:multiLevelType w:val="hybridMultilevel"/>
    <w:tmpl w:val="3BAA4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B744D6"/>
    <w:multiLevelType w:val="hybridMultilevel"/>
    <w:tmpl w:val="4EA8E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B10851"/>
    <w:multiLevelType w:val="hybridMultilevel"/>
    <w:tmpl w:val="81F8A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1030605">
    <w:abstractNumId w:val="20"/>
  </w:num>
  <w:num w:numId="2" w16cid:durableId="185141817">
    <w:abstractNumId w:val="11"/>
  </w:num>
  <w:num w:numId="3" w16cid:durableId="1818692167">
    <w:abstractNumId w:val="17"/>
  </w:num>
  <w:num w:numId="4" w16cid:durableId="1599604884">
    <w:abstractNumId w:val="19"/>
  </w:num>
  <w:num w:numId="5" w16cid:durableId="1721129057">
    <w:abstractNumId w:val="18"/>
  </w:num>
  <w:num w:numId="6" w16cid:durableId="267079979">
    <w:abstractNumId w:val="21"/>
  </w:num>
  <w:num w:numId="7" w16cid:durableId="1608730768">
    <w:abstractNumId w:val="10"/>
  </w:num>
  <w:num w:numId="8" w16cid:durableId="2065829038">
    <w:abstractNumId w:val="16"/>
  </w:num>
  <w:num w:numId="9" w16cid:durableId="2003849767">
    <w:abstractNumId w:val="23"/>
  </w:num>
  <w:num w:numId="10" w16cid:durableId="2078479867">
    <w:abstractNumId w:val="9"/>
  </w:num>
  <w:num w:numId="11" w16cid:durableId="839002079">
    <w:abstractNumId w:val="7"/>
  </w:num>
  <w:num w:numId="12" w16cid:durableId="624779642">
    <w:abstractNumId w:val="6"/>
  </w:num>
  <w:num w:numId="13" w16cid:durableId="1758599611">
    <w:abstractNumId w:val="5"/>
  </w:num>
  <w:num w:numId="14" w16cid:durableId="365981545">
    <w:abstractNumId w:val="4"/>
  </w:num>
  <w:num w:numId="15" w16cid:durableId="998114937">
    <w:abstractNumId w:val="8"/>
  </w:num>
  <w:num w:numId="16" w16cid:durableId="906036415">
    <w:abstractNumId w:val="3"/>
  </w:num>
  <w:num w:numId="17" w16cid:durableId="1433279512">
    <w:abstractNumId w:val="2"/>
  </w:num>
  <w:num w:numId="18" w16cid:durableId="359859850">
    <w:abstractNumId w:val="1"/>
  </w:num>
  <w:num w:numId="19" w16cid:durableId="1213536737">
    <w:abstractNumId w:val="0"/>
  </w:num>
  <w:num w:numId="20" w16cid:durableId="43070446">
    <w:abstractNumId w:val="14"/>
  </w:num>
  <w:num w:numId="21" w16cid:durableId="1622877057">
    <w:abstractNumId w:val="12"/>
  </w:num>
  <w:num w:numId="22" w16cid:durableId="200093586">
    <w:abstractNumId w:val="15"/>
  </w:num>
  <w:num w:numId="23" w16cid:durableId="616529008">
    <w:abstractNumId w:val="13"/>
  </w:num>
  <w:num w:numId="24" w16cid:durableId="8534927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stylePaneSortMethod w:val="000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trAwNzM3sjAwMLdU0lEKTi0uzszPAykwqgUAmWluICwAAAA="/>
  </w:docVars>
  <w:rsids>
    <w:rsidRoot w:val="006E3F22"/>
    <w:rsid w:val="000029EC"/>
    <w:rsid w:val="00017310"/>
    <w:rsid w:val="0002603F"/>
    <w:rsid w:val="000649FE"/>
    <w:rsid w:val="0006615B"/>
    <w:rsid w:val="00070451"/>
    <w:rsid w:val="00070653"/>
    <w:rsid w:val="000A5260"/>
    <w:rsid w:val="000C6F50"/>
    <w:rsid w:val="000D61E3"/>
    <w:rsid w:val="000E321D"/>
    <w:rsid w:val="000E36AA"/>
    <w:rsid w:val="000E3E99"/>
    <w:rsid w:val="000E57C0"/>
    <w:rsid w:val="000F0754"/>
    <w:rsid w:val="00112959"/>
    <w:rsid w:val="001223A4"/>
    <w:rsid w:val="001358C7"/>
    <w:rsid w:val="00137A0C"/>
    <w:rsid w:val="00152264"/>
    <w:rsid w:val="00164AFB"/>
    <w:rsid w:val="00170EB8"/>
    <w:rsid w:val="00195ED2"/>
    <w:rsid w:val="001A2A1D"/>
    <w:rsid w:val="001A2DC6"/>
    <w:rsid w:val="001A5010"/>
    <w:rsid w:val="001B6530"/>
    <w:rsid w:val="001C2C0F"/>
    <w:rsid w:val="001D5D09"/>
    <w:rsid w:val="001E6761"/>
    <w:rsid w:val="001F221A"/>
    <w:rsid w:val="001F5989"/>
    <w:rsid w:val="002161FF"/>
    <w:rsid w:val="00226E8E"/>
    <w:rsid w:val="00240136"/>
    <w:rsid w:val="002425B6"/>
    <w:rsid w:val="00256DB6"/>
    <w:rsid w:val="002733C7"/>
    <w:rsid w:val="002A039D"/>
    <w:rsid w:val="002A2B89"/>
    <w:rsid w:val="002A6930"/>
    <w:rsid w:val="002B3674"/>
    <w:rsid w:val="002C0DFC"/>
    <w:rsid w:val="002C76FC"/>
    <w:rsid w:val="002E28FA"/>
    <w:rsid w:val="002F14A5"/>
    <w:rsid w:val="003341A1"/>
    <w:rsid w:val="0033555D"/>
    <w:rsid w:val="00372A5E"/>
    <w:rsid w:val="0038103F"/>
    <w:rsid w:val="003A6B9A"/>
    <w:rsid w:val="003E4153"/>
    <w:rsid w:val="00424A78"/>
    <w:rsid w:val="00443CB0"/>
    <w:rsid w:val="004663E3"/>
    <w:rsid w:val="004C43DC"/>
    <w:rsid w:val="004D5794"/>
    <w:rsid w:val="004E3F75"/>
    <w:rsid w:val="004E795B"/>
    <w:rsid w:val="004F1F57"/>
    <w:rsid w:val="004F58EA"/>
    <w:rsid w:val="005104AC"/>
    <w:rsid w:val="00513C12"/>
    <w:rsid w:val="00514B3F"/>
    <w:rsid w:val="00532E4D"/>
    <w:rsid w:val="00543A9D"/>
    <w:rsid w:val="00560F83"/>
    <w:rsid w:val="00561CFB"/>
    <w:rsid w:val="00585B3F"/>
    <w:rsid w:val="005B32FC"/>
    <w:rsid w:val="005B526C"/>
    <w:rsid w:val="005E1BA9"/>
    <w:rsid w:val="0060050C"/>
    <w:rsid w:val="00655320"/>
    <w:rsid w:val="006762D2"/>
    <w:rsid w:val="00682D02"/>
    <w:rsid w:val="00694E94"/>
    <w:rsid w:val="0069613B"/>
    <w:rsid w:val="00697AA5"/>
    <w:rsid w:val="006B43D9"/>
    <w:rsid w:val="006B4EF6"/>
    <w:rsid w:val="006B56FA"/>
    <w:rsid w:val="006B7A55"/>
    <w:rsid w:val="006C1135"/>
    <w:rsid w:val="006C6398"/>
    <w:rsid w:val="006D6880"/>
    <w:rsid w:val="006E179F"/>
    <w:rsid w:val="006E261B"/>
    <w:rsid w:val="006E3F22"/>
    <w:rsid w:val="006F2268"/>
    <w:rsid w:val="006F5DB1"/>
    <w:rsid w:val="0073304F"/>
    <w:rsid w:val="00750F69"/>
    <w:rsid w:val="0075205F"/>
    <w:rsid w:val="007620B6"/>
    <w:rsid w:val="00766888"/>
    <w:rsid w:val="007A7946"/>
    <w:rsid w:val="007B2BE3"/>
    <w:rsid w:val="007C683F"/>
    <w:rsid w:val="007E5ED2"/>
    <w:rsid w:val="00812613"/>
    <w:rsid w:val="00833E80"/>
    <w:rsid w:val="00833FD9"/>
    <w:rsid w:val="00837F32"/>
    <w:rsid w:val="00854CFB"/>
    <w:rsid w:val="00862835"/>
    <w:rsid w:val="008A62BE"/>
    <w:rsid w:val="008C3704"/>
    <w:rsid w:val="008D0DE6"/>
    <w:rsid w:val="00907832"/>
    <w:rsid w:val="0091361D"/>
    <w:rsid w:val="00922BF2"/>
    <w:rsid w:val="00924213"/>
    <w:rsid w:val="0095648E"/>
    <w:rsid w:val="0095778D"/>
    <w:rsid w:val="009A5A79"/>
    <w:rsid w:val="009E13E1"/>
    <w:rsid w:val="009F514C"/>
    <w:rsid w:val="00A00494"/>
    <w:rsid w:val="00A211AD"/>
    <w:rsid w:val="00A36A61"/>
    <w:rsid w:val="00A446FF"/>
    <w:rsid w:val="00A73511"/>
    <w:rsid w:val="00A939B9"/>
    <w:rsid w:val="00AB0720"/>
    <w:rsid w:val="00AE7A30"/>
    <w:rsid w:val="00B41BE9"/>
    <w:rsid w:val="00B56D2E"/>
    <w:rsid w:val="00B57EDB"/>
    <w:rsid w:val="00B62F27"/>
    <w:rsid w:val="00BA5FF5"/>
    <w:rsid w:val="00BB7B72"/>
    <w:rsid w:val="00BC70D0"/>
    <w:rsid w:val="00BD5F41"/>
    <w:rsid w:val="00BF162E"/>
    <w:rsid w:val="00C01BA7"/>
    <w:rsid w:val="00C3573B"/>
    <w:rsid w:val="00C36941"/>
    <w:rsid w:val="00C76792"/>
    <w:rsid w:val="00C953CF"/>
    <w:rsid w:val="00CA66E0"/>
    <w:rsid w:val="00CC3125"/>
    <w:rsid w:val="00CC7A29"/>
    <w:rsid w:val="00D27003"/>
    <w:rsid w:val="00D42CE7"/>
    <w:rsid w:val="00D52621"/>
    <w:rsid w:val="00D541E0"/>
    <w:rsid w:val="00D64554"/>
    <w:rsid w:val="00DB225D"/>
    <w:rsid w:val="00DD1618"/>
    <w:rsid w:val="00DE0E7D"/>
    <w:rsid w:val="00DE67B5"/>
    <w:rsid w:val="00E00F6E"/>
    <w:rsid w:val="00E06B9D"/>
    <w:rsid w:val="00E21A38"/>
    <w:rsid w:val="00E322E6"/>
    <w:rsid w:val="00E42F36"/>
    <w:rsid w:val="00E64A82"/>
    <w:rsid w:val="00E727C0"/>
    <w:rsid w:val="00E86411"/>
    <w:rsid w:val="00E969A9"/>
    <w:rsid w:val="00EA0917"/>
    <w:rsid w:val="00EA5071"/>
    <w:rsid w:val="00EB5BB2"/>
    <w:rsid w:val="00EF2BDA"/>
    <w:rsid w:val="00EF5316"/>
    <w:rsid w:val="00F07F8F"/>
    <w:rsid w:val="00F31CEC"/>
    <w:rsid w:val="00F42B6A"/>
    <w:rsid w:val="00F61251"/>
    <w:rsid w:val="00F73410"/>
    <w:rsid w:val="00F73EE7"/>
    <w:rsid w:val="00F7730B"/>
    <w:rsid w:val="00FA2882"/>
    <w:rsid w:val="00FD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53728"/>
  <w15:chartTrackingRefBased/>
  <w15:docId w15:val="{956E6CBA-D28E-49C4-8D58-74EDF871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A38"/>
    <w:pPr>
      <w:spacing w:before="240" w:after="240" w:line="288" w:lineRule="auto"/>
    </w:pPr>
    <w:rPr>
      <w:rFonts w:ascii="Arial" w:hAnsi="Arial"/>
      <w:sz w:val="26"/>
      <w:szCs w:val="24"/>
    </w:rPr>
  </w:style>
  <w:style w:type="paragraph" w:styleId="Heading1">
    <w:name w:val="heading 1"/>
    <w:basedOn w:val="Normal"/>
    <w:next w:val="Normal"/>
    <w:qFormat/>
    <w:rsid w:val="00513C12"/>
    <w:pPr>
      <w:keepNext/>
      <w:outlineLvl w:val="0"/>
    </w:pPr>
    <w:rPr>
      <w:b/>
      <w:color w:val="005595"/>
      <w:sz w:val="48"/>
    </w:rPr>
  </w:style>
  <w:style w:type="paragraph" w:styleId="Heading2">
    <w:name w:val="heading 2"/>
    <w:basedOn w:val="Normal"/>
    <w:next w:val="Normal"/>
    <w:qFormat/>
    <w:rsid w:val="00164AFB"/>
    <w:pPr>
      <w:keepNext/>
      <w:outlineLvl w:val="1"/>
    </w:pPr>
    <w:rPr>
      <w:b/>
      <w:bCs/>
      <w:iCs/>
      <w:color w:val="005595"/>
      <w:sz w:val="32"/>
    </w:rPr>
  </w:style>
  <w:style w:type="paragraph" w:styleId="Heading3">
    <w:name w:val="heading 3"/>
    <w:basedOn w:val="Normal"/>
    <w:next w:val="Normal"/>
    <w:qFormat/>
    <w:rsid w:val="00CC3125"/>
    <w:pPr>
      <w:keepNext/>
      <w:outlineLvl w:val="2"/>
    </w:pPr>
    <w:rPr>
      <w:b/>
      <w:bCs/>
      <w:color w:val="005595"/>
      <w:sz w:val="28"/>
    </w:rPr>
  </w:style>
  <w:style w:type="paragraph" w:styleId="Heading6">
    <w:name w:val="heading 6"/>
    <w:basedOn w:val="Normal"/>
    <w:next w:val="Normal"/>
    <w:qFormat/>
    <w:pPr>
      <w:keepNext/>
      <w:outlineLvl w:val="5"/>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2">
    <w:name w:val="Body Text 2"/>
    <w:basedOn w:val="Normal"/>
    <w:link w:val="BodyText2Char"/>
    <w:rPr>
      <w:sz w:val="28"/>
    </w:rPr>
  </w:style>
  <w:style w:type="paragraph" w:styleId="BalloonText">
    <w:name w:val="Balloon Text"/>
    <w:basedOn w:val="Normal"/>
    <w:semiHidden/>
    <w:rsid w:val="002161FF"/>
    <w:rPr>
      <w:rFonts w:ascii="Tahoma" w:hAnsi="Tahoma" w:cs="Tahoma"/>
      <w:sz w:val="16"/>
      <w:szCs w:val="16"/>
    </w:rPr>
  </w:style>
  <w:style w:type="paragraph" w:styleId="Caption">
    <w:name w:val="caption"/>
    <w:basedOn w:val="Normal"/>
    <w:next w:val="Normal"/>
    <w:qFormat/>
    <w:rsid w:val="00C3573B"/>
    <w:pPr>
      <w:framePr w:w="5242" w:h="2730" w:hRule="exact" w:wrap="around" w:hAnchor="margin" w:x="5540" w:y="139"/>
      <w:widowControl w:val="0"/>
      <w:jc w:val="right"/>
    </w:pPr>
    <w:rPr>
      <w:color w:val="0000FF"/>
      <w:sz w:val="28"/>
      <w:szCs w:val="20"/>
    </w:rPr>
  </w:style>
  <w:style w:type="paragraph" w:customStyle="1" w:styleId="arial">
    <w:name w:val="arial"/>
    <w:basedOn w:val="Caption"/>
    <w:rsid w:val="00C3573B"/>
    <w:pPr>
      <w:framePr w:h="1581" w:hRule="exact" w:wrap="around" w:vAnchor="page" w:hAnchor="page" w:x="6346" w:y="2021"/>
    </w:pPr>
    <w:rPr>
      <w:color w:val="5F5F5F"/>
    </w:rPr>
  </w:style>
  <w:style w:type="table" w:styleId="TableGrid">
    <w:name w:val="Table Grid"/>
    <w:basedOn w:val="TableNormal"/>
    <w:rsid w:val="00A36A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2F14A5"/>
    <w:pPr>
      <w:tabs>
        <w:tab w:val="center" w:pos="4680"/>
        <w:tab w:val="right" w:pos="9360"/>
      </w:tabs>
    </w:pPr>
    <w:rPr>
      <w:color w:val="000000" w:themeColor="text1"/>
    </w:rPr>
  </w:style>
  <w:style w:type="character" w:customStyle="1" w:styleId="FooterChar">
    <w:name w:val="Footer Char"/>
    <w:link w:val="Footer"/>
    <w:uiPriority w:val="99"/>
    <w:rsid w:val="002F14A5"/>
    <w:rPr>
      <w:rFonts w:ascii="Arial" w:hAnsi="Arial"/>
      <w:color w:val="000000" w:themeColor="text1"/>
      <w:sz w:val="26"/>
      <w:szCs w:val="24"/>
    </w:rPr>
  </w:style>
  <w:style w:type="paragraph" w:customStyle="1" w:styleId="Divisionname">
    <w:name w:val="Division name"/>
    <w:link w:val="DivisionnameChar"/>
    <w:qFormat/>
    <w:rsid w:val="00A00494"/>
    <w:pPr>
      <w:framePr w:hSpace="180" w:wrap="around" w:vAnchor="text" w:hAnchor="margin" w:x="-306" w:y="-158"/>
      <w:spacing w:after="60"/>
      <w:ind w:left="-117"/>
    </w:pPr>
    <w:rPr>
      <w:rFonts w:ascii="Arial" w:hAnsi="Arial"/>
      <w:color w:val="005595"/>
      <w:w w:val="90"/>
      <w:sz w:val="24"/>
      <w:szCs w:val="24"/>
    </w:rPr>
  </w:style>
  <w:style w:type="paragraph" w:customStyle="1" w:styleId="Office">
    <w:name w:val="Office"/>
    <w:aliases w:val="section or unit name"/>
    <w:link w:val="OfficeChar"/>
    <w:qFormat/>
    <w:rsid w:val="00B41BE9"/>
    <w:pPr>
      <w:ind w:left="-180"/>
    </w:pPr>
    <w:rPr>
      <w:rFonts w:ascii="Arial Narrow" w:hAnsi="Arial Narrow"/>
      <w:color w:val="005595"/>
      <w:sz w:val="24"/>
      <w:szCs w:val="24"/>
    </w:rPr>
  </w:style>
  <w:style w:type="paragraph" w:styleId="ListBullet2">
    <w:name w:val="List Bullet 2"/>
    <w:basedOn w:val="Normal"/>
    <w:rsid w:val="00513C12"/>
    <w:pPr>
      <w:numPr>
        <w:numId w:val="11"/>
      </w:numPr>
      <w:contextualSpacing/>
    </w:pPr>
  </w:style>
  <w:style w:type="character" w:customStyle="1" w:styleId="DivisionnameChar">
    <w:name w:val="Division name Char"/>
    <w:link w:val="Divisionname"/>
    <w:locked/>
    <w:rsid w:val="0060050C"/>
    <w:rPr>
      <w:rFonts w:ascii="Arial" w:hAnsi="Arial"/>
      <w:color w:val="005595"/>
      <w:w w:val="90"/>
      <w:sz w:val="24"/>
      <w:szCs w:val="24"/>
      <w:lang w:val="en-US" w:eastAsia="en-US" w:bidi="ar-SA"/>
    </w:rPr>
  </w:style>
  <w:style w:type="character" w:customStyle="1" w:styleId="OfficeChar">
    <w:name w:val="Office Char"/>
    <w:aliases w:val="section or unit name Char"/>
    <w:link w:val="Office"/>
    <w:locked/>
    <w:rsid w:val="00B41BE9"/>
    <w:rPr>
      <w:rFonts w:ascii="Arial Narrow" w:hAnsi="Arial Narrow"/>
      <w:color w:val="005595"/>
      <w:sz w:val="24"/>
      <w:szCs w:val="24"/>
    </w:rPr>
  </w:style>
  <w:style w:type="paragraph" w:customStyle="1" w:styleId="Address">
    <w:name w:val="Address"/>
    <w:aliases w:val="phone info"/>
    <w:basedOn w:val="Divisionname"/>
    <w:qFormat/>
    <w:rsid w:val="001F221A"/>
    <w:pPr>
      <w:framePr w:wrap="auto" w:vAnchor="margin" w:hAnchor="text" w:xAlign="left" w:yAlign="inline"/>
      <w:spacing w:after="0"/>
      <w:ind w:left="-115"/>
      <w:jc w:val="right"/>
    </w:pPr>
    <w:rPr>
      <w:rFonts w:cs="Arial"/>
    </w:rPr>
  </w:style>
  <w:style w:type="paragraph" w:customStyle="1" w:styleId="Contents">
    <w:name w:val="Contents"/>
    <w:qFormat/>
    <w:rsid w:val="001F221A"/>
    <w:rPr>
      <w:rFonts w:ascii="Arial" w:hAnsi="Arial" w:cs="Arial"/>
      <w:w w:val="90"/>
      <w:sz w:val="24"/>
      <w:szCs w:val="24"/>
    </w:rPr>
  </w:style>
  <w:style w:type="paragraph" w:styleId="ListBullet">
    <w:name w:val="List Bullet"/>
    <w:basedOn w:val="Normal"/>
    <w:rsid w:val="00513C12"/>
    <w:pPr>
      <w:numPr>
        <w:numId w:val="10"/>
      </w:numPr>
      <w:contextualSpacing/>
    </w:pPr>
  </w:style>
  <w:style w:type="paragraph" w:styleId="ListParagraph">
    <w:name w:val="List Paragraph"/>
    <w:basedOn w:val="Normal"/>
    <w:uiPriority w:val="34"/>
    <w:qFormat/>
    <w:rsid w:val="00164AFB"/>
    <w:pPr>
      <w:numPr>
        <w:numId w:val="21"/>
      </w:numPr>
      <w:spacing w:before="120"/>
    </w:pPr>
  </w:style>
  <w:style w:type="paragraph" w:styleId="ListNumber5">
    <w:name w:val="List Number 5"/>
    <w:basedOn w:val="Normal"/>
    <w:rsid w:val="00513C12"/>
    <w:pPr>
      <w:numPr>
        <w:numId w:val="19"/>
      </w:numPr>
      <w:contextualSpacing/>
    </w:pPr>
  </w:style>
  <w:style w:type="paragraph" w:styleId="ListNumber4">
    <w:name w:val="List Number 4"/>
    <w:basedOn w:val="Normal"/>
    <w:rsid w:val="00513C12"/>
    <w:pPr>
      <w:numPr>
        <w:numId w:val="18"/>
      </w:numPr>
      <w:contextualSpacing/>
    </w:pPr>
  </w:style>
  <w:style w:type="paragraph" w:styleId="ListNumber2">
    <w:name w:val="List Number 2"/>
    <w:basedOn w:val="Normal"/>
    <w:rsid w:val="00513C12"/>
    <w:pPr>
      <w:numPr>
        <w:numId w:val="16"/>
      </w:numPr>
      <w:contextualSpacing/>
    </w:pPr>
  </w:style>
  <w:style w:type="paragraph" w:styleId="ListNumber">
    <w:name w:val="List Number"/>
    <w:basedOn w:val="Normal"/>
    <w:rsid w:val="00513C12"/>
    <w:pPr>
      <w:numPr>
        <w:numId w:val="15"/>
      </w:numPr>
      <w:contextualSpacing/>
    </w:pPr>
  </w:style>
  <w:style w:type="paragraph" w:styleId="ListContinue">
    <w:name w:val="List Continue"/>
    <w:basedOn w:val="Normal"/>
    <w:rsid w:val="00513C12"/>
    <w:pPr>
      <w:spacing w:after="120"/>
      <w:ind w:left="360"/>
      <w:contextualSpacing/>
    </w:pPr>
  </w:style>
  <w:style w:type="paragraph" w:customStyle="1" w:styleId="FooterDate">
    <w:name w:val="FooterDate"/>
    <w:basedOn w:val="Footer"/>
    <w:qFormat/>
    <w:rsid w:val="00112959"/>
    <w:pPr>
      <w:tabs>
        <w:tab w:val="clear" w:pos="9360"/>
        <w:tab w:val="right" w:pos="10512"/>
      </w:tabs>
    </w:pPr>
    <w:rPr>
      <w:noProof/>
      <w:sz w:val="16"/>
      <w:szCs w:val="16"/>
    </w:rPr>
  </w:style>
  <w:style w:type="character" w:customStyle="1" w:styleId="ui-provider">
    <w:name w:val="ui-provider"/>
    <w:basedOn w:val="DefaultParagraphFont"/>
    <w:rsid w:val="002C76FC"/>
  </w:style>
  <w:style w:type="character" w:customStyle="1" w:styleId="BodyText2Char">
    <w:name w:val="Body Text 2 Char"/>
    <w:basedOn w:val="DefaultParagraphFont"/>
    <w:link w:val="BodyText2"/>
    <w:rsid w:val="00A446FF"/>
    <w:rPr>
      <w:rFonts w:ascii="Arial" w:hAnsi="Arial"/>
      <w:sz w:val="28"/>
      <w:szCs w:val="24"/>
    </w:rPr>
  </w:style>
  <w:style w:type="paragraph" w:styleId="NoSpacing">
    <w:name w:val="No Spacing"/>
    <w:uiPriority w:val="1"/>
    <w:qFormat/>
    <w:rsid w:val="00561CFB"/>
    <w:rPr>
      <w:rFonts w:asciiTheme="minorHAnsi" w:eastAsiaTheme="minorHAnsi" w:hAnsiTheme="minorHAnsi" w:cstheme="minorBidi"/>
      <w:sz w:val="22"/>
      <w:szCs w:val="22"/>
    </w:rPr>
  </w:style>
  <w:style w:type="character" w:customStyle="1" w:styleId="normaltextrun">
    <w:name w:val="normaltextrun"/>
    <w:basedOn w:val="DefaultParagraphFont"/>
    <w:rsid w:val="00561CFB"/>
  </w:style>
  <w:style w:type="character" w:customStyle="1" w:styleId="eop">
    <w:name w:val="eop"/>
    <w:basedOn w:val="DefaultParagraphFont"/>
    <w:rsid w:val="00561CFB"/>
  </w:style>
  <w:style w:type="character" w:styleId="Hyperlink">
    <w:name w:val="Hyperlink"/>
    <w:basedOn w:val="DefaultParagraphFont"/>
    <w:uiPriority w:val="99"/>
    <w:unhideWhenUsed/>
    <w:rsid w:val="00561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adolescent.program@odhsoha.oregon.gov"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ELECL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76488565BCD4CA98E1ABD30A83475" ma:contentTypeVersion="18" ma:contentTypeDescription="Create a new document." ma:contentTypeScope="" ma:versionID="f8bf3d8dd988d5c3556e0fdc4c19a49f">
  <xsd:schema xmlns:xsd="http://www.w3.org/2001/XMLSchema" xmlns:xs="http://www.w3.org/2001/XMLSchema" xmlns:p="http://schemas.microsoft.com/office/2006/metadata/properties" xmlns:ns1="http://schemas.microsoft.com/sharepoint/v3" xmlns:ns2="59da1016-2a1b-4f8a-9768-d7a4932f6f16" xmlns:ns3="1eda4544-34ff-4611-bba8-03d73366a7ad" targetNamespace="http://schemas.microsoft.com/office/2006/metadata/properties" ma:root="true" ma:fieldsID="1f7e3b5e3e61350f50a2544988a342d1" ns1:_="" ns2:_="" ns3:_="">
    <xsd:import namespace="http://schemas.microsoft.com/sharepoint/v3"/>
    <xsd:import namespace="59da1016-2a1b-4f8a-9768-d7a4932f6f16"/>
    <xsd:import namespace="1eda4544-34ff-4611-bba8-03d73366a7a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da4544-34ff-4611-bba8-03d73366a7a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1eda4544-34ff-4611-bba8-03d73366a7ad" xsi:nil="true"/>
    <PublishingExpirationDate xmlns="http://schemas.microsoft.com/sharepoint/v3" xsi:nil="true"/>
    <Meta_x0020_Keywords xmlns="1eda4544-34ff-4611-bba8-03d73366a7ad"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5C189-08D2-4155-B7EE-72DE1D3CF11C}"/>
</file>

<file path=customXml/itemProps2.xml><?xml version="1.0" encoding="utf-8"?>
<ds:datastoreItem xmlns:ds="http://schemas.openxmlformats.org/officeDocument/2006/customXml" ds:itemID="{D8A447B4-6239-4DEE-82A1-4CBFDC99E5E7}">
  <ds:schemaRefs>
    <ds:schemaRef ds:uri="http://schemas.microsoft.com/office/2006/documentManagement/types"/>
    <ds:schemaRef ds:uri="http://schemas.openxmlformats.org/package/2006/metadata/core-properties"/>
    <ds:schemaRef ds:uri="http://purl.org/dc/dcmitype/"/>
    <ds:schemaRef ds:uri="d88bd63c-9a6d-4162-b16a-aa36a5481a86"/>
    <ds:schemaRef ds:uri="http://www.w3.org/XML/1998/namespace"/>
    <ds:schemaRef ds:uri="http://schemas.microsoft.com/office/infopath/2007/PartnerControls"/>
    <ds:schemaRef ds:uri="http://purl.org/dc/elements/1.1/"/>
    <ds:schemaRef ds:uri="e649cc0b-cbdc-4486-98f1-dba1397f6c3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73CF93A-6408-4062-91DB-DBAD9E38BBF7}">
  <ds:schemaRefs>
    <ds:schemaRef ds:uri="http://schemas.openxmlformats.org/officeDocument/2006/bibliography"/>
  </ds:schemaRefs>
</ds:datastoreItem>
</file>

<file path=customXml/itemProps4.xml><?xml version="1.0" encoding="utf-8"?>
<ds:datastoreItem xmlns:ds="http://schemas.openxmlformats.org/officeDocument/2006/customXml" ds:itemID="{DA22FE4E-D338-4B31-A055-16C704CD8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ELECLE~1</Template>
  <TotalTime>2</TotalTime>
  <Pages>1</Pages>
  <Words>383</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OHA Letterhead 10/10</vt:lpstr>
    </vt:vector>
  </TitlesOfParts>
  <Manager/>
  <Company>DAS_TPPS</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Letterhead 10/10</dc:title>
  <dc:subject/>
  <dc:creator>Oregon Health Authority</dc:creator>
  <cp:keywords/>
  <dc:description>OHA Letterhead 10/10</dc:description>
  <cp:lastModifiedBy>Kalli Nichols</cp:lastModifiedBy>
  <cp:revision>4</cp:revision>
  <cp:lastPrinted>2010-10-28T14:35:00Z</cp:lastPrinted>
  <dcterms:created xsi:type="dcterms:W3CDTF">2024-04-18T20:44:00Z</dcterms:created>
  <dcterms:modified xsi:type="dcterms:W3CDTF">2024-04-18T20:45:00Z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ec6cdce1757d1fa71f0be7db394041233d543213ff4b9f0337efbe1e1d78f03a</vt:lpwstr>
  </property>
  <property fmtid="{D5CDD505-2E9C-101B-9397-08002B2CF9AE}" pid="3" name="ContentTypeId">
    <vt:lpwstr>0x010100A8376488565BCD4CA98E1ABD30A83475</vt:lpwstr>
  </property>
  <property fmtid="{D5CDD505-2E9C-101B-9397-08002B2CF9AE}" pid="4" name="MediaServiceImageTags">
    <vt:lpwstr/>
  </property>
  <property fmtid="{D5CDD505-2E9C-101B-9397-08002B2CF9AE}" pid="5" name="MSIP_Label_ebdd6eeb-0dd0-4927-947e-a759f08fcf55_Enabled">
    <vt:lpwstr>true</vt:lpwstr>
  </property>
  <property fmtid="{D5CDD505-2E9C-101B-9397-08002B2CF9AE}" pid="6" name="MSIP_Label_ebdd6eeb-0dd0-4927-947e-a759f08fcf55_SetDate">
    <vt:lpwstr>2024-01-08T21:43:11Z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4c83c3bb-cfad-481d-92f0-42d4928ae0eb</vt:lpwstr>
  </property>
  <property fmtid="{D5CDD505-2E9C-101B-9397-08002B2CF9AE}" pid="11" name="MSIP_Label_ebdd6eeb-0dd0-4927-947e-a759f08fcf55_ContentBits">
    <vt:lpwstr>0</vt:lpwstr>
  </property>
</Properties>
</file>