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5D3B06" w14:textId="0A234576" w:rsidR="00051C8D" w:rsidRDefault="00C62B2A" w:rsidP="00CE1F36">
      <w:pPr>
        <w:pStyle w:val="DivisionName"/>
        <w:spacing w:before="120"/>
      </w:pPr>
      <w:bookmarkStart w:id="0" w:name="_Hlk224303924"/>
      <w:r>
        <w:t>P</w:t>
      </w:r>
      <w:bookmarkEnd w:id="0"/>
      <w:r>
        <w:t>ublic Health Division</w:t>
      </w:r>
    </w:p>
    <w:bookmarkStart w:id="1" w:name="_Hlk224303938"/>
    <w:p w14:paraId="78AE12D8" w14:textId="3F359B23" w:rsidR="00DE11EC" w:rsidRPr="00C81E16" w:rsidRDefault="00CE1F36" w:rsidP="00CE1F36">
      <w:pPr>
        <w:pStyle w:val="ProgramName"/>
        <w:spacing w:before="120"/>
        <w:ind w:left="187"/>
      </w:pPr>
      <w:r w:rsidRPr="00E90B39">
        <w:rPr>
          <w:noProof/>
        </w:rPr>
        <mc:AlternateContent>
          <mc:Choice Requires="wps">
            <w:drawing>
              <wp:anchor distT="0" distB="0" distL="114300" distR="114300" simplePos="0" relativeHeight="251658241" behindDoc="1" locked="0" layoutInCell="1" allowOverlap="1" wp14:anchorId="79BD56DC" wp14:editId="2486F51C">
                <wp:simplePos x="0" y="0"/>
                <wp:positionH relativeFrom="margin">
                  <wp:posOffset>9525</wp:posOffset>
                </wp:positionH>
                <wp:positionV relativeFrom="paragraph">
                  <wp:posOffset>3175</wp:posOffset>
                </wp:positionV>
                <wp:extent cx="6172200" cy="266700"/>
                <wp:effectExtent l="0" t="0" r="0" b="0"/>
                <wp:wrapNone/>
                <wp:docPr id="3841852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72200" cy="266700"/>
                        </a:xfrm>
                        <a:prstGeom prst="rect">
                          <a:avLst/>
                        </a:prstGeom>
                        <a:ln>
                          <a:no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2582BB58" id="Rectangle 1" o:spid="_x0000_s1026" alt="&quot;&quot;" style="position:absolute;margin-left:.75pt;margin-top:.25pt;width:486pt;height:2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" fillcolor="#064276 [3200]" stroked="f" strokeweight="1pt">
                <w10:wrap anchorx="margin"/>
              </v:rect>
            </w:pict>
          </mc:Fallback>
        </mc:AlternateContent>
      </w:r>
      <w:r w:rsidR="00C62B2A">
        <w:t>A</w:t>
      </w:r>
      <w:bookmarkEnd w:id="1"/>
      <w:r w:rsidR="00C62B2A">
        <w:t>dolescent and School Health</w:t>
      </w:r>
    </w:p>
    <w:p w14:paraId="4915D51D" w14:textId="77777777" w:rsidR="00CA6BFD" w:rsidRDefault="004E14A1" w:rsidP="008C3A9A">
      <w:pPr>
        <w:pStyle w:val="LogoStyle"/>
        <w:sectPr w:rsidR="00CA6BFD" w:rsidSect="003A6DFD">
          <w:footerReference w:type="default" r:id="rId11"/>
          <w:footerReference w:type="first" r:id="rId12"/>
          <w:type w:val="continuous"/>
          <w:pgSz w:w="12240" w:h="15840" w:code="1"/>
          <w:pgMar w:top="576" w:right="634" w:bottom="720" w:left="720" w:header="576" w:footer="576" w:gutter="0"/>
          <w:cols w:num="2" w:space="0" w:equalWidth="0">
            <w:col w:w="8010" w:space="2"/>
            <w:col w:w="2874"/>
          </w:cols>
          <w:docGrid w:linePitch="360"/>
        </w:sectPr>
      </w:pPr>
      <w:r w:rsidRPr="008C3A9A">
        <w:drawing>
          <wp:inline distT="0" distB="0" distL="0" distR="0" wp14:anchorId="7A89ACDD" wp14:editId="7915DBC0">
            <wp:extent cx="1819275" cy="643478"/>
            <wp:effectExtent l="0" t="0" r="0" b="4445"/>
            <wp:docPr id="11" name="Picture 11" descr="Oregon Health Authority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Oregon Health Authority logo.">
                      <a:extLst>
                        <a:ext uri="{C183D7F6-B498-43B3-948B-1728B52AA6E4}">
                          <adec:decorative xmlns:adec="http://schemas.microsoft.com/office/drawing/2017/decorative" val="0"/>
                        </a:ext>
                      </a:extLst>
                    </pic:cNvPr>
                    <pic:cNvPicPr/>
                  </pic:nvPicPr>
                  <pic:blipFill rotWithShape="1">
                    <a:blip r:embed="rId13" cstate="print">
                      <a:extLst>
                        <a:ext uri="{28A0092B-C50C-407E-A947-70E740481C1C}">
                          <a14:useLocalDpi xmlns:a14="http://schemas.microsoft.com/office/drawing/2010/main" val="0"/>
                        </a:ext>
                      </a:extLst>
                    </a:blip>
                    <a:srcRect l="-997" t="8700" r="997" b="8700"/>
                    <a:stretch/>
                  </pic:blipFill>
                  <pic:spPr bwMode="auto">
                    <a:xfrm>
                      <a:off x="0" y="0"/>
                      <a:ext cx="1834689" cy="648930"/>
                    </a:xfrm>
                    <a:prstGeom prst="rect">
                      <a:avLst/>
                    </a:prstGeom>
                    <a:ln>
                      <a:noFill/>
                    </a:ln>
                    <a:effectLst>
                      <a:softEdge rad="12700"/>
                    </a:effectLst>
                    <a:extLst>
                      <a:ext uri="{53640926-AAD7-44D8-BBD7-CCE9431645EC}">
                        <a14:shadowObscured xmlns:a14="http://schemas.microsoft.com/office/drawing/2010/main"/>
                      </a:ext>
                    </a:extLst>
                  </pic:spPr>
                </pic:pic>
              </a:graphicData>
            </a:graphic>
          </wp:inline>
        </w:drawing>
      </w:r>
      <w:bookmarkStart w:id="2" w:name="_Hlk224303222"/>
    </w:p>
    <w:p w14:paraId="659DA20F" w14:textId="77777777" w:rsidR="00606C15" w:rsidRPr="00A13963" w:rsidRDefault="00606C15" w:rsidP="003A6DFD">
      <w:pPr>
        <w:pStyle w:val="AltStatementHeading"/>
      </w:pPr>
      <w:r w:rsidRPr="003A6DFD">
        <w:t>Other</w:t>
      </w:r>
      <w:r w:rsidRPr="00D07BCA">
        <w:t xml:space="preserve"> formats and languages</w:t>
      </w:r>
    </w:p>
    <w:bookmarkEnd w:id="2"/>
    <w:p w14:paraId="6B5F0232" w14:textId="1C071E46" w:rsidR="00606C15" w:rsidRPr="00D07BCA" w:rsidRDefault="00606C15" w:rsidP="003A6DFD">
      <w:pPr>
        <w:pStyle w:val="AltStatement"/>
      </w:pPr>
      <w:r w:rsidRPr="00D07BCA">
        <w:t xml:space="preserve">You can get this document in other </w:t>
      </w:r>
      <w:r w:rsidRPr="00A13963">
        <w:t>languages</w:t>
      </w:r>
      <w:r w:rsidRPr="00D07BCA">
        <w:t xml:space="preserve">, large print, </w:t>
      </w:r>
      <w:r w:rsidRPr="003A6DFD">
        <w:t>braille</w:t>
      </w:r>
      <w:r w:rsidRPr="00D07BCA">
        <w:t xml:space="preserve"> or a format you prefer free of charge. Contact </w:t>
      </w:r>
      <w:r w:rsidR="00C62B2A">
        <w:t>Adolescent and School Health</w:t>
      </w:r>
      <w:r w:rsidRPr="00D07BCA">
        <w:t xml:space="preserve"> at </w:t>
      </w:r>
      <w:r w:rsidR="00197D41">
        <w:t>adolescent.program@odhsoha.oregon.gov</w:t>
      </w:r>
      <w:r w:rsidRPr="00D07BCA">
        <w:t xml:space="preserve"> or </w:t>
      </w:r>
      <w:r w:rsidR="00382916">
        <w:t>503-798-2852</w:t>
      </w:r>
      <w:r w:rsidRPr="00D07BCA">
        <w:t xml:space="preserve"> (voice/text). We accept all relay calls.</w:t>
      </w:r>
    </w:p>
    <w:p w14:paraId="2B6D0445" w14:textId="3ED02C0C" w:rsidR="0050179B" w:rsidRDefault="00197D41" w:rsidP="00B52177">
      <w:pPr>
        <w:pStyle w:val="Heading1"/>
      </w:pPr>
      <w:r>
        <w:t>OHA Lifesaving Treatment Protocols</w:t>
      </w:r>
    </w:p>
    <w:p w14:paraId="10498870" w14:textId="054C631B" w:rsidR="00FB7F24" w:rsidRPr="001B556A" w:rsidRDefault="00197D41" w:rsidP="00542DB7">
      <w:pPr>
        <w:pStyle w:val="Heading2"/>
      </w:pPr>
      <w:bookmarkStart w:id="3" w:name="_Toc224305444"/>
      <w:r>
        <w:t>O</w:t>
      </w:r>
      <w:bookmarkEnd w:id="3"/>
      <w:r>
        <w:t>verview</w:t>
      </w:r>
    </w:p>
    <w:p w14:paraId="7003DB18" w14:textId="37A06003" w:rsidR="00BA45E1" w:rsidRPr="00BA45E1" w:rsidRDefault="001A3B15" w:rsidP="003A6DFD">
      <w:r w:rsidRPr="001A3B15">
        <w:t xml:space="preserve">The Oregon Health Authority (OHA), Public Health Division, </w:t>
      </w:r>
      <w:r>
        <w:t>Adolescent and School Health Unit (ASH)</w:t>
      </w:r>
      <w:r w:rsidRPr="001A3B15">
        <w:t xml:space="preserve"> is convening a Rule Advisory Committee (RAC) to review proposed amendments to OAR chapter 333, division 0</w:t>
      </w:r>
      <w:r>
        <w:t>5</w:t>
      </w:r>
      <w:r w:rsidRPr="001A3B15">
        <w:t xml:space="preserve">5 to </w:t>
      </w:r>
      <w:r w:rsidR="009A168F">
        <w:t xml:space="preserve">remove barriers to the use of </w:t>
      </w:r>
      <w:r w:rsidR="008B53B1">
        <w:t>epinephrine</w:t>
      </w:r>
      <w:r w:rsidR="00B90FE4">
        <w:t xml:space="preserve"> </w:t>
      </w:r>
      <w:r w:rsidR="00832719">
        <w:t xml:space="preserve">nasal spray and other safe </w:t>
      </w:r>
      <w:r w:rsidR="00FF5D31">
        <w:t xml:space="preserve">medication </w:t>
      </w:r>
      <w:r w:rsidR="00F14F56">
        <w:t xml:space="preserve">dose delivery </w:t>
      </w:r>
      <w:r w:rsidR="00162B47">
        <w:t>routes</w:t>
      </w:r>
      <w:r w:rsidR="00832719">
        <w:t xml:space="preserve"> </w:t>
      </w:r>
      <w:r w:rsidR="004B589C">
        <w:t>as a result of SB 1</w:t>
      </w:r>
      <w:r w:rsidR="006B1883">
        <w:t>504</w:t>
      </w:r>
      <w:r w:rsidR="00F26ADD">
        <w:t>,</w:t>
      </w:r>
      <w:r w:rsidR="006B1883">
        <w:t xml:space="preserve"> and to </w:t>
      </w:r>
      <w:r w:rsidR="008B0D05">
        <w:t>improve clarity and consistency throughout rules</w:t>
      </w:r>
      <w:r w:rsidRPr="001A3B15">
        <w:t xml:space="preserve"> </w:t>
      </w:r>
      <w:r w:rsidR="00D94E80">
        <w:t xml:space="preserve">for </w:t>
      </w:r>
      <w:r w:rsidR="00A011D8">
        <w:t>OHA's</w:t>
      </w:r>
      <w:r w:rsidR="00D94E80">
        <w:t xml:space="preserve"> </w:t>
      </w:r>
      <w:r w:rsidR="00A511AE">
        <w:t>educational training protocols</w:t>
      </w:r>
      <w:r w:rsidR="00D94E80">
        <w:t xml:space="preserve"> </w:t>
      </w:r>
      <w:r w:rsidR="00A408AA">
        <w:t>on</w:t>
      </w:r>
      <w:r w:rsidR="00E958F1">
        <w:t xml:space="preserve"> </w:t>
      </w:r>
      <w:r w:rsidR="00D94E80">
        <w:t>lifesaving treatments</w:t>
      </w:r>
      <w:r w:rsidR="00585C16">
        <w:t>.</w:t>
      </w:r>
      <w:r w:rsidRPr="001A3B15">
        <w:t xml:space="preserve"> The goal is to have these rules completed and operative no later than January 1, 2027.</w:t>
      </w:r>
    </w:p>
    <w:p w14:paraId="7607B868" w14:textId="34A0DB71" w:rsidR="00A25366" w:rsidRPr="001B556A" w:rsidRDefault="00197D41" w:rsidP="00542DB7">
      <w:pPr>
        <w:pStyle w:val="Heading2"/>
      </w:pPr>
      <w:bookmarkStart w:id="4" w:name="_Toc224305447"/>
      <w:r>
        <w:t>P</w:t>
      </w:r>
      <w:bookmarkEnd w:id="4"/>
      <w:r>
        <w:t>urpose</w:t>
      </w:r>
    </w:p>
    <w:p w14:paraId="776D5D66" w14:textId="4D740CB9" w:rsidR="0037248F" w:rsidRPr="0037248F" w:rsidRDefault="00B40146" w:rsidP="00B40146">
      <w:r w:rsidRPr="00B40146">
        <w:t xml:space="preserve">The RAC will be used to seek input and suggestions on amending administrative rules prior to giving notice of intent to amend administrative rules with the Secretary of State's office. The RAC will also be used to seek input on the potential fiscal and economic impact of the proposed rulemaking on affected persons and </w:t>
      </w:r>
      <w:r w:rsidR="00F452AF">
        <w:t>entities</w:t>
      </w:r>
      <w:r w:rsidR="004D05CF">
        <w:t xml:space="preserve"> where lifesaving treatment protocol</w:t>
      </w:r>
      <w:r w:rsidR="0062435D">
        <w:t xml:space="preserve"> trainings are implemented</w:t>
      </w:r>
      <w:r w:rsidRPr="00B40146">
        <w:t xml:space="preserve">, including whether changes will have a significant adverse impact on small business. Additionally, the RAC will consider how the adoption of these rules may affect racial equity in Oregon. The RAC's role is advisory only and consensus is not necessary. In accordance with OHA policy, the </w:t>
      </w:r>
      <w:r>
        <w:t>ASH Program</w:t>
      </w:r>
      <w:r w:rsidRPr="00B40146">
        <w:t xml:space="preserve"> will consider the RAC's input for possible integration into the final rule.</w:t>
      </w:r>
      <w:r w:rsidR="0037248F">
        <w:tab/>
      </w:r>
    </w:p>
    <w:p w14:paraId="531E0FF1" w14:textId="41CE0E0E" w:rsidR="00C46448" w:rsidRPr="001B556A" w:rsidRDefault="00197D41" w:rsidP="00542DB7">
      <w:pPr>
        <w:pStyle w:val="Heading2"/>
      </w:pPr>
      <w:bookmarkStart w:id="5" w:name="_Toc224305448"/>
      <w:r>
        <w:t>M</w:t>
      </w:r>
      <w:bookmarkEnd w:id="5"/>
      <w:r>
        <w:t>embership</w:t>
      </w:r>
    </w:p>
    <w:p w14:paraId="435668AB" w14:textId="5EE4A743" w:rsidR="00ED59ED" w:rsidRDefault="00173DF3" w:rsidP="00D07BCA">
      <w:r w:rsidRPr="00173DF3">
        <w:t>Members of the RAC have been identified based on interests of persons and communities most likely to be affected by the proposed rules and includes the chief legislative sponsor of SB 15</w:t>
      </w:r>
      <w:r w:rsidR="00555F18">
        <w:t>04</w:t>
      </w:r>
      <w:r w:rsidRPr="00173DF3">
        <w:t xml:space="preserve"> and representation from </w:t>
      </w:r>
      <w:r w:rsidR="004D05CF">
        <w:t xml:space="preserve">organizations </w:t>
      </w:r>
      <w:r w:rsidR="0084083D">
        <w:t>and settings</w:t>
      </w:r>
      <w:r w:rsidR="004D05CF">
        <w:t xml:space="preserve"> where lifesaving treatment protocol trainings are implemented</w:t>
      </w:r>
      <w:r w:rsidRPr="00173DF3">
        <w:t xml:space="preserve">, health care professionals, </w:t>
      </w:r>
      <w:r w:rsidR="009C37AE">
        <w:t xml:space="preserve">licensing boards, emergency services providers, </w:t>
      </w:r>
      <w:r w:rsidR="00EA42F2">
        <w:t xml:space="preserve">and </w:t>
      </w:r>
      <w:r w:rsidR="00971C23">
        <w:t>profes</w:t>
      </w:r>
      <w:r w:rsidR="009932C9">
        <w:t xml:space="preserve">sional organizations with subject-matter expertise </w:t>
      </w:r>
      <w:r w:rsidR="007A247B">
        <w:t>in the topics of lifesaving treatments</w:t>
      </w:r>
      <w:r w:rsidRPr="00173DF3">
        <w:t>. RAC members were selected considering geographic location, role(s) within organizations, and provider types. In accordance with OHA policy, outside entities may send one representative to participate on the RAC. Additional representation may be considered based on the topics under consideration.</w:t>
      </w:r>
    </w:p>
    <w:p w14:paraId="7497074C" w14:textId="0E867B54" w:rsidR="00752DBB" w:rsidRPr="00752DBB" w:rsidRDefault="00F77793" w:rsidP="00752DBB">
      <w:pPr>
        <w:pStyle w:val="Heading2"/>
      </w:pPr>
      <w:r>
        <w:t>What to Expect as a RAC Member?</w:t>
      </w:r>
    </w:p>
    <w:p w14:paraId="573ABC50" w14:textId="77777777" w:rsidR="000124CE" w:rsidRDefault="000124CE" w:rsidP="00D07BCA">
      <w:r w:rsidRPr="000124CE">
        <w:t>RAC members are asked to attend meetings regularly via remote participation (</w:t>
      </w:r>
      <w:r>
        <w:t>Zoom</w:t>
      </w:r>
      <w:r w:rsidRPr="000124CE">
        <w:t xml:space="preserve">). If a RAC member is unable to attend a meeting, they should consider whether someone else should be identified to serve. If a RAC member is sick or something unexpected comes up, a designated substitute may attend the meeting in their place. </w:t>
      </w:r>
    </w:p>
    <w:p w14:paraId="58B2BCE8" w14:textId="77777777" w:rsidR="000124CE" w:rsidRDefault="000124CE" w:rsidP="00D07BCA">
      <w:r w:rsidRPr="000124CE">
        <w:t xml:space="preserve">The </w:t>
      </w:r>
      <w:r>
        <w:t>ASH Program</w:t>
      </w:r>
      <w:r w:rsidRPr="000124CE">
        <w:t xml:space="preserve"> will provide the RAC with material to review prior to each meeting. Material will consist of proposed administrative rules, relevant state or federal regulations, and other material as determined necessary. </w:t>
      </w:r>
    </w:p>
    <w:p w14:paraId="15FC8708" w14:textId="77777777" w:rsidR="00343153" w:rsidRDefault="000124CE" w:rsidP="00D07BCA">
      <w:r>
        <w:t>ASH</w:t>
      </w:r>
      <w:r w:rsidRPr="000124CE">
        <w:t xml:space="preserve"> staff members will lead the meeting and summarize each section of rules with proposed changes. RAC members will be given an opportunity to provide input and comments on each section, ask questions, explain concerns, propose new language, and voice their opinion. </w:t>
      </w:r>
    </w:p>
    <w:p w14:paraId="78D2397F" w14:textId="77777777" w:rsidR="00343153" w:rsidRDefault="000124CE" w:rsidP="00D07BCA">
      <w:r w:rsidRPr="000124CE">
        <w:t xml:space="preserve">Most revisions will occur during RAC meetings, while others may take place between meetings through email. RAC members will be kept informed of any proposed changes. Meeting notes will be drafted after each meeting and will reflect matters discussed. Notes will be distributed to RAC members and interested parties prior to the next scheduled meeting, if time allows. </w:t>
      </w:r>
    </w:p>
    <w:p w14:paraId="701E97E2" w14:textId="03A28CE8" w:rsidR="00F00F12" w:rsidRDefault="000124CE" w:rsidP="00F00F12">
      <w:r w:rsidRPr="000124CE">
        <w:t>All written correspondence received from RAC members is considered public record and all comments received during the RAC process will be posted online.</w:t>
      </w:r>
    </w:p>
    <w:p w14:paraId="68E1C31D" w14:textId="1F15080A" w:rsidR="00343153" w:rsidRPr="00343153" w:rsidRDefault="00343153" w:rsidP="00343153">
      <w:pPr>
        <w:pStyle w:val="Heading2"/>
      </w:pPr>
      <w:r>
        <w:t>Public Participation</w:t>
      </w:r>
    </w:p>
    <w:p w14:paraId="6F929A91" w14:textId="77777777" w:rsidR="00F00F12" w:rsidRDefault="00EE30CC" w:rsidP="00D07BCA">
      <w:r w:rsidRPr="00EE30CC">
        <w:t xml:space="preserve">Meetings of the RAC are open to the public but are not subject to the public meeting law. Members of the public may attend to observe but may not participate during the RAC discussions. </w:t>
      </w:r>
    </w:p>
    <w:p w14:paraId="4F09C091" w14:textId="5E07E2BF" w:rsidR="00752DBB" w:rsidRDefault="00EE30CC" w:rsidP="00D07BCA">
      <w:r w:rsidRPr="00EE30CC">
        <w:t xml:space="preserve">Public comments may be submitted to </w:t>
      </w:r>
      <w:r>
        <w:t>ASH</w:t>
      </w:r>
      <w:r w:rsidRPr="00EE30CC">
        <w:t xml:space="preserve"> staff by email following each RAC meeting or during the official public comment period scheduled at a later date. All written public comments received are considered public record and will be posted online.</w:t>
      </w:r>
    </w:p>
    <w:p w14:paraId="5216F297" w14:textId="4507A60F" w:rsidR="00EE30CC" w:rsidRPr="00EE30CC" w:rsidRDefault="00EE30CC" w:rsidP="00EE30CC">
      <w:pPr>
        <w:pStyle w:val="Heading2"/>
      </w:pPr>
      <w:r>
        <w:t>Communication between the RAC and ASH Staff</w:t>
      </w:r>
    </w:p>
    <w:p w14:paraId="337B751E" w14:textId="7AD175F1" w:rsidR="00DD767A" w:rsidRDefault="00C626AC" w:rsidP="00F00F12">
      <w:r w:rsidRPr="00C626AC">
        <w:t>Opportunities for discussion and follow-up communications will be offered to all RAC members</w:t>
      </w:r>
      <w:r w:rsidR="00DD767A" w:rsidRPr="00DD767A">
        <w:t>.</w:t>
      </w:r>
    </w:p>
    <w:p w14:paraId="209CA436" w14:textId="3294B47C" w:rsidR="00DD767A" w:rsidRDefault="00DD767A" w:rsidP="00DD767A">
      <w:pPr>
        <w:pStyle w:val="Heading2"/>
      </w:pPr>
      <w:r>
        <w:t>Timeline</w:t>
      </w:r>
    </w:p>
    <w:p w14:paraId="1028789C" w14:textId="202A2570" w:rsidR="00903243" w:rsidRDefault="00903243" w:rsidP="00903243">
      <w:r w:rsidRPr="00903243">
        <w:t>T</w:t>
      </w:r>
      <w:r>
        <w:t>wo</w:t>
      </w:r>
      <w:r w:rsidRPr="00903243">
        <w:t xml:space="preserve"> meetings have been scheduled </w:t>
      </w:r>
      <w:r>
        <w:t>in</w:t>
      </w:r>
      <w:r w:rsidRPr="00903243">
        <w:t xml:space="preserve"> September </w:t>
      </w:r>
      <w:r w:rsidR="007C4C1D">
        <w:t xml:space="preserve">and October </w:t>
      </w:r>
      <w:r w:rsidRPr="00903243">
        <w:t>2026 as follows. Meeting dates may change based on how quickly the RAC is able to review the proposed rules.</w:t>
      </w:r>
    </w:p>
    <w:p w14:paraId="779DF466" w14:textId="4DD92161" w:rsidR="00903243" w:rsidRPr="00903243" w:rsidRDefault="0036581D" w:rsidP="00903243">
      <w:r>
        <w:t xml:space="preserve">              </w:t>
      </w:r>
      <w:r w:rsidR="00903243" w:rsidRPr="00903243">
        <w:t>September 29, 2026 | 10am</w:t>
      </w:r>
      <w:r w:rsidR="00595A45">
        <w:t xml:space="preserve"> </w:t>
      </w:r>
      <w:r w:rsidR="00903243" w:rsidRPr="00903243">
        <w:t xml:space="preserve">-12pm </w:t>
      </w:r>
    </w:p>
    <w:p w14:paraId="01B5F19B" w14:textId="3E526914" w:rsidR="00903243" w:rsidRPr="00903243" w:rsidRDefault="0036581D" w:rsidP="00903243">
      <w:r>
        <w:t xml:space="preserve">              </w:t>
      </w:r>
      <w:r w:rsidR="00903243" w:rsidRPr="00903243">
        <w:t xml:space="preserve">October 1, 2026 </w:t>
      </w:r>
      <w:r>
        <w:t xml:space="preserve">| </w:t>
      </w:r>
      <w:r w:rsidR="00595A45">
        <w:t>1pm - 3pm</w:t>
      </w:r>
    </w:p>
    <w:p w14:paraId="12D364B8" w14:textId="31018416" w:rsidR="00DD767A" w:rsidRPr="00DD767A" w:rsidRDefault="0036581D" w:rsidP="00DD767A">
      <w:r w:rsidRPr="0036581D">
        <w:t xml:space="preserve">The </w:t>
      </w:r>
      <w:r>
        <w:t>ASH</w:t>
      </w:r>
      <w:r w:rsidRPr="0036581D">
        <w:t xml:space="preserve"> </w:t>
      </w:r>
      <w:r>
        <w:t>Unit</w:t>
      </w:r>
      <w:r w:rsidRPr="0036581D">
        <w:t xml:space="preserve"> intends to hold a public hearing and obtain public comment in November 2026.</w:t>
      </w:r>
    </w:p>
    <w:p w14:paraId="49BFDB05" w14:textId="3F3D9908" w:rsidR="00595A45" w:rsidRPr="00595A45" w:rsidRDefault="00595A45" w:rsidP="00595A45">
      <w:pPr>
        <w:pStyle w:val="Heading2"/>
      </w:pPr>
      <w:r>
        <w:t>Next Steps After RAC Meetings</w:t>
      </w:r>
    </w:p>
    <w:p w14:paraId="42259716" w14:textId="77777777" w:rsidR="001356EE" w:rsidRDefault="001356EE" w:rsidP="00D07BCA">
      <w:r w:rsidRPr="001356EE">
        <w:t xml:space="preserve">After the RAC meeting(s) have concluded, program staff will consider all information provided, make any additional amendments, and file final proposed rules with the Secretary of State's office. Interested parties will be notified about the opportunity to provide written or oral public comments. </w:t>
      </w:r>
    </w:p>
    <w:p w14:paraId="024FF0CC" w14:textId="77777777" w:rsidR="001356EE" w:rsidRDefault="001356EE" w:rsidP="00D07BCA">
      <w:r w:rsidRPr="001356EE">
        <w:t xml:space="preserve">When the public comment period has closed, program staff will review all public comments submitted orally at the public hearing or in writing, respond to comments received, and consider whether additional changes to the rule are necessary based on the comments received. </w:t>
      </w:r>
    </w:p>
    <w:p w14:paraId="33543B03" w14:textId="77047D83" w:rsidR="00DD767A" w:rsidRDefault="001356EE" w:rsidP="00D07BCA">
      <w:r w:rsidRPr="001356EE">
        <w:t>Final rules will be filed with the Secretary of State’s office and an effective date identified.</w:t>
      </w:r>
    </w:p>
    <w:p w14:paraId="2F50EAA6" w14:textId="77777777" w:rsidR="00DD767A" w:rsidRDefault="00DD767A" w:rsidP="00D07BCA"/>
    <w:p w14:paraId="64FA32F9" w14:textId="0885056C" w:rsidR="00E726E1" w:rsidRPr="00D86A75" w:rsidRDefault="00BF4E4F" w:rsidP="005D3C47">
      <w:pPr>
        <w:pStyle w:val="BlueInfoBoxHeading"/>
      </w:pPr>
      <w:r w:rsidRPr="00D86A75">
        <w:drawing>
          <wp:anchor distT="0" distB="0" distL="114300" distR="114300" simplePos="0" relativeHeight="251658240" behindDoc="0" locked="0" layoutInCell="1" allowOverlap="1" wp14:anchorId="32F23ED1" wp14:editId="69E7A49E">
            <wp:simplePos x="0" y="0"/>
            <wp:positionH relativeFrom="margin">
              <wp:posOffset>5165090</wp:posOffset>
            </wp:positionH>
            <wp:positionV relativeFrom="paragraph">
              <wp:posOffset>217805</wp:posOffset>
            </wp:positionV>
            <wp:extent cx="1604645" cy="520700"/>
            <wp:effectExtent l="0" t="0" r="0" b="0"/>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a:ext>
                      </a:extLst>
                    </a:blip>
                    <a:stretch>
                      <a:fillRect/>
                    </a:stretch>
                  </pic:blipFill>
                  <pic:spPr>
                    <a:xfrm>
                      <a:off x="0" y="0"/>
                      <a:ext cx="1604645" cy="520700"/>
                    </a:xfrm>
                    <a:prstGeom prst="rect">
                      <a:avLst/>
                    </a:prstGeom>
                  </pic:spPr>
                </pic:pic>
              </a:graphicData>
            </a:graphic>
            <wp14:sizeRelV relativeFrom="margin">
              <wp14:pctHeight>0</wp14:pctHeight>
            </wp14:sizeRelV>
          </wp:anchor>
        </w:drawing>
      </w:r>
      <w:r w:rsidR="001356EE">
        <w:t xml:space="preserve">Public Health Division </w:t>
      </w:r>
    </w:p>
    <w:p w14:paraId="6D8265E7" w14:textId="74F59F8C" w:rsidR="005F438F" w:rsidRDefault="001356EE" w:rsidP="005D3C47">
      <w:pPr>
        <w:pStyle w:val="BlueInfoBox"/>
      </w:pPr>
      <w:r>
        <w:t>Adolescent and School Health</w:t>
      </w:r>
    </w:p>
    <w:p w14:paraId="3E8C3AE4" w14:textId="434DEEB1" w:rsidR="005F438F" w:rsidRDefault="001356EE" w:rsidP="005D3C47">
      <w:pPr>
        <w:pStyle w:val="BlueInfoBox"/>
      </w:pPr>
      <w:r>
        <w:t>800 NE Oregon St, Suite 805</w:t>
      </w:r>
    </w:p>
    <w:p w14:paraId="24BC0CEE" w14:textId="05B75436" w:rsidR="005F438F" w:rsidRDefault="002D76CC" w:rsidP="005D3C47">
      <w:pPr>
        <w:pStyle w:val="BlueInfoBox"/>
      </w:pPr>
      <w:r>
        <w:t>Portland, OR 97232</w:t>
      </w:r>
    </w:p>
    <w:p w14:paraId="5D48C09B" w14:textId="47853AA5" w:rsidR="00B76336" w:rsidRDefault="006B578E" w:rsidP="005D3C47">
      <w:pPr>
        <w:pStyle w:val="BlueInfoBox"/>
      </w:pPr>
      <w:r>
        <w:t>503-798-2852</w:t>
      </w:r>
    </w:p>
    <w:p w14:paraId="4B11D259" w14:textId="67AC9C94" w:rsidR="004C1C12" w:rsidRDefault="006B578E" w:rsidP="005D3C47">
      <w:pPr>
        <w:pStyle w:val="BlueInfoBox"/>
        <w:rPr>
          <w:noProof w:val="0"/>
          <w:color w:val="auto"/>
        </w:rPr>
      </w:pPr>
      <w:r>
        <w:t>Adolescent.program@odhsoha.oregon.gov</w:t>
      </w:r>
    </w:p>
    <w:sectPr w:rsidR="004C1C12" w:rsidSect="00DF29E1">
      <w:type w:val="continuous"/>
      <w:pgSz w:w="12240" w:h="15840" w:code="1"/>
      <w:pgMar w:top="720" w:right="720" w:bottom="720" w:left="72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1D8238" w14:textId="77777777" w:rsidR="00CC22EA" w:rsidRDefault="00CC22EA" w:rsidP="00D07BCA">
      <w:r>
        <w:separator/>
      </w:r>
    </w:p>
    <w:p w14:paraId="62195C9B" w14:textId="77777777" w:rsidR="00CC22EA" w:rsidRDefault="00CC22EA" w:rsidP="00D07BCA"/>
  </w:endnote>
  <w:endnote w:type="continuationSeparator" w:id="0">
    <w:p w14:paraId="3A676503" w14:textId="77777777" w:rsidR="00CC22EA" w:rsidRDefault="00CC22EA" w:rsidP="00D07BCA">
      <w:r>
        <w:continuationSeparator/>
      </w:r>
    </w:p>
    <w:p w14:paraId="2B9B01E7" w14:textId="77777777" w:rsidR="00CC22EA" w:rsidRDefault="00CC22EA" w:rsidP="00D07BCA"/>
  </w:endnote>
  <w:endnote w:type="continuationNotice" w:id="1">
    <w:p w14:paraId="7297073E" w14:textId="77777777" w:rsidR="00CC22EA" w:rsidRDefault="00CC22EA" w:rsidP="00D07BCA"/>
    <w:p w14:paraId="26FDB881" w14:textId="77777777" w:rsidR="00CC22EA" w:rsidRDefault="00CC22EA" w:rsidP="00D07B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w:altName w:val="Nirmala UI"/>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Noto Serif">
    <w:charset w:val="00"/>
    <w:family w:val="roman"/>
    <w:pitch w:val="variable"/>
    <w:sig w:usb0="E00002FF" w:usb1="500078FF" w:usb2="00000029"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oto Sans Bold">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A8531" w14:textId="29B6CB82" w:rsidR="000A5682" w:rsidRDefault="003516F4" w:rsidP="0037248F">
    <w:pPr>
      <w:pStyle w:val="Footer"/>
    </w:pPr>
    <w:fldSimple w:instr=" STYLEREF  &quot;Heading 1&quot;  \* MERGEFORMAT ">
      <w:r w:rsidR="00C626AC">
        <w:rPr>
          <w:noProof/>
        </w:rPr>
        <w:t>OHA Lifesaving Treatment Protocols</w:t>
      </w:r>
    </w:fldSimple>
    <w:r w:rsidR="000A5682" w:rsidRPr="00AE51D3">
      <w:tab/>
    </w:r>
    <w:r w:rsidR="000A5682">
      <w:t xml:space="preserve">Page </w:t>
    </w:r>
    <w:r w:rsidR="000A5682" w:rsidRPr="00A52E85">
      <w:fldChar w:fldCharType="begin"/>
    </w:r>
    <w:r w:rsidR="000A5682" w:rsidRPr="00A52E85">
      <w:instrText xml:space="preserve"> PAGE   \* MERGEFORMAT </w:instrText>
    </w:r>
    <w:r w:rsidR="000A5682" w:rsidRPr="00A52E85">
      <w:fldChar w:fldCharType="separate"/>
    </w:r>
    <w:r w:rsidR="000A5682">
      <w:t>1</w:t>
    </w:r>
    <w:r w:rsidR="000A5682" w:rsidRPr="00A52E85">
      <w:fldChar w:fldCharType="end"/>
    </w:r>
    <w:r w:rsidR="000A5682" w:rsidRPr="00A52E85">
      <w:t xml:space="preserve"> of </w:t>
    </w:r>
    <w:fldSimple w:instr=" NUMPAGES  \* Arabic  \* MERGEFORMAT ">
      <w:r w:rsidR="000A5682">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3E8B5" w14:textId="437E8516" w:rsidR="00F77C55" w:rsidRPr="0085433C" w:rsidRDefault="003A6DFD" w:rsidP="0037248F">
    <w:pPr>
      <w:pStyle w:val="Footer"/>
    </w:pPr>
    <w:fldSimple w:instr=" STYLEREF  &quot;Heading 1&quot;  \* MERGEFORMAT ">
      <w:r>
        <w:rPr>
          <w:noProof/>
        </w:rPr>
        <w:t>Click or tap here to enter text (Heading 1)</w:t>
      </w:r>
    </w:fldSimple>
    <w:r w:rsidR="00F77C55" w:rsidRPr="00AE51D3">
      <w:tab/>
    </w:r>
    <w:r w:rsidR="00F77C55" w:rsidRPr="00A52E85">
      <w:fldChar w:fldCharType="begin"/>
    </w:r>
    <w:r w:rsidR="00F77C55" w:rsidRPr="00A52E85">
      <w:instrText xml:space="preserve"> PAGE   \* MERGEFORMAT </w:instrText>
    </w:r>
    <w:r w:rsidR="00F77C55" w:rsidRPr="00A52E85">
      <w:fldChar w:fldCharType="separate"/>
    </w:r>
    <w:r w:rsidR="00F77C55">
      <w:t>2</w:t>
    </w:r>
    <w:r w:rsidR="00F77C55" w:rsidRPr="00A52E85">
      <w:fldChar w:fldCharType="end"/>
    </w:r>
    <w:r w:rsidR="00F77C55" w:rsidRPr="00A52E85">
      <w:t xml:space="preserve"> of </w:t>
    </w:r>
    <w:fldSimple w:instr=" NUMPAGES  \* Arabic  \* MERGEFORMAT ">
      <w:r w:rsidR="00F77C55">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58C262" w14:textId="77777777" w:rsidR="00CC22EA" w:rsidRDefault="00CC22EA" w:rsidP="00D07BCA">
      <w:r>
        <w:separator/>
      </w:r>
    </w:p>
    <w:p w14:paraId="7C25E923" w14:textId="77777777" w:rsidR="00CC22EA" w:rsidRDefault="00CC22EA" w:rsidP="00D07BCA"/>
  </w:footnote>
  <w:footnote w:type="continuationSeparator" w:id="0">
    <w:p w14:paraId="73FB7E0C" w14:textId="77777777" w:rsidR="00CC22EA" w:rsidRDefault="00CC22EA" w:rsidP="00D07BCA">
      <w:r>
        <w:continuationSeparator/>
      </w:r>
    </w:p>
    <w:p w14:paraId="121F7D83" w14:textId="77777777" w:rsidR="00CC22EA" w:rsidRDefault="00CC22EA" w:rsidP="00D07BCA"/>
  </w:footnote>
  <w:footnote w:type="continuationNotice" w:id="1">
    <w:p w14:paraId="7DFE7466" w14:textId="77777777" w:rsidR="00CC22EA" w:rsidRDefault="00CC22EA" w:rsidP="00D07BCA"/>
    <w:p w14:paraId="25C46338" w14:textId="77777777" w:rsidR="00CC22EA" w:rsidRDefault="00CC22EA" w:rsidP="00D07BC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5EDA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8468EA"/>
    <w:lvl w:ilvl="0">
      <w:start w:val="1"/>
      <w:numFmt w:val="decimal"/>
      <w:pStyle w:val="ListNumber4"/>
      <w:lvlText w:val="(%1)"/>
      <w:lvlJc w:val="left"/>
      <w:pPr>
        <w:ind w:left="2340" w:hanging="360"/>
      </w:pPr>
      <w:rPr>
        <w:rFonts w:ascii="Noto Sans" w:hAnsi="Noto Sans" w:hint="default"/>
        <w:color w:val="064276" w:themeColor="text1"/>
      </w:rPr>
    </w:lvl>
  </w:abstractNum>
  <w:abstractNum w:abstractNumId="2" w15:restartNumberingAfterBreak="0">
    <w:nsid w:val="FFFFFF7E"/>
    <w:multiLevelType w:val="singleLevel"/>
    <w:tmpl w:val="3E4A0EEA"/>
    <w:lvl w:ilvl="0">
      <w:start w:val="1"/>
      <w:numFmt w:val="lowerRoman"/>
      <w:pStyle w:val="ListNumber3"/>
      <w:lvlText w:val="%1)"/>
      <w:lvlJc w:val="left"/>
      <w:pPr>
        <w:ind w:left="1980" w:hanging="360"/>
      </w:pPr>
      <w:rPr>
        <w:rFonts w:hint="default"/>
        <w:color w:val="064276" w:themeColor="text1"/>
      </w:rPr>
    </w:lvl>
  </w:abstractNum>
  <w:abstractNum w:abstractNumId="3" w15:restartNumberingAfterBreak="0">
    <w:nsid w:val="FFFFFF7F"/>
    <w:multiLevelType w:val="singleLevel"/>
    <w:tmpl w:val="78E2D8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92DE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52F36C"/>
    <w:lvl w:ilvl="0">
      <w:start w:val="1"/>
      <w:numFmt w:val="bullet"/>
      <w:pStyle w:val="ListBullet4"/>
      <w:lvlText w:val=""/>
      <w:lvlJc w:val="left"/>
      <w:pPr>
        <w:ind w:left="1440" w:hanging="360"/>
      </w:pPr>
      <w:rPr>
        <w:rFonts w:ascii="Wingdings" w:hAnsi="Wingdings" w:hint="default"/>
        <w:color w:val="064276" w:themeColor="text1"/>
      </w:rPr>
    </w:lvl>
  </w:abstractNum>
  <w:abstractNum w:abstractNumId="6" w15:restartNumberingAfterBreak="0">
    <w:nsid w:val="FFFFFF82"/>
    <w:multiLevelType w:val="singleLevel"/>
    <w:tmpl w:val="BA68CF06"/>
    <w:lvl w:ilvl="0">
      <w:start w:val="1"/>
      <w:numFmt w:val="bullet"/>
      <w:pStyle w:val="ListBullet3"/>
      <w:lvlText w:val="▪"/>
      <w:lvlJc w:val="left"/>
      <w:pPr>
        <w:ind w:left="1080" w:hanging="360"/>
      </w:pPr>
      <w:rPr>
        <w:rFonts w:ascii="Noto Serif" w:hAnsi="Noto Serif" w:hint="default"/>
        <w:color w:val="064276" w:themeColor="text1"/>
      </w:rPr>
    </w:lvl>
  </w:abstractNum>
  <w:abstractNum w:abstractNumId="7" w15:restartNumberingAfterBreak="0">
    <w:nsid w:val="FFFFFF83"/>
    <w:multiLevelType w:val="singleLevel"/>
    <w:tmpl w:val="91029832"/>
    <w:lvl w:ilvl="0">
      <w:start w:val="1"/>
      <w:numFmt w:val="bullet"/>
      <w:pStyle w:val="ListBullet2"/>
      <w:lvlText w:val="⸰"/>
      <w:lvlJc w:val="left"/>
      <w:pPr>
        <w:ind w:left="720" w:hanging="360"/>
      </w:pPr>
      <w:rPr>
        <w:rFonts w:ascii="Noto Sans" w:hAnsi="Noto Sans" w:hint="default"/>
        <w:color w:val="064276" w:themeColor="text1"/>
      </w:rPr>
    </w:lvl>
  </w:abstractNum>
  <w:abstractNum w:abstractNumId="8" w15:restartNumberingAfterBreak="0">
    <w:nsid w:val="FFFFFF88"/>
    <w:multiLevelType w:val="singleLevel"/>
    <w:tmpl w:val="628CFF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DC690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06661"/>
    <w:multiLevelType w:val="hybridMultilevel"/>
    <w:tmpl w:val="E334E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FE6302"/>
    <w:multiLevelType w:val="hybridMultilevel"/>
    <w:tmpl w:val="27EC1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1D6D51"/>
    <w:multiLevelType w:val="hybridMultilevel"/>
    <w:tmpl w:val="14B81B7C"/>
    <w:lvl w:ilvl="0" w:tplc="FFFFFFFF">
      <w:start w:val="1"/>
      <w:numFmt w:val="bullet"/>
      <w:lvlText w:val=""/>
      <w:lvlJc w:val="left"/>
      <w:pPr>
        <w:ind w:left="1080" w:hanging="360"/>
      </w:pPr>
      <w:rPr>
        <w:rFonts w:ascii="Symbol" w:hAnsi="Symbol" w:hint="default"/>
        <w:color w:val="004982"/>
      </w:rPr>
    </w:lvl>
    <w:lvl w:ilvl="1" w:tplc="04090003">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761220E"/>
    <w:multiLevelType w:val="hybridMultilevel"/>
    <w:tmpl w:val="84541878"/>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4" w15:restartNumberingAfterBreak="0">
    <w:nsid w:val="180D6D76"/>
    <w:multiLevelType w:val="hybridMultilevel"/>
    <w:tmpl w:val="20BC214C"/>
    <w:lvl w:ilvl="0" w:tplc="FFFFFFFF">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224"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5" w15:restartNumberingAfterBreak="0">
    <w:nsid w:val="22375EC6"/>
    <w:multiLevelType w:val="multilevel"/>
    <w:tmpl w:val="BA34D02A"/>
    <w:lvl w:ilvl="0">
      <w:start w:val="1"/>
      <w:numFmt w:val="bullet"/>
      <w:pStyle w:val="ListParagraph"/>
      <w:lvlText w:val=""/>
      <w:lvlJc w:val="left"/>
      <w:pPr>
        <w:ind w:left="1296" w:hanging="288"/>
      </w:pPr>
      <w:rPr>
        <w:rFonts w:ascii="Symbol" w:hAnsi="Symbol" w:hint="default"/>
        <w:color w:val="004982"/>
      </w:rPr>
    </w:lvl>
    <w:lvl w:ilvl="1">
      <w:start w:val="1"/>
      <w:numFmt w:val="bullet"/>
      <w:lvlText w:val="o"/>
      <w:lvlJc w:val="left"/>
      <w:pPr>
        <w:ind w:left="1800" w:hanging="432"/>
      </w:pPr>
      <w:rPr>
        <w:rFonts w:ascii="Courier New" w:hAnsi="Courier New" w:hint="default"/>
        <w:color w:val="004982"/>
      </w:rPr>
    </w:lvl>
    <w:lvl w:ilvl="2">
      <w:start w:val="1"/>
      <w:numFmt w:val="bullet"/>
      <w:lvlText w:val=""/>
      <w:lvlJc w:val="left"/>
      <w:pPr>
        <w:ind w:left="2232" w:hanging="432"/>
      </w:pPr>
      <w:rPr>
        <w:rFonts w:ascii="Wingdings" w:hAnsi="Wingdings" w:hint="default"/>
      </w:rPr>
    </w:lvl>
    <w:lvl w:ilvl="3">
      <w:start w:val="1"/>
      <w:numFmt w:val="bullet"/>
      <w:lvlText w:val=""/>
      <w:lvlJc w:val="left"/>
      <w:pPr>
        <w:tabs>
          <w:tab w:val="num" w:pos="2376"/>
        </w:tabs>
        <w:ind w:left="2808" w:hanging="432"/>
      </w:pPr>
      <w:rPr>
        <w:rFonts w:ascii="Symbol" w:hAnsi="Symbol" w:hint="default"/>
      </w:rPr>
    </w:lvl>
    <w:lvl w:ilvl="4">
      <w:start w:val="1"/>
      <w:numFmt w:val="bullet"/>
      <w:lvlText w:val="o"/>
      <w:lvlJc w:val="left"/>
      <w:pPr>
        <w:tabs>
          <w:tab w:val="num" w:pos="2664"/>
        </w:tabs>
        <w:ind w:left="3096" w:hanging="432"/>
      </w:pPr>
      <w:rPr>
        <w:rFonts w:ascii="Courier New" w:hAnsi="Courier New" w:hint="default"/>
      </w:rPr>
    </w:lvl>
    <w:lvl w:ilvl="5">
      <w:start w:val="1"/>
      <w:numFmt w:val="bullet"/>
      <w:lvlText w:val=""/>
      <w:lvlJc w:val="left"/>
      <w:pPr>
        <w:tabs>
          <w:tab w:val="num" w:pos="3096"/>
        </w:tabs>
        <w:ind w:left="3528" w:hanging="432"/>
      </w:pPr>
      <w:rPr>
        <w:rFonts w:ascii="Wingdings" w:hAnsi="Wingdings" w:hint="default"/>
      </w:rPr>
    </w:lvl>
    <w:lvl w:ilvl="6">
      <w:start w:val="1"/>
      <w:numFmt w:val="bullet"/>
      <w:lvlText w:val=""/>
      <w:lvlJc w:val="left"/>
      <w:pPr>
        <w:ind w:left="3816" w:hanging="360"/>
      </w:pPr>
      <w:rPr>
        <w:rFonts w:ascii="Symbol" w:hAnsi="Symbol" w:hint="default"/>
      </w:rPr>
    </w:lvl>
    <w:lvl w:ilvl="7">
      <w:start w:val="1"/>
      <w:numFmt w:val="bullet"/>
      <w:lvlText w:val="o"/>
      <w:lvlJc w:val="left"/>
      <w:pPr>
        <w:ind w:left="4248" w:hanging="432"/>
      </w:pPr>
      <w:rPr>
        <w:rFonts w:ascii="Courier New" w:hAnsi="Courier New" w:hint="default"/>
      </w:rPr>
    </w:lvl>
    <w:lvl w:ilvl="8">
      <w:start w:val="1"/>
      <w:numFmt w:val="bullet"/>
      <w:lvlText w:val=""/>
      <w:lvlJc w:val="left"/>
      <w:pPr>
        <w:ind w:left="4824" w:hanging="432"/>
      </w:pPr>
      <w:rPr>
        <w:rFonts w:ascii="Wingdings" w:hAnsi="Wingdings" w:hint="default"/>
      </w:rPr>
    </w:lvl>
  </w:abstractNum>
  <w:abstractNum w:abstractNumId="16" w15:restartNumberingAfterBreak="0">
    <w:nsid w:val="292A64E5"/>
    <w:multiLevelType w:val="hybridMultilevel"/>
    <w:tmpl w:val="7F48908A"/>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99D895C8">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2D8B7A3D"/>
    <w:multiLevelType w:val="hybridMultilevel"/>
    <w:tmpl w:val="4DF412D0"/>
    <w:lvl w:ilvl="0" w:tplc="FFFFFFFF">
      <w:start w:val="1"/>
      <w:numFmt w:val="bullet"/>
      <w:lvlText w:val=""/>
      <w:lvlJc w:val="left"/>
      <w:pPr>
        <w:ind w:left="720" w:hanging="360"/>
      </w:pPr>
      <w:rPr>
        <w:rFonts w:ascii="Symbol" w:hAnsi="Symbol" w:hint="default"/>
        <w:color w:val="004982"/>
      </w:rPr>
    </w:lvl>
    <w:lvl w:ilvl="1" w:tplc="AAF2722C">
      <w:start w:val="1"/>
      <w:numFmt w:val="bullet"/>
      <w:lvlText w:val=""/>
      <w:lvlJc w:val="left"/>
      <w:pPr>
        <w:ind w:left="864" w:hanging="360"/>
      </w:pPr>
      <w:rPr>
        <w:rFonts w:ascii="Symbol" w:hAnsi="Symbol" w:hint="default"/>
        <w:color w:val="004982"/>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90E126B"/>
    <w:multiLevelType w:val="hybridMultilevel"/>
    <w:tmpl w:val="D7EADA7C"/>
    <w:lvl w:ilvl="0" w:tplc="FFFFFFFF">
      <w:start w:val="1"/>
      <w:numFmt w:val="bullet"/>
      <w:lvlText w:val=""/>
      <w:lvlJc w:val="left"/>
      <w:pPr>
        <w:ind w:left="1080" w:hanging="360"/>
      </w:pPr>
      <w:rPr>
        <w:rFonts w:ascii="Symbol" w:hAnsi="Symbol" w:hint="default"/>
        <w:color w:val="004982"/>
      </w:rPr>
    </w:lvl>
    <w:lvl w:ilvl="1" w:tplc="B0F889E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9" w15:restartNumberingAfterBreak="0">
    <w:nsid w:val="3F5021A6"/>
    <w:multiLevelType w:val="hybridMultilevel"/>
    <w:tmpl w:val="29645C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F584433"/>
    <w:multiLevelType w:val="hybridMultilevel"/>
    <w:tmpl w:val="61E4DD30"/>
    <w:lvl w:ilvl="0" w:tplc="8C2A900A">
      <w:start w:val="1"/>
      <w:numFmt w:val="bullet"/>
      <w:lvlText w:val=""/>
      <w:lvlJc w:val="left"/>
      <w:pPr>
        <w:ind w:left="1080" w:hanging="360"/>
      </w:pPr>
      <w:rPr>
        <w:rFonts w:ascii="Symbol" w:hAnsi="Symbol" w:hint="default"/>
        <w:color w:val="004982"/>
      </w:rPr>
    </w:lvl>
    <w:lvl w:ilvl="1" w:tplc="8F2C2CA4">
      <w:start w:val="1"/>
      <w:numFmt w:val="bullet"/>
      <w:lvlText w:val="o"/>
      <w:lvlJc w:val="left"/>
      <w:pPr>
        <w:ind w:left="1080" w:hanging="216"/>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0CF05FC"/>
    <w:multiLevelType w:val="hybridMultilevel"/>
    <w:tmpl w:val="69484D3E"/>
    <w:lvl w:ilvl="0" w:tplc="AAF2722C">
      <w:start w:val="1"/>
      <w:numFmt w:val="bullet"/>
      <w:lvlText w:val=""/>
      <w:lvlJc w:val="left"/>
      <w:pPr>
        <w:ind w:left="720" w:hanging="360"/>
      </w:pPr>
      <w:rPr>
        <w:rFonts w:ascii="Symbol" w:hAnsi="Symbol" w:hint="default"/>
        <w:color w:val="00498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7554E"/>
    <w:multiLevelType w:val="hybridMultilevel"/>
    <w:tmpl w:val="6B46DAF6"/>
    <w:lvl w:ilvl="0" w:tplc="B79662AE">
      <w:start w:val="1"/>
      <w:numFmt w:val="lowerLetter"/>
      <w:pStyle w:val="ListNumber2"/>
      <w:lvlText w:val="%1)"/>
      <w:lvlJc w:val="left"/>
      <w:pPr>
        <w:ind w:left="2520" w:hanging="360"/>
      </w:pPr>
      <w:rPr>
        <w:rFonts w:hint="default"/>
        <w:color w:val="064276"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15:restartNumberingAfterBreak="0">
    <w:nsid w:val="428E7F4D"/>
    <w:multiLevelType w:val="hybridMultilevel"/>
    <w:tmpl w:val="E8E2A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D179FB"/>
    <w:multiLevelType w:val="multilevel"/>
    <w:tmpl w:val="D8A6DFEE"/>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25" w15:restartNumberingAfterBreak="0">
    <w:nsid w:val="4B7E660B"/>
    <w:multiLevelType w:val="hybridMultilevel"/>
    <w:tmpl w:val="B7DE57B2"/>
    <w:lvl w:ilvl="0" w:tplc="C8FE30E8">
      <w:start w:val="1"/>
      <w:numFmt w:val="bullet"/>
      <w:lvlText w:val=""/>
      <w:lvlJc w:val="left"/>
      <w:pPr>
        <w:ind w:left="720" w:hanging="360"/>
      </w:pPr>
      <w:rPr>
        <w:rFonts w:ascii="Symbol" w:hAnsi="Symbol" w:hint="default"/>
        <w:color w:val="0070C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F9C46F78">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CA768AA"/>
    <w:multiLevelType w:val="multilevel"/>
    <w:tmpl w:val="FD24F246"/>
    <w:numStyleLink w:val="Style1"/>
  </w:abstractNum>
  <w:abstractNum w:abstractNumId="27" w15:restartNumberingAfterBreak="0">
    <w:nsid w:val="4D4C1625"/>
    <w:multiLevelType w:val="multilevel"/>
    <w:tmpl w:val="FD24F246"/>
    <w:styleLink w:val="Style1"/>
    <w:lvl w:ilvl="0">
      <w:start w:val="1"/>
      <w:numFmt w:val="bullet"/>
      <w:lvlText w:val=""/>
      <w:lvlJc w:val="left"/>
      <w:pPr>
        <w:ind w:left="720" w:hanging="360"/>
      </w:pPr>
      <w:rPr>
        <w:rFonts w:ascii="Symbol" w:hAnsi="Symbol" w:hint="default"/>
        <w:color w:val="004982"/>
      </w:rPr>
    </w:lvl>
    <w:lvl w:ilvl="1">
      <w:start w:val="1"/>
      <w:numFmt w:val="bullet"/>
      <w:lvlText w:val="o"/>
      <w:lvlJc w:val="left"/>
      <w:pPr>
        <w:ind w:left="108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FA40F3D"/>
    <w:multiLevelType w:val="hybridMultilevel"/>
    <w:tmpl w:val="9ABE09EE"/>
    <w:lvl w:ilvl="0" w:tplc="04090001">
      <w:start w:val="1"/>
      <w:numFmt w:val="bullet"/>
      <w:lvlText w:val=""/>
      <w:lvlJc w:val="left"/>
      <w:pPr>
        <w:ind w:left="720" w:hanging="360"/>
      </w:pPr>
      <w:rPr>
        <w:rFonts w:ascii="Symbol" w:hAnsi="Symbol" w:hint="default"/>
        <w:color w:val="0070C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8C2A12"/>
    <w:multiLevelType w:val="hybridMultilevel"/>
    <w:tmpl w:val="32E8555A"/>
    <w:lvl w:ilvl="0" w:tplc="B7C2117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485D39"/>
    <w:multiLevelType w:val="hybridMultilevel"/>
    <w:tmpl w:val="D0F4D9F2"/>
    <w:lvl w:ilvl="0" w:tplc="FFFFFFFF">
      <w:start w:val="1"/>
      <w:numFmt w:val="bullet"/>
      <w:lvlText w:val=""/>
      <w:lvlJc w:val="left"/>
      <w:pPr>
        <w:ind w:left="1080" w:hanging="360"/>
      </w:pPr>
      <w:rPr>
        <w:rFonts w:ascii="Symbol" w:hAnsi="Symbol" w:hint="default"/>
        <w:color w:val="004982"/>
      </w:rPr>
    </w:lvl>
    <w:lvl w:ilvl="1" w:tplc="FFFFFFFF">
      <w:start w:val="1"/>
      <w:numFmt w:val="bullet"/>
      <w:lvlText w:val="o"/>
      <w:lvlJc w:val="left"/>
      <w:pPr>
        <w:ind w:left="1080" w:hanging="216"/>
      </w:pPr>
      <w:rPr>
        <w:rFonts w:ascii="Courier New" w:hAnsi="Courier New" w:hint="default"/>
      </w:rPr>
    </w:lvl>
    <w:lvl w:ilvl="2" w:tplc="C32E3BD4">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1" w15:restartNumberingAfterBreak="0">
    <w:nsid w:val="5D6C39BE"/>
    <w:multiLevelType w:val="multilevel"/>
    <w:tmpl w:val="6CCA182A"/>
    <w:lvl w:ilvl="0">
      <w:start w:val="1"/>
      <w:numFmt w:val="bullet"/>
      <w:lvlText w:val=""/>
      <w:lvlJc w:val="left"/>
      <w:pPr>
        <w:ind w:left="1296" w:hanging="288"/>
      </w:pPr>
      <w:rPr>
        <w:rFonts w:ascii="Symbol" w:hAnsi="Symbol" w:hint="default"/>
        <w:color w:val="004982"/>
      </w:rPr>
    </w:lvl>
    <w:lvl w:ilvl="1">
      <w:start w:val="1"/>
      <w:numFmt w:val="bullet"/>
      <w:lvlText w:val="o"/>
      <w:lvlJc w:val="left"/>
      <w:pPr>
        <w:ind w:left="1800" w:hanging="360"/>
      </w:pPr>
      <w:rPr>
        <w:rFonts w:ascii="Courier New" w:hAnsi="Courier New" w:hint="default"/>
        <w:color w:val="004982"/>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o"/>
      <w:lvlJc w:val="left"/>
      <w:pPr>
        <w:ind w:left="2304" w:hanging="504"/>
      </w:pPr>
      <w:rPr>
        <w:rFonts w:ascii="Courier New" w:hAnsi="Courier New" w:hint="default"/>
      </w:rPr>
    </w:lvl>
    <w:lvl w:ilvl="5">
      <w:start w:val="1"/>
      <w:numFmt w:val="bullet"/>
      <w:lvlText w:val=""/>
      <w:lvlJc w:val="left"/>
      <w:pPr>
        <w:ind w:left="2736" w:hanging="432"/>
      </w:pPr>
      <w:rPr>
        <w:rFonts w:ascii="Wingdings" w:hAnsi="Wingdings" w:hint="default"/>
      </w:rPr>
    </w:lvl>
    <w:lvl w:ilvl="6">
      <w:start w:val="1"/>
      <w:numFmt w:val="bullet"/>
      <w:lvlText w:val=""/>
      <w:lvlJc w:val="left"/>
      <w:pPr>
        <w:ind w:left="3312" w:hanging="432"/>
      </w:pPr>
      <w:rPr>
        <w:rFonts w:ascii="Symbol" w:hAnsi="Symbol" w:hint="default"/>
      </w:rPr>
    </w:lvl>
    <w:lvl w:ilvl="7">
      <w:start w:val="1"/>
      <w:numFmt w:val="bullet"/>
      <w:lvlText w:val="o"/>
      <w:lvlJc w:val="left"/>
      <w:pPr>
        <w:ind w:left="3744" w:hanging="432"/>
      </w:pPr>
      <w:rPr>
        <w:rFonts w:ascii="Courier New" w:hAnsi="Courier New" w:hint="default"/>
      </w:rPr>
    </w:lvl>
    <w:lvl w:ilvl="8">
      <w:start w:val="1"/>
      <w:numFmt w:val="bullet"/>
      <w:lvlText w:val=""/>
      <w:lvlJc w:val="left"/>
      <w:pPr>
        <w:ind w:left="4320" w:hanging="504"/>
      </w:pPr>
      <w:rPr>
        <w:rFonts w:ascii="Wingdings" w:hAnsi="Wingdings" w:hint="default"/>
      </w:rPr>
    </w:lvl>
  </w:abstractNum>
  <w:abstractNum w:abstractNumId="32" w15:restartNumberingAfterBreak="0">
    <w:nsid w:val="5E292439"/>
    <w:multiLevelType w:val="hybridMultilevel"/>
    <w:tmpl w:val="7ABE6390"/>
    <w:lvl w:ilvl="0" w:tplc="FFFFFFFF">
      <w:start w:val="1"/>
      <w:numFmt w:val="bullet"/>
      <w:lvlText w:val=""/>
      <w:lvlJc w:val="left"/>
      <w:pPr>
        <w:ind w:left="1080" w:hanging="360"/>
      </w:pPr>
      <w:rPr>
        <w:rFonts w:ascii="Symbol" w:hAnsi="Symbol" w:hint="default"/>
        <w:color w:val="004982"/>
      </w:rPr>
    </w:lvl>
    <w:lvl w:ilvl="1" w:tplc="E9D0921C">
      <w:start w:val="1"/>
      <w:numFmt w:val="bullet"/>
      <w:lvlText w:val="o"/>
      <w:lvlJc w:val="left"/>
      <w:pPr>
        <w:ind w:left="108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618F7A41"/>
    <w:multiLevelType w:val="hybridMultilevel"/>
    <w:tmpl w:val="A33480DE"/>
    <w:lvl w:ilvl="0" w:tplc="FFFFFFFF">
      <w:start w:val="1"/>
      <w:numFmt w:val="bullet"/>
      <w:lvlText w:val=""/>
      <w:lvlJc w:val="left"/>
      <w:pPr>
        <w:ind w:left="1080" w:hanging="360"/>
      </w:pPr>
      <w:rPr>
        <w:rFonts w:ascii="Symbol" w:hAnsi="Symbol" w:hint="default"/>
        <w:color w:val="004982"/>
      </w:rPr>
    </w:lvl>
    <w:lvl w:ilvl="1" w:tplc="39CA7834">
      <w:start w:val="1"/>
      <w:numFmt w:val="bullet"/>
      <w:lvlText w:val="o"/>
      <w:lvlJc w:val="left"/>
      <w:pPr>
        <w:ind w:left="144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676E3E06"/>
    <w:multiLevelType w:val="hybridMultilevel"/>
    <w:tmpl w:val="678260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8A12600"/>
    <w:multiLevelType w:val="hybridMultilevel"/>
    <w:tmpl w:val="6FAA4E12"/>
    <w:lvl w:ilvl="0" w:tplc="FFFFFFFF">
      <w:start w:val="1"/>
      <w:numFmt w:val="bullet"/>
      <w:lvlText w:val=""/>
      <w:lvlJc w:val="left"/>
      <w:pPr>
        <w:ind w:left="1080" w:hanging="360"/>
      </w:pPr>
      <w:rPr>
        <w:rFonts w:ascii="Symbol" w:hAnsi="Symbol" w:hint="default"/>
        <w:color w:val="004982"/>
      </w:rPr>
    </w:lvl>
    <w:lvl w:ilvl="1" w:tplc="04090009">
      <w:start w:val="1"/>
      <w:numFmt w:val="bullet"/>
      <w:lvlText w:val=""/>
      <w:lvlJc w:val="left"/>
      <w:pPr>
        <w:ind w:left="1224"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15:restartNumberingAfterBreak="0">
    <w:nsid w:val="6A5A5E2F"/>
    <w:multiLevelType w:val="hybridMultilevel"/>
    <w:tmpl w:val="B5D67EEA"/>
    <w:lvl w:ilvl="0" w:tplc="5A76C690">
      <w:start w:val="1"/>
      <w:numFmt w:val="decimal"/>
      <w:pStyle w:val="ListNumber"/>
      <w:lvlText w:val="%1)"/>
      <w:lvlJc w:val="left"/>
      <w:pPr>
        <w:ind w:left="2160" w:hanging="360"/>
      </w:pPr>
      <w:rPr>
        <w:rFonts w:hint="default"/>
        <w:color w:val="064276" w:themeColor="text1"/>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7" w15:restartNumberingAfterBreak="0">
    <w:nsid w:val="77B22873"/>
    <w:multiLevelType w:val="hybridMultilevel"/>
    <w:tmpl w:val="9D786C40"/>
    <w:lvl w:ilvl="0" w:tplc="04090001">
      <w:start w:val="1"/>
      <w:numFmt w:val="bullet"/>
      <w:lvlText w:val=""/>
      <w:lvlJc w:val="left"/>
      <w:pPr>
        <w:ind w:left="720" w:hanging="360"/>
      </w:pPr>
      <w:rPr>
        <w:rFonts w:ascii="Symbol" w:hAnsi="Symbol" w:hint="default"/>
        <w:color w:val="0070C0"/>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A1E31B9"/>
    <w:multiLevelType w:val="multilevel"/>
    <w:tmpl w:val="FD24F246"/>
    <w:numStyleLink w:val="Style1"/>
  </w:abstractNum>
  <w:abstractNum w:abstractNumId="39" w15:restartNumberingAfterBreak="0">
    <w:nsid w:val="7F7864BF"/>
    <w:multiLevelType w:val="multilevel"/>
    <w:tmpl w:val="FD24F246"/>
    <w:numStyleLink w:val="Style1"/>
  </w:abstractNum>
  <w:num w:numId="1" w16cid:durableId="1070928473">
    <w:abstractNumId w:val="10"/>
  </w:num>
  <w:num w:numId="2" w16cid:durableId="575823337">
    <w:abstractNumId w:val="29"/>
  </w:num>
  <w:num w:numId="3" w16cid:durableId="1879270990">
    <w:abstractNumId w:val="9"/>
  </w:num>
  <w:num w:numId="4" w16cid:durableId="2089574190">
    <w:abstractNumId w:val="7"/>
  </w:num>
  <w:num w:numId="5" w16cid:durableId="639924890">
    <w:abstractNumId w:val="6"/>
  </w:num>
  <w:num w:numId="6" w16cid:durableId="1157264580">
    <w:abstractNumId w:val="5"/>
  </w:num>
  <w:num w:numId="7" w16cid:durableId="1316370356">
    <w:abstractNumId w:val="4"/>
  </w:num>
  <w:num w:numId="8" w16cid:durableId="1166093034">
    <w:abstractNumId w:val="8"/>
  </w:num>
  <w:num w:numId="9" w16cid:durableId="389504662">
    <w:abstractNumId w:val="3"/>
  </w:num>
  <w:num w:numId="10" w16cid:durableId="1955625935">
    <w:abstractNumId w:val="2"/>
  </w:num>
  <w:num w:numId="11" w16cid:durableId="2014604944">
    <w:abstractNumId w:val="1"/>
  </w:num>
  <w:num w:numId="12" w16cid:durableId="1302232061">
    <w:abstractNumId w:val="0"/>
  </w:num>
  <w:num w:numId="13" w16cid:durableId="2060740632">
    <w:abstractNumId w:val="25"/>
  </w:num>
  <w:num w:numId="14" w16cid:durableId="1997487396">
    <w:abstractNumId w:val="37"/>
  </w:num>
  <w:num w:numId="15" w16cid:durableId="1128282644">
    <w:abstractNumId w:val="19"/>
  </w:num>
  <w:num w:numId="16" w16cid:durableId="819227236">
    <w:abstractNumId w:val="28"/>
  </w:num>
  <w:num w:numId="17" w16cid:durableId="619459301">
    <w:abstractNumId w:val="20"/>
  </w:num>
  <w:num w:numId="18" w16cid:durableId="1077097201">
    <w:abstractNumId w:val="11"/>
  </w:num>
  <w:num w:numId="19" w16cid:durableId="266429244">
    <w:abstractNumId w:val="23"/>
  </w:num>
  <w:num w:numId="20" w16cid:durableId="579490002">
    <w:abstractNumId w:val="21"/>
  </w:num>
  <w:num w:numId="21" w16cid:durableId="1354840592">
    <w:abstractNumId w:val="32"/>
  </w:num>
  <w:num w:numId="22" w16cid:durableId="335155256">
    <w:abstractNumId w:val="30"/>
  </w:num>
  <w:num w:numId="23" w16cid:durableId="1343698342">
    <w:abstractNumId w:val="18"/>
  </w:num>
  <w:num w:numId="24" w16cid:durableId="1918586132">
    <w:abstractNumId w:val="16"/>
  </w:num>
  <w:num w:numId="25" w16cid:durableId="353195247">
    <w:abstractNumId w:val="14"/>
  </w:num>
  <w:num w:numId="26" w16cid:durableId="361439353">
    <w:abstractNumId w:val="12"/>
  </w:num>
  <w:num w:numId="27" w16cid:durableId="1784763786">
    <w:abstractNumId w:val="33"/>
  </w:num>
  <w:num w:numId="28" w16cid:durableId="523178957">
    <w:abstractNumId w:val="13"/>
  </w:num>
  <w:num w:numId="29" w16cid:durableId="2102294116">
    <w:abstractNumId w:val="35"/>
  </w:num>
  <w:num w:numId="30" w16cid:durableId="1458454652">
    <w:abstractNumId w:val="17"/>
  </w:num>
  <w:num w:numId="31" w16cid:durableId="1156147490">
    <w:abstractNumId w:val="27"/>
  </w:num>
  <w:num w:numId="32" w16cid:durableId="1700546299">
    <w:abstractNumId w:val="26"/>
  </w:num>
  <w:num w:numId="33" w16cid:durableId="1290166584">
    <w:abstractNumId w:val="39"/>
  </w:num>
  <w:num w:numId="34" w16cid:durableId="1540703377">
    <w:abstractNumId w:val="15"/>
  </w:num>
  <w:num w:numId="35" w16cid:durableId="513344337">
    <w:abstractNumId w:val="38"/>
  </w:num>
  <w:num w:numId="36" w16cid:durableId="1651709551">
    <w:abstractNumId w:val="24"/>
  </w:num>
  <w:num w:numId="37" w16cid:durableId="128473793">
    <w:abstractNumId w:val="31"/>
  </w:num>
  <w:num w:numId="38" w16cid:durableId="914314731">
    <w:abstractNumId w:val="36"/>
  </w:num>
  <w:num w:numId="39" w16cid:durableId="268438679">
    <w:abstractNumId w:val="22"/>
  </w:num>
  <w:num w:numId="40" w16cid:durableId="782192702">
    <w:abstractNumId w:val="8"/>
  </w:num>
  <w:num w:numId="41" w16cid:durableId="767428436">
    <w:abstractNumId w:val="3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ocumentProtection w:formatting="1" w:enforcement="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AxMzIyMDYxtrSwNDdQ0lEKTi0uzszPAykwqgUADim44SwAAAA="/>
  </w:docVars>
  <w:rsids>
    <w:rsidRoot w:val="00CE1F36"/>
    <w:rsid w:val="000124CE"/>
    <w:rsid w:val="0001273C"/>
    <w:rsid w:val="00014A1D"/>
    <w:rsid w:val="000171AD"/>
    <w:rsid w:val="00017BFA"/>
    <w:rsid w:val="00023303"/>
    <w:rsid w:val="000243B1"/>
    <w:rsid w:val="00024B42"/>
    <w:rsid w:val="00025097"/>
    <w:rsid w:val="00030D2D"/>
    <w:rsid w:val="00032BEC"/>
    <w:rsid w:val="0004263D"/>
    <w:rsid w:val="00046950"/>
    <w:rsid w:val="00051C8D"/>
    <w:rsid w:val="0005373E"/>
    <w:rsid w:val="00055FCA"/>
    <w:rsid w:val="00057801"/>
    <w:rsid w:val="00062A55"/>
    <w:rsid w:val="00067B31"/>
    <w:rsid w:val="00070211"/>
    <w:rsid w:val="0007343F"/>
    <w:rsid w:val="00074916"/>
    <w:rsid w:val="000751D4"/>
    <w:rsid w:val="00081C22"/>
    <w:rsid w:val="00082E0B"/>
    <w:rsid w:val="00083487"/>
    <w:rsid w:val="00090664"/>
    <w:rsid w:val="000947A0"/>
    <w:rsid w:val="00097644"/>
    <w:rsid w:val="000A0FB4"/>
    <w:rsid w:val="000A18E2"/>
    <w:rsid w:val="000A5682"/>
    <w:rsid w:val="000A6214"/>
    <w:rsid w:val="000B4489"/>
    <w:rsid w:val="000B4880"/>
    <w:rsid w:val="000B778A"/>
    <w:rsid w:val="000C0439"/>
    <w:rsid w:val="000C1471"/>
    <w:rsid w:val="000C1C28"/>
    <w:rsid w:val="000C7E4E"/>
    <w:rsid w:val="000D0AF2"/>
    <w:rsid w:val="000D1229"/>
    <w:rsid w:val="000D48C8"/>
    <w:rsid w:val="000D5656"/>
    <w:rsid w:val="000D729E"/>
    <w:rsid w:val="000E247B"/>
    <w:rsid w:val="000E45DB"/>
    <w:rsid w:val="000E4DEF"/>
    <w:rsid w:val="000E5DC0"/>
    <w:rsid w:val="000E7379"/>
    <w:rsid w:val="000F38D3"/>
    <w:rsid w:val="000F4D85"/>
    <w:rsid w:val="000F7324"/>
    <w:rsid w:val="0011683D"/>
    <w:rsid w:val="00120ED5"/>
    <w:rsid w:val="00122691"/>
    <w:rsid w:val="001255B3"/>
    <w:rsid w:val="0012719F"/>
    <w:rsid w:val="00127EE2"/>
    <w:rsid w:val="001356EE"/>
    <w:rsid w:val="0014263E"/>
    <w:rsid w:val="0016149E"/>
    <w:rsid w:val="00162B47"/>
    <w:rsid w:val="0016454B"/>
    <w:rsid w:val="0016510F"/>
    <w:rsid w:val="00167142"/>
    <w:rsid w:val="00172EE2"/>
    <w:rsid w:val="00173DF3"/>
    <w:rsid w:val="0017493E"/>
    <w:rsid w:val="00174E6B"/>
    <w:rsid w:val="0017534F"/>
    <w:rsid w:val="00175A6C"/>
    <w:rsid w:val="00176200"/>
    <w:rsid w:val="00180D46"/>
    <w:rsid w:val="00183693"/>
    <w:rsid w:val="00184D6B"/>
    <w:rsid w:val="001859E7"/>
    <w:rsid w:val="00187453"/>
    <w:rsid w:val="00195F6C"/>
    <w:rsid w:val="00197D41"/>
    <w:rsid w:val="001A3B15"/>
    <w:rsid w:val="001A4271"/>
    <w:rsid w:val="001B0202"/>
    <w:rsid w:val="001B0E80"/>
    <w:rsid w:val="001B20BA"/>
    <w:rsid w:val="001B556A"/>
    <w:rsid w:val="001B7ECE"/>
    <w:rsid w:val="001C3665"/>
    <w:rsid w:val="001C3B4F"/>
    <w:rsid w:val="001C695B"/>
    <w:rsid w:val="001D1227"/>
    <w:rsid w:val="001D1E2F"/>
    <w:rsid w:val="001D3ED0"/>
    <w:rsid w:val="001D4ACC"/>
    <w:rsid w:val="001E15D1"/>
    <w:rsid w:val="001F0AC0"/>
    <w:rsid w:val="001F1838"/>
    <w:rsid w:val="00200103"/>
    <w:rsid w:val="00200C6E"/>
    <w:rsid w:val="00206274"/>
    <w:rsid w:val="002119D7"/>
    <w:rsid w:val="00216C13"/>
    <w:rsid w:val="00216C3F"/>
    <w:rsid w:val="002204E2"/>
    <w:rsid w:val="0022769A"/>
    <w:rsid w:val="00233B19"/>
    <w:rsid w:val="00234D54"/>
    <w:rsid w:val="00245A55"/>
    <w:rsid w:val="00251F1E"/>
    <w:rsid w:val="00252794"/>
    <w:rsid w:val="00254225"/>
    <w:rsid w:val="002542C4"/>
    <w:rsid w:val="00261E16"/>
    <w:rsid w:val="00264AA8"/>
    <w:rsid w:val="0026554E"/>
    <w:rsid w:val="00267DD0"/>
    <w:rsid w:val="00271D57"/>
    <w:rsid w:val="00273925"/>
    <w:rsid w:val="00277519"/>
    <w:rsid w:val="00277C0B"/>
    <w:rsid w:val="00280857"/>
    <w:rsid w:val="0028294C"/>
    <w:rsid w:val="0028357F"/>
    <w:rsid w:val="00293610"/>
    <w:rsid w:val="00297F87"/>
    <w:rsid w:val="002A3104"/>
    <w:rsid w:val="002A4003"/>
    <w:rsid w:val="002A4F33"/>
    <w:rsid w:val="002A68DE"/>
    <w:rsid w:val="002B6ADD"/>
    <w:rsid w:val="002C164F"/>
    <w:rsid w:val="002C58D1"/>
    <w:rsid w:val="002C7476"/>
    <w:rsid w:val="002C7B2F"/>
    <w:rsid w:val="002D0733"/>
    <w:rsid w:val="002D5A91"/>
    <w:rsid w:val="002D76CC"/>
    <w:rsid w:val="002E16F7"/>
    <w:rsid w:val="002E37B6"/>
    <w:rsid w:val="002E5587"/>
    <w:rsid w:val="002F15C4"/>
    <w:rsid w:val="002F3F4C"/>
    <w:rsid w:val="002F55BB"/>
    <w:rsid w:val="002F7E40"/>
    <w:rsid w:val="00300BD0"/>
    <w:rsid w:val="00306346"/>
    <w:rsid w:val="00311741"/>
    <w:rsid w:val="00317638"/>
    <w:rsid w:val="00320C58"/>
    <w:rsid w:val="00325CF6"/>
    <w:rsid w:val="0032622F"/>
    <w:rsid w:val="00326440"/>
    <w:rsid w:val="00327B04"/>
    <w:rsid w:val="00332EC7"/>
    <w:rsid w:val="00334F81"/>
    <w:rsid w:val="00335453"/>
    <w:rsid w:val="00335A4C"/>
    <w:rsid w:val="00337A69"/>
    <w:rsid w:val="00340594"/>
    <w:rsid w:val="00342D67"/>
    <w:rsid w:val="00343153"/>
    <w:rsid w:val="00343D2A"/>
    <w:rsid w:val="00347FD2"/>
    <w:rsid w:val="00350FBE"/>
    <w:rsid w:val="003516F4"/>
    <w:rsid w:val="00355B3E"/>
    <w:rsid w:val="00360406"/>
    <w:rsid w:val="00360B9D"/>
    <w:rsid w:val="003618A4"/>
    <w:rsid w:val="0036581D"/>
    <w:rsid w:val="003668DF"/>
    <w:rsid w:val="00366DE6"/>
    <w:rsid w:val="0037248F"/>
    <w:rsid w:val="00372705"/>
    <w:rsid w:val="00380520"/>
    <w:rsid w:val="0038134F"/>
    <w:rsid w:val="00382916"/>
    <w:rsid w:val="0038439F"/>
    <w:rsid w:val="0039075B"/>
    <w:rsid w:val="003911ED"/>
    <w:rsid w:val="0039420A"/>
    <w:rsid w:val="00396D07"/>
    <w:rsid w:val="003A6DFD"/>
    <w:rsid w:val="003B64E8"/>
    <w:rsid w:val="003B6985"/>
    <w:rsid w:val="003C1977"/>
    <w:rsid w:val="003C4792"/>
    <w:rsid w:val="003D3C7D"/>
    <w:rsid w:val="003D6495"/>
    <w:rsid w:val="003D72CA"/>
    <w:rsid w:val="003D7E6A"/>
    <w:rsid w:val="003E1832"/>
    <w:rsid w:val="003E3249"/>
    <w:rsid w:val="003E6195"/>
    <w:rsid w:val="003F2D3E"/>
    <w:rsid w:val="003F5FEE"/>
    <w:rsid w:val="003F675F"/>
    <w:rsid w:val="00401C75"/>
    <w:rsid w:val="004100F8"/>
    <w:rsid w:val="004106AE"/>
    <w:rsid w:val="00414698"/>
    <w:rsid w:val="00417B83"/>
    <w:rsid w:val="00420671"/>
    <w:rsid w:val="00423D71"/>
    <w:rsid w:val="0042628D"/>
    <w:rsid w:val="004316F6"/>
    <w:rsid w:val="004321E2"/>
    <w:rsid w:val="00432549"/>
    <w:rsid w:val="004339F3"/>
    <w:rsid w:val="00435106"/>
    <w:rsid w:val="0043661F"/>
    <w:rsid w:val="0043743E"/>
    <w:rsid w:val="00437835"/>
    <w:rsid w:val="004414FA"/>
    <w:rsid w:val="004442F2"/>
    <w:rsid w:val="00445B42"/>
    <w:rsid w:val="004477D3"/>
    <w:rsid w:val="00447A32"/>
    <w:rsid w:val="0045478B"/>
    <w:rsid w:val="00455C82"/>
    <w:rsid w:val="00457049"/>
    <w:rsid w:val="00457F62"/>
    <w:rsid w:val="00461921"/>
    <w:rsid w:val="00463D31"/>
    <w:rsid w:val="00471C48"/>
    <w:rsid w:val="00471D48"/>
    <w:rsid w:val="00476F25"/>
    <w:rsid w:val="00484CAF"/>
    <w:rsid w:val="004869DA"/>
    <w:rsid w:val="00487120"/>
    <w:rsid w:val="00491EBB"/>
    <w:rsid w:val="00492982"/>
    <w:rsid w:val="004956EA"/>
    <w:rsid w:val="0049637E"/>
    <w:rsid w:val="004A0164"/>
    <w:rsid w:val="004A3C46"/>
    <w:rsid w:val="004A4AC0"/>
    <w:rsid w:val="004A4F94"/>
    <w:rsid w:val="004B589C"/>
    <w:rsid w:val="004C1AC2"/>
    <w:rsid w:val="004C1C12"/>
    <w:rsid w:val="004C46B8"/>
    <w:rsid w:val="004C490E"/>
    <w:rsid w:val="004C7316"/>
    <w:rsid w:val="004D05CF"/>
    <w:rsid w:val="004D134A"/>
    <w:rsid w:val="004D3011"/>
    <w:rsid w:val="004D41B6"/>
    <w:rsid w:val="004D44C8"/>
    <w:rsid w:val="004D73D1"/>
    <w:rsid w:val="004E1088"/>
    <w:rsid w:val="004E14A1"/>
    <w:rsid w:val="004E3870"/>
    <w:rsid w:val="004F1E12"/>
    <w:rsid w:val="004F2FCA"/>
    <w:rsid w:val="004F7326"/>
    <w:rsid w:val="00501009"/>
    <w:rsid w:val="0050179B"/>
    <w:rsid w:val="0050222D"/>
    <w:rsid w:val="005032E0"/>
    <w:rsid w:val="0050661C"/>
    <w:rsid w:val="005076AA"/>
    <w:rsid w:val="00513BBC"/>
    <w:rsid w:val="00514377"/>
    <w:rsid w:val="005171C8"/>
    <w:rsid w:val="0052283E"/>
    <w:rsid w:val="00526BB2"/>
    <w:rsid w:val="00527915"/>
    <w:rsid w:val="00530583"/>
    <w:rsid w:val="005323F7"/>
    <w:rsid w:val="00537F8D"/>
    <w:rsid w:val="00542DB7"/>
    <w:rsid w:val="005539D6"/>
    <w:rsid w:val="00554863"/>
    <w:rsid w:val="00555F18"/>
    <w:rsid w:val="00557A95"/>
    <w:rsid w:val="005660D5"/>
    <w:rsid w:val="0056707C"/>
    <w:rsid w:val="00567830"/>
    <w:rsid w:val="00570E91"/>
    <w:rsid w:val="00571C08"/>
    <w:rsid w:val="00572485"/>
    <w:rsid w:val="00580F22"/>
    <w:rsid w:val="00583F43"/>
    <w:rsid w:val="0058410B"/>
    <w:rsid w:val="00585C16"/>
    <w:rsid w:val="00586167"/>
    <w:rsid w:val="005900C7"/>
    <w:rsid w:val="0059472C"/>
    <w:rsid w:val="00594A6A"/>
    <w:rsid w:val="00595A45"/>
    <w:rsid w:val="00595C43"/>
    <w:rsid w:val="005A6482"/>
    <w:rsid w:val="005B0805"/>
    <w:rsid w:val="005B3504"/>
    <w:rsid w:val="005B5AD4"/>
    <w:rsid w:val="005B6F4D"/>
    <w:rsid w:val="005B7083"/>
    <w:rsid w:val="005C1D91"/>
    <w:rsid w:val="005C222A"/>
    <w:rsid w:val="005C55FC"/>
    <w:rsid w:val="005D07FF"/>
    <w:rsid w:val="005D3C47"/>
    <w:rsid w:val="005D3D7F"/>
    <w:rsid w:val="005E301A"/>
    <w:rsid w:val="005E3EB7"/>
    <w:rsid w:val="005F3008"/>
    <w:rsid w:val="005F3ECF"/>
    <w:rsid w:val="005F438F"/>
    <w:rsid w:val="005F4F3A"/>
    <w:rsid w:val="005F55ED"/>
    <w:rsid w:val="005F705D"/>
    <w:rsid w:val="00600FD2"/>
    <w:rsid w:val="00603262"/>
    <w:rsid w:val="00606C15"/>
    <w:rsid w:val="00610603"/>
    <w:rsid w:val="00611B53"/>
    <w:rsid w:val="00612615"/>
    <w:rsid w:val="00621224"/>
    <w:rsid w:val="006218E4"/>
    <w:rsid w:val="00622561"/>
    <w:rsid w:val="0062435D"/>
    <w:rsid w:val="00633013"/>
    <w:rsid w:val="006341AA"/>
    <w:rsid w:val="00653555"/>
    <w:rsid w:val="00660405"/>
    <w:rsid w:val="00660751"/>
    <w:rsid w:val="006623E6"/>
    <w:rsid w:val="006626BA"/>
    <w:rsid w:val="00670A83"/>
    <w:rsid w:val="006767DA"/>
    <w:rsid w:val="00683762"/>
    <w:rsid w:val="00690A3D"/>
    <w:rsid w:val="00691495"/>
    <w:rsid w:val="00692210"/>
    <w:rsid w:val="006A5547"/>
    <w:rsid w:val="006A697E"/>
    <w:rsid w:val="006A7AA5"/>
    <w:rsid w:val="006B13C6"/>
    <w:rsid w:val="006B1883"/>
    <w:rsid w:val="006B1A9B"/>
    <w:rsid w:val="006B2FA0"/>
    <w:rsid w:val="006B578E"/>
    <w:rsid w:val="006C09EE"/>
    <w:rsid w:val="006C228B"/>
    <w:rsid w:val="006C61FA"/>
    <w:rsid w:val="006C73BB"/>
    <w:rsid w:val="006D1633"/>
    <w:rsid w:val="006D5875"/>
    <w:rsid w:val="006D7693"/>
    <w:rsid w:val="006E612C"/>
    <w:rsid w:val="006E79BE"/>
    <w:rsid w:val="006F048A"/>
    <w:rsid w:val="006F3C71"/>
    <w:rsid w:val="006F74C3"/>
    <w:rsid w:val="00701583"/>
    <w:rsid w:val="0070358D"/>
    <w:rsid w:val="00707F23"/>
    <w:rsid w:val="00711A42"/>
    <w:rsid w:val="007214BD"/>
    <w:rsid w:val="007227D1"/>
    <w:rsid w:val="00724C94"/>
    <w:rsid w:val="00727646"/>
    <w:rsid w:val="00735108"/>
    <w:rsid w:val="0074003D"/>
    <w:rsid w:val="00740483"/>
    <w:rsid w:val="007448CA"/>
    <w:rsid w:val="007465F8"/>
    <w:rsid w:val="00747BC1"/>
    <w:rsid w:val="00752C8C"/>
    <w:rsid w:val="00752DBB"/>
    <w:rsid w:val="00753DBF"/>
    <w:rsid w:val="00757E4B"/>
    <w:rsid w:val="00761EFB"/>
    <w:rsid w:val="00771A05"/>
    <w:rsid w:val="007743DD"/>
    <w:rsid w:val="00775A96"/>
    <w:rsid w:val="00776350"/>
    <w:rsid w:val="00777B0A"/>
    <w:rsid w:val="00782D79"/>
    <w:rsid w:val="0078355B"/>
    <w:rsid w:val="00783F23"/>
    <w:rsid w:val="0078490F"/>
    <w:rsid w:val="00786B50"/>
    <w:rsid w:val="00790A7C"/>
    <w:rsid w:val="00793A06"/>
    <w:rsid w:val="00795837"/>
    <w:rsid w:val="00796C2B"/>
    <w:rsid w:val="00797C0E"/>
    <w:rsid w:val="007A1F8A"/>
    <w:rsid w:val="007A247B"/>
    <w:rsid w:val="007A673D"/>
    <w:rsid w:val="007B07DB"/>
    <w:rsid w:val="007B6885"/>
    <w:rsid w:val="007B6A1E"/>
    <w:rsid w:val="007B6AFF"/>
    <w:rsid w:val="007C11B1"/>
    <w:rsid w:val="007C4162"/>
    <w:rsid w:val="007C4292"/>
    <w:rsid w:val="007C4C1D"/>
    <w:rsid w:val="007C54C1"/>
    <w:rsid w:val="007E6BA8"/>
    <w:rsid w:val="007F656B"/>
    <w:rsid w:val="00801A05"/>
    <w:rsid w:val="00804F15"/>
    <w:rsid w:val="008060A9"/>
    <w:rsid w:val="008137F7"/>
    <w:rsid w:val="00813982"/>
    <w:rsid w:val="00814719"/>
    <w:rsid w:val="00820A86"/>
    <w:rsid w:val="00822D8F"/>
    <w:rsid w:val="00825D9E"/>
    <w:rsid w:val="00831996"/>
    <w:rsid w:val="00832719"/>
    <w:rsid w:val="008329F5"/>
    <w:rsid w:val="00832A66"/>
    <w:rsid w:val="00835F1B"/>
    <w:rsid w:val="0083611B"/>
    <w:rsid w:val="0084083D"/>
    <w:rsid w:val="00845DAF"/>
    <w:rsid w:val="008508A2"/>
    <w:rsid w:val="00852C07"/>
    <w:rsid w:val="0085433C"/>
    <w:rsid w:val="008551F8"/>
    <w:rsid w:val="00863F52"/>
    <w:rsid w:val="0086404A"/>
    <w:rsid w:val="00866966"/>
    <w:rsid w:val="008704E3"/>
    <w:rsid w:val="00872AC8"/>
    <w:rsid w:val="00881132"/>
    <w:rsid w:val="00882382"/>
    <w:rsid w:val="00883FA1"/>
    <w:rsid w:val="00885D0C"/>
    <w:rsid w:val="00886500"/>
    <w:rsid w:val="00887DBC"/>
    <w:rsid w:val="00887F78"/>
    <w:rsid w:val="00890E98"/>
    <w:rsid w:val="00891EF1"/>
    <w:rsid w:val="0089201D"/>
    <w:rsid w:val="00897E34"/>
    <w:rsid w:val="008A1171"/>
    <w:rsid w:val="008A4A01"/>
    <w:rsid w:val="008B0D05"/>
    <w:rsid w:val="008B488F"/>
    <w:rsid w:val="008B53B1"/>
    <w:rsid w:val="008B7B88"/>
    <w:rsid w:val="008C2A07"/>
    <w:rsid w:val="008C3A9A"/>
    <w:rsid w:val="008C3F60"/>
    <w:rsid w:val="008D18FC"/>
    <w:rsid w:val="008D26F1"/>
    <w:rsid w:val="008D4D79"/>
    <w:rsid w:val="008E1E1B"/>
    <w:rsid w:val="008E2F39"/>
    <w:rsid w:val="008E4723"/>
    <w:rsid w:val="008E606E"/>
    <w:rsid w:val="008F2D37"/>
    <w:rsid w:val="008F58CA"/>
    <w:rsid w:val="008F621C"/>
    <w:rsid w:val="008F76C3"/>
    <w:rsid w:val="00903243"/>
    <w:rsid w:val="009046BC"/>
    <w:rsid w:val="00910E7C"/>
    <w:rsid w:val="00923F81"/>
    <w:rsid w:val="00936F17"/>
    <w:rsid w:val="009371AD"/>
    <w:rsid w:val="009457FB"/>
    <w:rsid w:val="009465F3"/>
    <w:rsid w:val="00961095"/>
    <w:rsid w:val="00961449"/>
    <w:rsid w:val="00962009"/>
    <w:rsid w:val="0096319F"/>
    <w:rsid w:val="0096698E"/>
    <w:rsid w:val="00971C23"/>
    <w:rsid w:val="0097248F"/>
    <w:rsid w:val="009724A4"/>
    <w:rsid w:val="00972B98"/>
    <w:rsid w:val="0097454A"/>
    <w:rsid w:val="00975BBB"/>
    <w:rsid w:val="0097758A"/>
    <w:rsid w:val="0099231E"/>
    <w:rsid w:val="00992456"/>
    <w:rsid w:val="009932C9"/>
    <w:rsid w:val="00997781"/>
    <w:rsid w:val="009A168F"/>
    <w:rsid w:val="009A180F"/>
    <w:rsid w:val="009A788A"/>
    <w:rsid w:val="009B0544"/>
    <w:rsid w:val="009C27B0"/>
    <w:rsid w:val="009C37AE"/>
    <w:rsid w:val="009D09D2"/>
    <w:rsid w:val="009D27AC"/>
    <w:rsid w:val="009D2B97"/>
    <w:rsid w:val="009D75A0"/>
    <w:rsid w:val="009E06C1"/>
    <w:rsid w:val="009E1FE2"/>
    <w:rsid w:val="009E43F8"/>
    <w:rsid w:val="009E4554"/>
    <w:rsid w:val="009E6DCF"/>
    <w:rsid w:val="009F11A5"/>
    <w:rsid w:val="009F32BA"/>
    <w:rsid w:val="009F72BE"/>
    <w:rsid w:val="00A007AF"/>
    <w:rsid w:val="00A011D8"/>
    <w:rsid w:val="00A02DDE"/>
    <w:rsid w:val="00A0338B"/>
    <w:rsid w:val="00A03EF0"/>
    <w:rsid w:val="00A1226E"/>
    <w:rsid w:val="00A13963"/>
    <w:rsid w:val="00A17C82"/>
    <w:rsid w:val="00A23BAB"/>
    <w:rsid w:val="00A25366"/>
    <w:rsid w:val="00A31687"/>
    <w:rsid w:val="00A408AA"/>
    <w:rsid w:val="00A41277"/>
    <w:rsid w:val="00A43BD8"/>
    <w:rsid w:val="00A511AE"/>
    <w:rsid w:val="00A51D09"/>
    <w:rsid w:val="00A52332"/>
    <w:rsid w:val="00A52E85"/>
    <w:rsid w:val="00A60FAF"/>
    <w:rsid w:val="00A61C93"/>
    <w:rsid w:val="00A63B93"/>
    <w:rsid w:val="00A71B8E"/>
    <w:rsid w:val="00A74358"/>
    <w:rsid w:val="00A759FA"/>
    <w:rsid w:val="00A7782C"/>
    <w:rsid w:val="00A86907"/>
    <w:rsid w:val="00A93C94"/>
    <w:rsid w:val="00A953E9"/>
    <w:rsid w:val="00A96155"/>
    <w:rsid w:val="00A96532"/>
    <w:rsid w:val="00A966A6"/>
    <w:rsid w:val="00AA1584"/>
    <w:rsid w:val="00AA5A18"/>
    <w:rsid w:val="00AA74F3"/>
    <w:rsid w:val="00AB36E2"/>
    <w:rsid w:val="00AB3C19"/>
    <w:rsid w:val="00AC4CC9"/>
    <w:rsid w:val="00AD41CE"/>
    <w:rsid w:val="00AD554A"/>
    <w:rsid w:val="00AD6C3D"/>
    <w:rsid w:val="00AE0041"/>
    <w:rsid w:val="00AE51D3"/>
    <w:rsid w:val="00AE5B1C"/>
    <w:rsid w:val="00AE5E14"/>
    <w:rsid w:val="00AF55BF"/>
    <w:rsid w:val="00AF601B"/>
    <w:rsid w:val="00AF63E4"/>
    <w:rsid w:val="00AF6E2F"/>
    <w:rsid w:val="00AF7E04"/>
    <w:rsid w:val="00B02E4E"/>
    <w:rsid w:val="00B049E6"/>
    <w:rsid w:val="00B052D0"/>
    <w:rsid w:val="00B12D94"/>
    <w:rsid w:val="00B15AC0"/>
    <w:rsid w:val="00B20B03"/>
    <w:rsid w:val="00B20E49"/>
    <w:rsid w:val="00B22E01"/>
    <w:rsid w:val="00B2317D"/>
    <w:rsid w:val="00B2370E"/>
    <w:rsid w:val="00B2771A"/>
    <w:rsid w:val="00B31224"/>
    <w:rsid w:val="00B33886"/>
    <w:rsid w:val="00B33CB6"/>
    <w:rsid w:val="00B36D10"/>
    <w:rsid w:val="00B40146"/>
    <w:rsid w:val="00B403BB"/>
    <w:rsid w:val="00B41836"/>
    <w:rsid w:val="00B42AC3"/>
    <w:rsid w:val="00B52177"/>
    <w:rsid w:val="00B53CD1"/>
    <w:rsid w:val="00B54E89"/>
    <w:rsid w:val="00B56E9B"/>
    <w:rsid w:val="00B57086"/>
    <w:rsid w:val="00B64B92"/>
    <w:rsid w:val="00B66EB1"/>
    <w:rsid w:val="00B67F6F"/>
    <w:rsid w:val="00B71AFF"/>
    <w:rsid w:val="00B7265E"/>
    <w:rsid w:val="00B73DE6"/>
    <w:rsid w:val="00B7549D"/>
    <w:rsid w:val="00B76336"/>
    <w:rsid w:val="00B800DB"/>
    <w:rsid w:val="00B87307"/>
    <w:rsid w:val="00B90FE4"/>
    <w:rsid w:val="00B91672"/>
    <w:rsid w:val="00B918C1"/>
    <w:rsid w:val="00B93FAB"/>
    <w:rsid w:val="00BA1D29"/>
    <w:rsid w:val="00BA2CF1"/>
    <w:rsid w:val="00BA3DD1"/>
    <w:rsid w:val="00BA45E1"/>
    <w:rsid w:val="00BA6A3F"/>
    <w:rsid w:val="00BB578A"/>
    <w:rsid w:val="00BC5007"/>
    <w:rsid w:val="00BC5CFE"/>
    <w:rsid w:val="00BC5FEF"/>
    <w:rsid w:val="00BD093C"/>
    <w:rsid w:val="00BD25AB"/>
    <w:rsid w:val="00BD2918"/>
    <w:rsid w:val="00BD418A"/>
    <w:rsid w:val="00BE5F29"/>
    <w:rsid w:val="00BE670E"/>
    <w:rsid w:val="00BF325E"/>
    <w:rsid w:val="00BF3496"/>
    <w:rsid w:val="00BF4E4F"/>
    <w:rsid w:val="00BF4FEB"/>
    <w:rsid w:val="00BF511A"/>
    <w:rsid w:val="00C014A0"/>
    <w:rsid w:val="00C03DC1"/>
    <w:rsid w:val="00C0463D"/>
    <w:rsid w:val="00C060C9"/>
    <w:rsid w:val="00C06473"/>
    <w:rsid w:val="00C06E8F"/>
    <w:rsid w:val="00C24CA9"/>
    <w:rsid w:val="00C3036C"/>
    <w:rsid w:val="00C33903"/>
    <w:rsid w:val="00C345B7"/>
    <w:rsid w:val="00C35B30"/>
    <w:rsid w:val="00C35C28"/>
    <w:rsid w:val="00C368A1"/>
    <w:rsid w:val="00C44588"/>
    <w:rsid w:val="00C46448"/>
    <w:rsid w:val="00C50648"/>
    <w:rsid w:val="00C56595"/>
    <w:rsid w:val="00C56DD5"/>
    <w:rsid w:val="00C57B08"/>
    <w:rsid w:val="00C60A76"/>
    <w:rsid w:val="00C626AC"/>
    <w:rsid w:val="00C62B2A"/>
    <w:rsid w:val="00C63B06"/>
    <w:rsid w:val="00C666DB"/>
    <w:rsid w:val="00C73549"/>
    <w:rsid w:val="00C7612A"/>
    <w:rsid w:val="00C76DB5"/>
    <w:rsid w:val="00C8118F"/>
    <w:rsid w:val="00C81472"/>
    <w:rsid w:val="00C81E16"/>
    <w:rsid w:val="00C840A5"/>
    <w:rsid w:val="00C86B38"/>
    <w:rsid w:val="00C91D43"/>
    <w:rsid w:val="00C92C92"/>
    <w:rsid w:val="00C93A46"/>
    <w:rsid w:val="00CA04BD"/>
    <w:rsid w:val="00CA6BFD"/>
    <w:rsid w:val="00CB0621"/>
    <w:rsid w:val="00CB4074"/>
    <w:rsid w:val="00CC0BAE"/>
    <w:rsid w:val="00CC22EA"/>
    <w:rsid w:val="00CC2B4B"/>
    <w:rsid w:val="00CC4EE8"/>
    <w:rsid w:val="00CC601E"/>
    <w:rsid w:val="00CC6C55"/>
    <w:rsid w:val="00CD00AC"/>
    <w:rsid w:val="00CD2AF3"/>
    <w:rsid w:val="00CD424D"/>
    <w:rsid w:val="00CD7692"/>
    <w:rsid w:val="00CE1F36"/>
    <w:rsid w:val="00CF0249"/>
    <w:rsid w:val="00CF61EB"/>
    <w:rsid w:val="00CF6B29"/>
    <w:rsid w:val="00D0226D"/>
    <w:rsid w:val="00D02CAD"/>
    <w:rsid w:val="00D04EB0"/>
    <w:rsid w:val="00D06120"/>
    <w:rsid w:val="00D0629C"/>
    <w:rsid w:val="00D07BCA"/>
    <w:rsid w:val="00D12057"/>
    <w:rsid w:val="00D130D2"/>
    <w:rsid w:val="00D15845"/>
    <w:rsid w:val="00D15E09"/>
    <w:rsid w:val="00D175E0"/>
    <w:rsid w:val="00D2060C"/>
    <w:rsid w:val="00D224E6"/>
    <w:rsid w:val="00D22CE8"/>
    <w:rsid w:val="00D26795"/>
    <w:rsid w:val="00D32AB8"/>
    <w:rsid w:val="00D33557"/>
    <w:rsid w:val="00D37241"/>
    <w:rsid w:val="00D3782B"/>
    <w:rsid w:val="00D448DF"/>
    <w:rsid w:val="00D45D2F"/>
    <w:rsid w:val="00D51F48"/>
    <w:rsid w:val="00D57768"/>
    <w:rsid w:val="00D609F2"/>
    <w:rsid w:val="00D64DE1"/>
    <w:rsid w:val="00D75E62"/>
    <w:rsid w:val="00D81AE9"/>
    <w:rsid w:val="00D86A75"/>
    <w:rsid w:val="00D94D21"/>
    <w:rsid w:val="00D94E80"/>
    <w:rsid w:val="00DA12F7"/>
    <w:rsid w:val="00DA16C3"/>
    <w:rsid w:val="00DA1883"/>
    <w:rsid w:val="00DA289D"/>
    <w:rsid w:val="00DA38A2"/>
    <w:rsid w:val="00DA7866"/>
    <w:rsid w:val="00DA7CBA"/>
    <w:rsid w:val="00DA7DEC"/>
    <w:rsid w:val="00DB6030"/>
    <w:rsid w:val="00DC47B8"/>
    <w:rsid w:val="00DC6BE4"/>
    <w:rsid w:val="00DC702E"/>
    <w:rsid w:val="00DD2B74"/>
    <w:rsid w:val="00DD53B2"/>
    <w:rsid w:val="00DD5685"/>
    <w:rsid w:val="00DD767A"/>
    <w:rsid w:val="00DD7DA8"/>
    <w:rsid w:val="00DE11EC"/>
    <w:rsid w:val="00DE3BDC"/>
    <w:rsid w:val="00DE4137"/>
    <w:rsid w:val="00DE6C44"/>
    <w:rsid w:val="00DE7E96"/>
    <w:rsid w:val="00DF29E1"/>
    <w:rsid w:val="00DF3D2D"/>
    <w:rsid w:val="00DF43E5"/>
    <w:rsid w:val="00DF47DB"/>
    <w:rsid w:val="00DF6F1D"/>
    <w:rsid w:val="00DF73DE"/>
    <w:rsid w:val="00DF7579"/>
    <w:rsid w:val="00E05248"/>
    <w:rsid w:val="00E0586D"/>
    <w:rsid w:val="00E103E7"/>
    <w:rsid w:val="00E122AC"/>
    <w:rsid w:val="00E13409"/>
    <w:rsid w:val="00E273B3"/>
    <w:rsid w:val="00E348CE"/>
    <w:rsid w:val="00E4479E"/>
    <w:rsid w:val="00E511CD"/>
    <w:rsid w:val="00E55C69"/>
    <w:rsid w:val="00E567DB"/>
    <w:rsid w:val="00E65B4D"/>
    <w:rsid w:val="00E676EC"/>
    <w:rsid w:val="00E7096F"/>
    <w:rsid w:val="00E70FCD"/>
    <w:rsid w:val="00E726E1"/>
    <w:rsid w:val="00E727C5"/>
    <w:rsid w:val="00E7385F"/>
    <w:rsid w:val="00E76056"/>
    <w:rsid w:val="00E82014"/>
    <w:rsid w:val="00E83A9B"/>
    <w:rsid w:val="00E8737E"/>
    <w:rsid w:val="00E90B39"/>
    <w:rsid w:val="00E9201D"/>
    <w:rsid w:val="00E92B6C"/>
    <w:rsid w:val="00E936D2"/>
    <w:rsid w:val="00E956AF"/>
    <w:rsid w:val="00E958F1"/>
    <w:rsid w:val="00E96CDF"/>
    <w:rsid w:val="00EA40B8"/>
    <w:rsid w:val="00EA42F2"/>
    <w:rsid w:val="00EA69B3"/>
    <w:rsid w:val="00EA69BD"/>
    <w:rsid w:val="00EA7D5C"/>
    <w:rsid w:val="00EB0F9A"/>
    <w:rsid w:val="00EB4BB4"/>
    <w:rsid w:val="00EB725A"/>
    <w:rsid w:val="00EB791B"/>
    <w:rsid w:val="00EC321B"/>
    <w:rsid w:val="00EC57E7"/>
    <w:rsid w:val="00ED0115"/>
    <w:rsid w:val="00ED56AD"/>
    <w:rsid w:val="00ED59ED"/>
    <w:rsid w:val="00ED672A"/>
    <w:rsid w:val="00ED7727"/>
    <w:rsid w:val="00EE138F"/>
    <w:rsid w:val="00EE2B1B"/>
    <w:rsid w:val="00EE30CC"/>
    <w:rsid w:val="00EE5936"/>
    <w:rsid w:val="00EE7607"/>
    <w:rsid w:val="00EF01DB"/>
    <w:rsid w:val="00EF5383"/>
    <w:rsid w:val="00EF5F50"/>
    <w:rsid w:val="00EF7C28"/>
    <w:rsid w:val="00EF7CCD"/>
    <w:rsid w:val="00F00F12"/>
    <w:rsid w:val="00F01266"/>
    <w:rsid w:val="00F05D28"/>
    <w:rsid w:val="00F11D4E"/>
    <w:rsid w:val="00F14F56"/>
    <w:rsid w:val="00F22BBB"/>
    <w:rsid w:val="00F25ED6"/>
    <w:rsid w:val="00F26ADD"/>
    <w:rsid w:val="00F26B35"/>
    <w:rsid w:val="00F26C63"/>
    <w:rsid w:val="00F27079"/>
    <w:rsid w:val="00F314A6"/>
    <w:rsid w:val="00F35613"/>
    <w:rsid w:val="00F358F0"/>
    <w:rsid w:val="00F3625F"/>
    <w:rsid w:val="00F37AFF"/>
    <w:rsid w:val="00F407DD"/>
    <w:rsid w:val="00F413E9"/>
    <w:rsid w:val="00F43D8B"/>
    <w:rsid w:val="00F452AF"/>
    <w:rsid w:val="00F503B5"/>
    <w:rsid w:val="00F572B6"/>
    <w:rsid w:val="00F63929"/>
    <w:rsid w:val="00F66547"/>
    <w:rsid w:val="00F677DF"/>
    <w:rsid w:val="00F67A2E"/>
    <w:rsid w:val="00F73D37"/>
    <w:rsid w:val="00F7608F"/>
    <w:rsid w:val="00F77793"/>
    <w:rsid w:val="00F77C55"/>
    <w:rsid w:val="00F8096E"/>
    <w:rsid w:val="00F81BFB"/>
    <w:rsid w:val="00F85945"/>
    <w:rsid w:val="00F923F6"/>
    <w:rsid w:val="00F9272A"/>
    <w:rsid w:val="00F961E2"/>
    <w:rsid w:val="00FA45F6"/>
    <w:rsid w:val="00FB6CC5"/>
    <w:rsid w:val="00FB7F24"/>
    <w:rsid w:val="00FC01F8"/>
    <w:rsid w:val="00FC2CE9"/>
    <w:rsid w:val="00FC58B9"/>
    <w:rsid w:val="00FD0AE5"/>
    <w:rsid w:val="00FD25C6"/>
    <w:rsid w:val="00FD44C0"/>
    <w:rsid w:val="00FE0DB3"/>
    <w:rsid w:val="00FE1089"/>
    <w:rsid w:val="00FE110B"/>
    <w:rsid w:val="00FE36E8"/>
    <w:rsid w:val="00FE4351"/>
    <w:rsid w:val="00FE5AF5"/>
    <w:rsid w:val="00FF09B4"/>
    <w:rsid w:val="00FF13CD"/>
    <w:rsid w:val="00FF2990"/>
    <w:rsid w:val="00FF5D31"/>
    <w:rsid w:val="00FF6F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DCE3F9"/>
  <w15:docId w15:val="{64FC33C3-2AE2-45A2-95CF-E6CD72D3F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10" w:qFormat="1"/>
    <w:lsdException w:name="heading 7" w:semiHidden="1" w:uiPriority="10"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
    <w:qFormat/>
    <w:rsid w:val="003516F4"/>
    <w:pPr>
      <w:spacing w:before="120" w:after="120"/>
      <w:ind w:left="900" w:right="900"/>
    </w:pPr>
    <w:rPr>
      <w:rFonts w:ascii="Noto Sans" w:hAnsi="Noto Sans" w:cs="Arial"/>
      <w:sz w:val="24"/>
      <w:szCs w:val="28"/>
    </w:rPr>
  </w:style>
  <w:style w:type="paragraph" w:styleId="Heading1">
    <w:name w:val="heading 1"/>
    <w:next w:val="Normal"/>
    <w:link w:val="Heading1Char"/>
    <w:uiPriority w:val="2"/>
    <w:rsid w:val="00D07BCA"/>
    <w:pPr>
      <w:keepNext/>
      <w:keepLines/>
      <w:shd w:val="clear" w:color="004982" w:fill="auto"/>
      <w:spacing w:after="120"/>
      <w:ind w:left="187" w:right="187"/>
      <w:outlineLvl w:val="0"/>
    </w:pPr>
    <w:rPr>
      <w:rFonts w:ascii="Noto Sans Bold" w:eastAsiaTheme="majorEastAsia" w:hAnsi="Noto Sans Bold" w:cstheme="majorBidi"/>
      <w:color w:val="EC5A24" w:themeColor="accent1"/>
      <w:sz w:val="46"/>
      <w:szCs w:val="26"/>
    </w:rPr>
  </w:style>
  <w:style w:type="paragraph" w:styleId="Heading2">
    <w:name w:val="heading 2"/>
    <w:next w:val="Normal"/>
    <w:link w:val="Heading2Char"/>
    <w:uiPriority w:val="2"/>
    <w:rsid w:val="00097644"/>
    <w:pPr>
      <w:keepNext/>
      <w:spacing w:before="240" w:after="120"/>
      <w:ind w:left="187" w:right="187"/>
      <w:outlineLvl w:val="1"/>
    </w:pPr>
    <w:rPr>
      <w:rFonts w:ascii="Noto Sans Bold" w:eastAsiaTheme="majorEastAsia" w:hAnsi="Noto Sans Bold" w:cstheme="majorBidi"/>
      <w:color w:val="064276"/>
      <w:sz w:val="34"/>
      <w:szCs w:val="24"/>
    </w:rPr>
  </w:style>
  <w:style w:type="paragraph" w:styleId="Heading3">
    <w:name w:val="heading 3"/>
    <w:next w:val="Normal"/>
    <w:link w:val="Heading3Char"/>
    <w:uiPriority w:val="2"/>
    <w:qFormat/>
    <w:rsid w:val="00097644"/>
    <w:pPr>
      <w:keepNext/>
      <w:spacing w:before="240" w:after="120"/>
      <w:ind w:left="907" w:right="907"/>
      <w:outlineLvl w:val="2"/>
    </w:pPr>
    <w:rPr>
      <w:rFonts w:ascii="Noto Sans Bold" w:eastAsiaTheme="majorEastAsia" w:hAnsi="Noto Sans Bold" w:cstheme="majorBidi"/>
      <w:color w:val="064276"/>
      <w:sz w:val="30"/>
      <w:szCs w:val="24"/>
    </w:rPr>
  </w:style>
  <w:style w:type="paragraph" w:styleId="Heading4">
    <w:name w:val="heading 4"/>
    <w:next w:val="Normal"/>
    <w:link w:val="Heading4Char"/>
    <w:uiPriority w:val="2"/>
    <w:qFormat/>
    <w:rsid w:val="00AD41CE"/>
    <w:pPr>
      <w:keepNext/>
      <w:keepLines/>
      <w:spacing w:before="240" w:after="120"/>
      <w:ind w:left="900" w:right="900"/>
      <w:outlineLvl w:val="3"/>
    </w:pPr>
    <w:rPr>
      <w:rFonts w:ascii="Noto Sans Bold" w:eastAsiaTheme="majorEastAsia" w:hAnsi="Noto Sans Bold" w:cstheme="majorBidi"/>
      <w:iCs/>
      <w:color w:val="064276" w:themeColor="text1"/>
      <w:sz w:val="24"/>
      <w:szCs w:val="26"/>
    </w:rPr>
  </w:style>
  <w:style w:type="paragraph" w:styleId="Heading5">
    <w:name w:val="heading 5"/>
    <w:basedOn w:val="Normal"/>
    <w:next w:val="Normal"/>
    <w:link w:val="Heading5Char"/>
    <w:uiPriority w:val="10"/>
    <w:semiHidden/>
    <w:qFormat/>
    <w:rsid w:val="006E612C"/>
    <w:pPr>
      <w:keepNext/>
      <w:keepLines/>
      <w:spacing w:before="40"/>
      <w:outlineLvl w:val="4"/>
    </w:pPr>
    <w:rPr>
      <w:rFonts w:asciiTheme="majorHAnsi" w:eastAsiaTheme="majorEastAsia" w:hAnsiTheme="majorHAnsi" w:cstheme="majorBidi"/>
      <w:color w:val="BB3D10"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
    <w:unhideWhenUsed/>
    <w:rsid w:val="0037248F"/>
    <w:pPr>
      <w:pBdr>
        <w:top w:val="single" w:sz="8" w:space="4" w:color="004982"/>
      </w:pBdr>
      <w:shd w:val="clear" w:color="004982" w:fill="auto"/>
      <w:tabs>
        <w:tab w:val="right" w:pos="10800"/>
      </w:tabs>
      <w:spacing w:before="0" w:after="0"/>
      <w:ind w:left="0" w:right="0"/>
    </w:pPr>
    <w:rPr>
      <w:color w:val="064276" w:themeColor="text1"/>
      <w:sz w:val="22"/>
    </w:rPr>
  </w:style>
  <w:style w:type="character" w:customStyle="1" w:styleId="FooterChar">
    <w:name w:val="Footer Char"/>
    <w:basedOn w:val="DefaultParagraphFont"/>
    <w:link w:val="Footer"/>
    <w:uiPriority w:val="9"/>
    <w:rsid w:val="0037248F"/>
    <w:rPr>
      <w:rFonts w:ascii="Noto Sans" w:hAnsi="Noto Sans" w:cs="Arial"/>
      <w:color w:val="064276" w:themeColor="text1"/>
      <w:sz w:val="22"/>
      <w:szCs w:val="28"/>
      <w:shd w:val="clear" w:color="004982" w:fill="auto"/>
    </w:rPr>
  </w:style>
  <w:style w:type="paragraph" w:styleId="BalloonText">
    <w:name w:val="Balloon Text"/>
    <w:basedOn w:val="Normal"/>
    <w:link w:val="BalloonTextChar"/>
    <w:uiPriority w:val="99"/>
    <w:semiHidden/>
    <w:unhideWhenUsed/>
    <w:rsid w:val="00216C13"/>
    <w:rPr>
      <w:rFonts w:ascii="Tahoma" w:hAnsi="Tahoma" w:cs="Tahoma"/>
      <w:sz w:val="16"/>
      <w:szCs w:val="16"/>
    </w:rPr>
  </w:style>
  <w:style w:type="character" w:customStyle="1" w:styleId="BalloonTextChar">
    <w:name w:val="Balloon Text Char"/>
    <w:link w:val="BalloonText"/>
    <w:uiPriority w:val="99"/>
    <w:semiHidden/>
    <w:rsid w:val="00216C13"/>
    <w:rPr>
      <w:rFonts w:ascii="Tahoma" w:hAnsi="Tahoma" w:cs="Tahoma"/>
      <w:sz w:val="16"/>
      <w:szCs w:val="16"/>
    </w:rPr>
  </w:style>
  <w:style w:type="character" w:customStyle="1" w:styleId="Heading2Char">
    <w:name w:val="Heading 2 Char"/>
    <w:basedOn w:val="DefaultParagraphFont"/>
    <w:link w:val="Heading2"/>
    <w:uiPriority w:val="2"/>
    <w:rsid w:val="00A13963"/>
    <w:rPr>
      <w:rFonts w:ascii="Noto Sans Bold" w:eastAsiaTheme="majorEastAsia" w:hAnsi="Noto Sans Bold" w:cstheme="majorBidi"/>
      <w:color w:val="064276"/>
      <w:sz w:val="34"/>
      <w:szCs w:val="24"/>
    </w:rPr>
  </w:style>
  <w:style w:type="character" w:customStyle="1" w:styleId="Heading3Char">
    <w:name w:val="Heading 3 Char"/>
    <w:basedOn w:val="DefaultParagraphFont"/>
    <w:link w:val="Heading3"/>
    <w:uiPriority w:val="2"/>
    <w:rsid w:val="00A13963"/>
    <w:rPr>
      <w:rFonts w:ascii="Noto Sans Bold" w:eastAsiaTheme="majorEastAsia" w:hAnsi="Noto Sans Bold" w:cstheme="majorBidi"/>
      <w:color w:val="064276"/>
      <w:sz w:val="30"/>
      <w:szCs w:val="24"/>
    </w:rPr>
  </w:style>
  <w:style w:type="character" w:styleId="UnresolvedMention">
    <w:name w:val="Unresolved Mention"/>
    <w:basedOn w:val="DefaultParagraphFont"/>
    <w:uiPriority w:val="99"/>
    <w:semiHidden/>
    <w:unhideWhenUsed/>
    <w:rsid w:val="007C54C1"/>
    <w:rPr>
      <w:color w:val="605E5C"/>
      <w:shd w:val="clear" w:color="auto" w:fill="E1DFDD"/>
    </w:rPr>
  </w:style>
  <w:style w:type="paragraph" w:styleId="NoSpacing">
    <w:name w:val="No Spacing"/>
    <w:aliases w:val="Normal - No extra space"/>
    <w:basedOn w:val="Normal"/>
    <w:uiPriority w:val="4"/>
    <w:rsid w:val="003A6DFD"/>
    <w:pPr>
      <w:spacing w:before="0" w:after="0"/>
      <w:ind w:left="907" w:right="907"/>
      <w:contextualSpacing/>
    </w:pPr>
  </w:style>
  <w:style w:type="character" w:customStyle="1" w:styleId="Heading4Char">
    <w:name w:val="Heading 4 Char"/>
    <w:basedOn w:val="DefaultParagraphFont"/>
    <w:link w:val="Heading4"/>
    <w:uiPriority w:val="2"/>
    <w:rsid w:val="00A13963"/>
    <w:rPr>
      <w:rFonts w:ascii="Noto Sans Bold" w:eastAsiaTheme="majorEastAsia" w:hAnsi="Noto Sans Bold" w:cstheme="majorBidi"/>
      <w:iCs/>
      <w:color w:val="064276" w:themeColor="text1"/>
      <w:sz w:val="24"/>
      <w:szCs w:val="26"/>
    </w:rPr>
  </w:style>
  <w:style w:type="character" w:customStyle="1" w:styleId="Heading1Char">
    <w:name w:val="Heading 1 Char"/>
    <w:link w:val="Heading1"/>
    <w:uiPriority w:val="2"/>
    <w:rsid w:val="00A13963"/>
    <w:rPr>
      <w:rFonts w:ascii="Noto Sans Bold" w:eastAsiaTheme="majorEastAsia" w:hAnsi="Noto Sans Bold" w:cstheme="majorBidi"/>
      <w:color w:val="EC5A24" w:themeColor="accent1"/>
      <w:sz w:val="46"/>
      <w:szCs w:val="26"/>
      <w:shd w:val="clear" w:color="004982" w:fill="auto"/>
    </w:rPr>
  </w:style>
  <w:style w:type="paragraph" w:styleId="ListParagraph">
    <w:name w:val="List Paragraph"/>
    <w:basedOn w:val="Normal"/>
    <w:link w:val="ListParagraphChar"/>
    <w:uiPriority w:val="11"/>
    <w:semiHidden/>
    <w:rsid w:val="005C55FC"/>
    <w:pPr>
      <w:numPr>
        <w:numId w:val="34"/>
      </w:numPr>
    </w:pPr>
  </w:style>
  <w:style w:type="character" w:styleId="Hyperlink">
    <w:name w:val="Hyperlink"/>
    <w:uiPriority w:val="10"/>
    <w:qFormat/>
    <w:rsid w:val="00C35B30"/>
    <w:rPr>
      <w:color w:val="064276"/>
      <w:u w:val="single"/>
    </w:rPr>
  </w:style>
  <w:style w:type="character" w:customStyle="1" w:styleId="ListParagraphChar">
    <w:name w:val="List Paragraph Char"/>
    <w:link w:val="ListParagraph"/>
    <w:uiPriority w:val="11"/>
    <w:semiHidden/>
    <w:rsid w:val="00A13963"/>
    <w:rPr>
      <w:rFonts w:ascii="Noto Sans" w:hAnsi="Noto Sans" w:cs="Arial"/>
      <w:sz w:val="24"/>
      <w:szCs w:val="28"/>
    </w:rPr>
  </w:style>
  <w:style w:type="character" w:styleId="Emphasis">
    <w:name w:val="Emphasis"/>
    <w:basedOn w:val="DefaultParagraphFont"/>
    <w:uiPriority w:val="11"/>
    <w:rsid w:val="00D33557"/>
    <w:rPr>
      <w:i/>
      <w:iCs/>
    </w:rPr>
  </w:style>
  <w:style w:type="character" w:styleId="Strong">
    <w:name w:val="Strong"/>
    <w:basedOn w:val="DefaultParagraphFont"/>
    <w:uiPriority w:val="11"/>
    <w:rsid w:val="00D33557"/>
    <w:rPr>
      <w:b/>
      <w:bCs/>
    </w:rPr>
  </w:style>
  <w:style w:type="paragraph" w:styleId="TOC1">
    <w:name w:val="toc 1"/>
    <w:basedOn w:val="Normal"/>
    <w:next w:val="Normal"/>
    <w:autoRedefine/>
    <w:uiPriority w:val="39"/>
    <w:rsid w:val="00542DB7"/>
    <w:pPr>
      <w:tabs>
        <w:tab w:val="right" w:leader="dot" w:pos="10620"/>
      </w:tabs>
      <w:ind w:left="180" w:right="180"/>
    </w:pPr>
    <w:rPr>
      <w:b/>
    </w:rPr>
  </w:style>
  <w:style w:type="paragraph" w:styleId="TOC2">
    <w:name w:val="toc 2"/>
    <w:basedOn w:val="Normal"/>
    <w:next w:val="Normal"/>
    <w:autoRedefine/>
    <w:uiPriority w:val="39"/>
    <w:rsid w:val="00AD41CE"/>
    <w:pPr>
      <w:tabs>
        <w:tab w:val="right" w:leader="dot" w:pos="10620"/>
      </w:tabs>
      <w:spacing w:after="100"/>
      <w:ind w:right="180"/>
    </w:pPr>
    <w:rPr>
      <w:noProof/>
    </w:rPr>
  </w:style>
  <w:style w:type="paragraph" w:styleId="TOC3">
    <w:name w:val="toc 3"/>
    <w:basedOn w:val="Normal"/>
    <w:next w:val="Normal"/>
    <w:autoRedefine/>
    <w:uiPriority w:val="39"/>
    <w:rsid w:val="00AD41CE"/>
    <w:pPr>
      <w:tabs>
        <w:tab w:val="right" w:leader="dot" w:pos="10620"/>
      </w:tabs>
      <w:spacing w:after="100"/>
      <w:ind w:left="1260" w:right="180"/>
    </w:pPr>
    <w:rPr>
      <w:noProof/>
    </w:rPr>
  </w:style>
  <w:style w:type="character" w:styleId="PlaceholderText">
    <w:name w:val="Placeholder Text"/>
    <w:basedOn w:val="DefaultParagraphFont"/>
    <w:uiPriority w:val="99"/>
    <w:semiHidden/>
    <w:rsid w:val="00761EFB"/>
    <w:rPr>
      <w:color w:val="808080"/>
    </w:rPr>
  </w:style>
  <w:style w:type="character" w:customStyle="1" w:styleId="Heading5Char">
    <w:name w:val="Heading 5 Char"/>
    <w:basedOn w:val="DefaultParagraphFont"/>
    <w:link w:val="Heading5"/>
    <w:uiPriority w:val="10"/>
    <w:semiHidden/>
    <w:rsid w:val="00D15E09"/>
    <w:rPr>
      <w:rFonts w:asciiTheme="majorHAnsi" w:eastAsiaTheme="majorEastAsia" w:hAnsiTheme="majorHAnsi" w:cstheme="majorBidi"/>
      <w:noProof/>
      <w:color w:val="BB3D10" w:themeColor="accent1" w:themeShade="BF"/>
      <w:sz w:val="26"/>
      <w:szCs w:val="26"/>
    </w:rPr>
  </w:style>
  <w:style w:type="paragraph" w:customStyle="1" w:styleId="DivisionName">
    <w:name w:val="Division Name"/>
    <w:qFormat/>
    <w:rsid w:val="00CE1F36"/>
    <w:pPr>
      <w:spacing w:before="100" w:after="60"/>
      <w:ind w:left="187" w:right="-86"/>
    </w:pPr>
    <w:rPr>
      <w:rFonts w:ascii="Noto Sans Bold" w:hAnsi="Noto Sans Bold" w:cs="Arial"/>
      <w:color w:val="004982"/>
      <w:sz w:val="22"/>
      <w:szCs w:val="26"/>
    </w:rPr>
  </w:style>
  <w:style w:type="paragraph" w:customStyle="1" w:styleId="ProgramName">
    <w:name w:val="Program Name"/>
    <w:basedOn w:val="Normal"/>
    <w:qFormat/>
    <w:rsid w:val="00380520"/>
    <w:pPr>
      <w:spacing w:before="100"/>
      <w:ind w:left="180" w:right="-965"/>
    </w:pPr>
    <w:rPr>
      <w:color w:val="FFFFFF" w:themeColor="background1"/>
      <w:sz w:val="22"/>
    </w:rPr>
  </w:style>
  <w:style w:type="numbering" w:customStyle="1" w:styleId="Style1">
    <w:name w:val="Style1"/>
    <w:uiPriority w:val="99"/>
    <w:rsid w:val="006F3C71"/>
    <w:pPr>
      <w:numPr>
        <w:numId w:val="31"/>
      </w:numPr>
    </w:pPr>
  </w:style>
  <w:style w:type="paragraph" w:customStyle="1" w:styleId="PageNumbers2">
    <w:name w:val="PageNumbers2"/>
    <w:basedOn w:val="Normal"/>
    <w:uiPriority w:val="10"/>
    <w:semiHidden/>
    <w:qFormat/>
    <w:rsid w:val="00961095"/>
    <w:pPr>
      <w:pBdr>
        <w:top w:val="single" w:sz="8" w:space="1" w:color="0070C0"/>
      </w:pBdr>
      <w:jc w:val="right"/>
    </w:pPr>
  </w:style>
  <w:style w:type="paragraph" w:customStyle="1" w:styleId="BlueInfoBoxHeading">
    <w:name w:val="Blue Info Box Heading"/>
    <w:uiPriority w:val="8"/>
    <w:qFormat/>
    <w:rsid w:val="005D3C47"/>
    <w:pPr>
      <w:pBdr>
        <w:top w:val="single" w:sz="48" w:space="7" w:color="004982"/>
        <w:left w:val="single" w:sz="48" w:space="8" w:color="004982"/>
        <w:bottom w:val="single" w:sz="48" w:space="10" w:color="004982"/>
        <w:right w:val="single" w:sz="48" w:space="8" w:color="004982"/>
      </w:pBdr>
      <w:shd w:val="solid" w:color="004982" w:fill="auto"/>
      <w:spacing w:before="240"/>
      <w:ind w:left="216" w:right="144"/>
    </w:pPr>
    <w:rPr>
      <w:rFonts w:ascii="Noto Sans Bold" w:hAnsi="Noto Sans Bold" w:cs="Arial"/>
      <w:noProof/>
      <w:color w:val="FFFFFF" w:themeColor="background1"/>
      <w:sz w:val="26"/>
      <w:szCs w:val="26"/>
    </w:rPr>
  </w:style>
  <w:style w:type="character" w:customStyle="1" w:styleId="Hyperlink-White">
    <w:name w:val="Hyperlink-White"/>
    <w:basedOn w:val="DefaultParagraphFont"/>
    <w:uiPriority w:val="10"/>
    <w:qFormat/>
    <w:rsid w:val="00611B53"/>
    <w:rPr>
      <w:color w:val="FFFFFF" w:themeColor="background1"/>
      <w:u w:val="single"/>
    </w:rPr>
  </w:style>
  <w:style w:type="paragraph" w:customStyle="1" w:styleId="AltStatement">
    <w:name w:val="Alt Statement"/>
    <w:basedOn w:val="Normal"/>
    <w:uiPriority w:val="8"/>
    <w:qFormat/>
    <w:rsid w:val="003A6DFD"/>
    <w:pPr>
      <w:keepLines/>
      <w:pBdr>
        <w:left w:val="single" w:sz="4" w:space="6" w:color="D9D9D9" w:themeColor="background1" w:themeShade="D9"/>
        <w:bottom w:val="single" w:sz="4" w:space="6" w:color="D9D9D9" w:themeColor="background1" w:themeShade="D9"/>
        <w:right w:val="single" w:sz="4" w:space="6" w:color="D9D9D9" w:themeColor="background1" w:themeShade="D9"/>
      </w:pBdr>
      <w:spacing w:before="0"/>
      <w:ind w:left="1080" w:right="1080"/>
    </w:pPr>
    <w:rPr>
      <w:color w:val="5F5F5F"/>
      <w:sz w:val="22"/>
      <w:szCs w:val="22"/>
    </w:rPr>
  </w:style>
  <w:style w:type="paragraph" w:styleId="TOCHeading">
    <w:name w:val="TOC Heading"/>
    <w:basedOn w:val="Heading2"/>
    <w:next w:val="Normal"/>
    <w:link w:val="TOCHeadingChar"/>
    <w:uiPriority w:val="38"/>
    <w:qFormat/>
    <w:rsid w:val="00542DB7"/>
    <w:pPr>
      <w:spacing w:after="0"/>
      <w:outlineLvl w:val="9"/>
    </w:pPr>
    <w:rPr>
      <w:color w:val="064276" w:themeColor="text1"/>
      <w:szCs w:val="32"/>
    </w:rPr>
  </w:style>
  <w:style w:type="character" w:customStyle="1" w:styleId="TOCHeadingChar">
    <w:name w:val="TOC Heading Char"/>
    <w:basedOn w:val="Heading1Char"/>
    <w:link w:val="TOCHeading"/>
    <w:uiPriority w:val="38"/>
    <w:rsid w:val="00A13963"/>
    <w:rPr>
      <w:rFonts w:ascii="Noto Sans Bold" w:eastAsiaTheme="majorEastAsia" w:hAnsi="Noto Sans Bold" w:cstheme="majorBidi"/>
      <w:color w:val="064276" w:themeColor="text1"/>
      <w:sz w:val="34"/>
      <w:szCs w:val="32"/>
      <w:shd w:val="clear" w:color="004982" w:fill="auto"/>
    </w:rPr>
  </w:style>
  <w:style w:type="paragraph" w:customStyle="1" w:styleId="LogoStyle">
    <w:name w:val="Logo Style"/>
    <w:uiPriority w:val="1"/>
    <w:qFormat/>
    <w:rsid w:val="00D07BCA"/>
    <w:pPr>
      <w:tabs>
        <w:tab w:val="right" w:pos="10800"/>
      </w:tabs>
      <w:spacing w:after="120"/>
    </w:pPr>
    <w:rPr>
      <w:rFonts w:ascii="Arial" w:hAnsi="Arial" w:cs="Arial"/>
      <w:noProof/>
      <w:sz w:val="26"/>
      <w:szCs w:val="26"/>
    </w:rPr>
  </w:style>
  <w:style w:type="paragraph" w:customStyle="1" w:styleId="AltStatementHeading">
    <w:name w:val="Alt Statement Heading"/>
    <w:uiPriority w:val="7"/>
    <w:qFormat/>
    <w:rsid w:val="003A6DFD"/>
    <w:pPr>
      <w:keepNext/>
      <w:keepLines/>
      <w:pBdr>
        <w:top w:val="single" w:sz="4" w:space="4" w:color="D9D9D9" w:themeColor="background1" w:themeShade="D9"/>
        <w:left w:val="single" w:sz="4" w:space="6" w:color="D9D9D9" w:themeColor="background1" w:themeShade="D9"/>
        <w:right w:val="single" w:sz="4" w:space="6" w:color="D9D9D9" w:themeColor="background1" w:themeShade="D9"/>
      </w:pBdr>
      <w:ind w:left="1080" w:right="1080"/>
    </w:pPr>
    <w:rPr>
      <w:rFonts w:ascii="Noto Sans Bold" w:hAnsi="Noto Sans Bold" w:cs="Arial"/>
      <w:bCs/>
      <w:color w:val="5F5F5F"/>
      <w:sz w:val="22"/>
      <w:szCs w:val="22"/>
    </w:rPr>
  </w:style>
  <w:style w:type="paragraph" w:styleId="ListBullet2">
    <w:name w:val="List Bullet 2"/>
    <w:basedOn w:val="Normal"/>
    <w:uiPriority w:val="99"/>
    <w:rsid w:val="00CE1F36"/>
    <w:pPr>
      <w:numPr>
        <w:numId w:val="4"/>
      </w:numPr>
      <w:ind w:left="1890"/>
    </w:pPr>
  </w:style>
  <w:style w:type="paragraph" w:styleId="ListBullet">
    <w:name w:val="List Bullet"/>
    <w:basedOn w:val="ListParagraph"/>
    <w:uiPriority w:val="99"/>
    <w:rsid w:val="005D3C47"/>
    <w:pPr>
      <w:ind w:left="1440" w:hanging="360"/>
    </w:pPr>
  </w:style>
  <w:style w:type="paragraph" w:styleId="ListBullet3">
    <w:name w:val="List Bullet 3"/>
    <w:basedOn w:val="Normal"/>
    <w:uiPriority w:val="99"/>
    <w:rsid w:val="005D3C47"/>
    <w:pPr>
      <w:numPr>
        <w:numId w:val="5"/>
      </w:numPr>
      <w:ind w:left="2340"/>
      <w:contextualSpacing/>
    </w:pPr>
  </w:style>
  <w:style w:type="paragraph" w:styleId="ListBullet4">
    <w:name w:val="List Bullet 4"/>
    <w:basedOn w:val="Normal"/>
    <w:uiPriority w:val="99"/>
    <w:rsid w:val="005D3C47"/>
    <w:pPr>
      <w:numPr>
        <w:numId w:val="6"/>
      </w:numPr>
      <w:ind w:left="2880"/>
      <w:contextualSpacing/>
    </w:pPr>
  </w:style>
  <w:style w:type="paragraph" w:styleId="ListNumber">
    <w:name w:val="List Number"/>
    <w:basedOn w:val="Normal"/>
    <w:uiPriority w:val="99"/>
    <w:rsid w:val="00CE1F36"/>
    <w:pPr>
      <w:numPr>
        <w:numId w:val="38"/>
      </w:numPr>
      <w:ind w:left="1530" w:hanging="450"/>
    </w:pPr>
  </w:style>
  <w:style w:type="paragraph" w:styleId="ListNumber2">
    <w:name w:val="List Number 2"/>
    <w:basedOn w:val="Normal"/>
    <w:uiPriority w:val="99"/>
    <w:rsid w:val="005D3C47"/>
    <w:pPr>
      <w:numPr>
        <w:numId w:val="39"/>
      </w:numPr>
      <w:ind w:left="1980" w:hanging="450"/>
      <w:contextualSpacing/>
    </w:pPr>
  </w:style>
  <w:style w:type="paragraph" w:styleId="ListNumber3">
    <w:name w:val="List Number 3"/>
    <w:basedOn w:val="Normal"/>
    <w:uiPriority w:val="99"/>
    <w:rsid w:val="00CE1F36"/>
    <w:pPr>
      <w:numPr>
        <w:numId w:val="10"/>
      </w:numPr>
      <w:ind w:left="2430" w:hanging="450"/>
      <w:contextualSpacing/>
    </w:pPr>
  </w:style>
  <w:style w:type="paragraph" w:styleId="ListNumber4">
    <w:name w:val="List Number 4"/>
    <w:basedOn w:val="Normal"/>
    <w:uiPriority w:val="99"/>
    <w:rsid w:val="00CE1F36"/>
    <w:pPr>
      <w:numPr>
        <w:numId w:val="11"/>
      </w:numPr>
      <w:ind w:left="2970" w:hanging="540"/>
      <w:contextualSpacing/>
    </w:pPr>
  </w:style>
  <w:style w:type="paragraph" w:styleId="ListNumber5">
    <w:name w:val="List Number 5"/>
    <w:basedOn w:val="Normal"/>
    <w:uiPriority w:val="99"/>
    <w:semiHidden/>
    <w:rsid w:val="00423D71"/>
    <w:pPr>
      <w:ind w:left="3240" w:right="1267" w:hanging="360"/>
      <w:contextualSpacing/>
    </w:pPr>
    <w:rPr>
      <w:sz w:val="22"/>
    </w:rPr>
  </w:style>
  <w:style w:type="paragraph" w:styleId="Header">
    <w:name w:val="header"/>
    <w:basedOn w:val="Normal"/>
    <w:link w:val="HeaderChar"/>
    <w:uiPriority w:val="99"/>
    <w:semiHidden/>
    <w:rsid w:val="00F22BBB"/>
    <w:pPr>
      <w:tabs>
        <w:tab w:val="center" w:pos="4680"/>
        <w:tab w:val="right" w:pos="9360"/>
      </w:tabs>
      <w:spacing w:before="0" w:after="0"/>
    </w:pPr>
  </w:style>
  <w:style w:type="character" w:customStyle="1" w:styleId="HeaderChar">
    <w:name w:val="Header Char"/>
    <w:basedOn w:val="DefaultParagraphFont"/>
    <w:link w:val="Header"/>
    <w:uiPriority w:val="99"/>
    <w:semiHidden/>
    <w:rsid w:val="00A13963"/>
    <w:rPr>
      <w:rFonts w:ascii="Noto Sans" w:hAnsi="Noto Sans" w:cs="Arial"/>
      <w:sz w:val="24"/>
      <w:szCs w:val="28"/>
    </w:rPr>
  </w:style>
  <w:style w:type="paragraph" w:customStyle="1" w:styleId="BlueInfoBox">
    <w:name w:val="Blue Info Box"/>
    <w:basedOn w:val="BlueInfoBoxHeading"/>
    <w:uiPriority w:val="9"/>
    <w:qFormat/>
    <w:rsid w:val="004E1088"/>
    <w:pPr>
      <w:spacing w:before="0"/>
    </w:pPr>
    <w:rPr>
      <w:rFonts w:ascii="Noto Sans" w:hAnsi="Noto Sans"/>
      <w:sz w:val="24"/>
    </w:rPr>
  </w:style>
  <w:style w:type="character" w:styleId="CommentReference">
    <w:name w:val="annotation reference"/>
    <w:basedOn w:val="DefaultParagraphFont"/>
    <w:uiPriority w:val="99"/>
    <w:semiHidden/>
    <w:unhideWhenUsed/>
    <w:rsid w:val="00B40146"/>
    <w:rPr>
      <w:sz w:val="16"/>
      <w:szCs w:val="16"/>
    </w:rPr>
  </w:style>
  <w:style w:type="paragraph" w:styleId="CommentText">
    <w:name w:val="annotation text"/>
    <w:basedOn w:val="Normal"/>
    <w:link w:val="CommentTextChar"/>
    <w:uiPriority w:val="99"/>
    <w:unhideWhenUsed/>
    <w:rsid w:val="00B40146"/>
    <w:rPr>
      <w:sz w:val="20"/>
      <w:szCs w:val="20"/>
    </w:rPr>
  </w:style>
  <w:style w:type="character" w:customStyle="1" w:styleId="CommentTextChar">
    <w:name w:val="Comment Text Char"/>
    <w:basedOn w:val="DefaultParagraphFont"/>
    <w:link w:val="CommentText"/>
    <w:uiPriority w:val="99"/>
    <w:rsid w:val="00B40146"/>
    <w:rPr>
      <w:rFonts w:ascii="Noto Sans" w:hAnsi="Noto Sans" w:cs="Arial"/>
    </w:rPr>
  </w:style>
  <w:style w:type="paragraph" w:styleId="CommentSubject">
    <w:name w:val="annotation subject"/>
    <w:basedOn w:val="CommentText"/>
    <w:next w:val="CommentText"/>
    <w:link w:val="CommentSubjectChar"/>
    <w:uiPriority w:val="99"/>
    <w:semiHidden/>
    <w:unhideWhenUsed/>
    <w:rsid w:val="00B40146"/>
    <w:rPr>
      <w:b/>
      <w:bCs/>
    </w:rPr>
  </w:style>
  <w:style w:type="character" w:customStyle="1" w:styleId="CommentSubjectChar">
    <w:name w:val="Comment Subject Char"/>
    <w:basedOn w:val="CommentTextChar"/>
    <w:link w:val="CommentSubject"/>
    <w:uiPriority w:val="99"/>
    <w:semiHidden/>
    <w:rsid w:val="00B40146"/>
    <w:rPr>
      <w:rFonts w:ascii="Noto Sans" w:hAnsi="Noto Sans" w:cs="Arial"/>
      <w:b/>
      <w:bCs/>
    </w:rPr>
  </w:style>
  <w:style w:type="paragraph" w:styleId="Revision">
    <w:name w:val="Revision"/>
    <w:hidden/>
    <w:uiPriority w:val="99"/>
    <w:semiHidden/>
    <w:rsid w:val="00F81BFB"/>
    <w:rPr>
      <w:rFonts w:ascii="Noto Sans" w:hAnsi="Noto Sans" w:cs="Arial"/>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208146">
      <w:bodyDiv w:val="1"/>
      <w:marLeft w:val="0"/>
      <w:marRight w:val="0"/>
      <w:marTop w:val="0"/>
      <w:marBottom w:val="0"/>
      <w:divBdr>
        <w:top w:val="none" w:sz="0" w:space="0" w:color="auto"/>
        <w:left w:val="none" w:sz="0" w:space="0" w:color="auto"/>
        <w:bottom w:val="none" w:sz="0" w:space="0" w:color="auto"/>
        <w:right w:val="none" w:sz="0" w:space="0" w:color="auto"/>
      </w:divBdr>
    </w:div>
    <w:div w:id="955870144">
      <w:bodyDiv w:val="1"/>
      <w:marLeft w:val="0"/>
      <w:marRight w:val="0"/>
      <w:marTop w:val="0"/>
      <w:marBottom w:val="0"/>
      <w:divBdr>
        <w:top w:val="none" w:sz="0" w:space="0" w:color="auto"/>
        <w:left w:val="none" w:sz="0" w:space="0" w:color="auto"/>
        <w:bottom w:val="none" w:sz="0" w:space="0" w:color="auto"/>
        <w:right w:val="none" w:sz="0" w:space="0" w:color="auto"/>
      </w:divBdr>
    </w:div>
    <w:div w:id="1908950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I:\PCS-OHA\Directors%20Office%20(OHA)\200-624400%20OHA%20Branded%20Templates%20MAIN\200-624400_1%20OHA%200197%208.5%20x%2011%20Basic%20Templates\2026.03%20REV\FINAL\Forms%20Server,%20Interactive%20or%20Print%20on%20Demand\le0197.dotx" TargetMode="External"/></Relationships>
</file>

<file path=word/theme/theme1.xml><?xml version="1.0" encoding="utf-8"?>
<a:theme xmlns:a="http://schemas.openxmlformats.org/drawingml/2006/main" name="Office Theme">
  <a:themeElements>
    <a:clrScheme name="OHA Brand Colors">
      <a:dk1>
        <a:srgbClr val="064276"/>
      </a:dk1>
      <a:lt1>
        <a:sysClr val="window" lastClr="FFFFFF"/>
      </a:lt1>
      <a:dk2>
        <a:srgbClr val="752E71"/>
      </a:dk2>
      <a:lt2>
        <a:srgbClr val="E6F0EF"/>
      </a:lt2>
      <a:accent1>
        <a:srgbClr val="EC5A24"/>
      </a:accent1>
      <a:accent2>
        <a:srgbClr val="D6DBE9"/>
      </a:accent2>
      <a:accent3>
        <a:srgbClr val="FCB53B"/>
      </a:accent3>
      <a:accent4>
        <a:srgbClr val="00B2A2"/>
      </a:accent4>
      <a:accent5>
        <a:srgbClr val="FFF1DC"/>
      </a:accent5>
      <a:accent6>
        <a:srgbClr val="E9E1E8"/>
      </a:accent6>
      <a:hlink>
        <a:srgbClr val="064276"/>
      </a:hlink>
      <a:folHlink>
        <a:srgbClr val="752E7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565EA9F24BD6341905A3C86BDCD979B" ma:contentTypeVersion="22" ma:contentTypeDescription="Create a new document." ma:contentTypeScope="" ma:versionID="39d3c4240d3e86ddd0c60552675e137d">
  <xsd:schema xmlns:xsd="http://www.w3.org/2001/XMLSchema" xmlns:xs="http://www.w3.org/2001/XMLSchema" xmlns:p="http://schemas.microsoft.com/office/2006/metadata/properties" xmlns:ns1="http://schemas.microsoft.com/sharepoint/v3" xmlns:ns2="59da1016-2a1b-4f8a-9768-d7a4932f6f16" xmlns:ns3="f98f2823-a486-4820-b57a-e2512e998d18" targetNamespace="http://schemas.microsoft.com/office/2006/metadata/properties" ma:root="true" ma:fieldsID="85e277338d916fad309d7f9eccdc09e5" ns1:_="" ns2:_="" ns3:_="">
    <xsd:import namespace="http://schemas.microsoft.com/sharepoint/v3"/>
    <xsd:import namespace="59da1016-2a1b-4f8a-9768-d7a4932f6f16"/>
    <xsd:import namespace="f98f2823-a486-4820-b57a-e2512e998d18"/>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PublishingStartDate" minOccurs="0"/>
                <xsd:element ref="ns1:PublishingExpirationDate" minOccurs="0"/>
                <xsd:element ref="ns1:URL"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98f2823-a486-4820-b57a-e2512e998d18"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Meta_x0020_Keywords xmlns="f98f2823-a486-4820-b57a-e2512e998d18" xsi:nil="true"/>
    <IATopic xmlns="59da1016-2a1b-4f8a-9768-d7a4932f6f16" xsi:nil="true"/>
    <Meta_x0020_Description xmlns="f98f2823-a486-4820-b57a-e2512e998d18" xsi:nil="true"/>
    <IASubtopic xmlns="59da1016-2a1b-4f8a-9768-d7a4932f6f16" xsi:nil="true"/>
    <URL xmlns="http://schemas.microsoft.com/sharepoint/v3">
      <Url xsi:nil="true"/>
      <Description xsi:nil="true"/>
    </URL>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FFE4B2F-483B-4D8C-AA8C-68672CED9ECD}"/>
</file>

<file path=customXml/itemProps2.xml><?xml version="1.0" encoding="utf-8"?>
<ds:datastoreItem xmlns:ds="http://schemas.openxmlformats.org/officeDocument/2006/customXml" ds:itemID="{B1543557-E3A7-46E0-B722-FEC1F37577A8}">
  <ds:schemaRefs>
    <ds:schemaRef ds:uri="http://schemas.microsoft.com/sharepoint/v3/contenttype/forms"/>
  </ds:schemaRefs>
</ds:datastoreItem>
</file>

<file path=customXml/itemProps3.xml><?xml version="1.0" encoding="utf-8"?>
<ds:datastoreItem xmlns:ds="http://schemas.openxmlformats.org/officeDocument/2006/customXml" ds:itemID="{097B50B9-39BA-48D4-8FDE-5E2E2F5325D5}">
  <ds:schemaRefs>
    <ds:schemaRef ds:uri="http://schemas.openxmlformats.org/officeDocument/2006/bibliography"/>
  </ds:schemaRefs>
</ds:datastoreItem>
</file>

<file path=customXml/itemProps4.xml><?xml version="1.0" encoding="utf-8"?>
<ds:datastoreItem xmlns:ds="http://schemas.openxmlformats.org/officeDocument/2006/customXml" ds:itemID="{1583E2CC-2829-4C1A-A9AB-1660DC18528C}">
  <ds:schemaRefs>
    <ds:schemaRef ds:uri="http://schemas.microsoft.com/office/2006/metadata/properties"/>
    <ds:schemaRef ds:uri="http://schemas.microsoft.com/office/infopath/2007/PartnerControls"/>
    <ds:schemaRef ds:uri="e649cc0b-cbdc-4486-98f1-dba1397f6c30"/>
    <ds:schemaRef ds:uri="d88bd63c-9a6d-4162-b16a-aa36a5481a86"/>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le0197.dotx</Template>
  <TotalTime>108</TotalTime>
  <Pages>1</Pages>
  <Words>842</Words>
  <Characters>4804</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OHA 8.5 x 11 Basic Publication Template</vt:lpstr>
    </vt:vector>
  </TitlesOfParts>
  <Manager/>
  <Company>Oregon Health Authority (OHA)</Company>
  <LinksUpToDate>false</LinksUpToDate>
  <CharactersWithSpaces>5635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OHA 8.5 x 11 Basic Publication Template</dc:title>
  <dc:subject>200-624400_1 OHA 0197 8.5 x 11 Basic Publication Template</dc:subject>
  <dc:creator>Oregon Health Authority</dc:creator>
  <cp:keywords>200-624400_1 OHA 0197 8.5 x 11 Basic Publication Template</cp:keywords>
  <dc:description>200-624400_1 OHA 0197 8.5 x 11 Basic Publication Template</dc:description>
  <cp:lastModifiedBy>Stefanie Murray (she/her)</cp:lastModifiedBy>
  <cp:revision>86</cp:revision>
  <cp:lastPrinted>2026-04-02T19:17:00Z</cp:lastPrinted>
  <dcterms:created xsi:type="dcterms:W3CDTF">2026-04-30T16:17:00Z</dcterms:created>
  <dcterms:modified xsi:type="dcterms:W3CDTF">2026-09-22T18:41:00Z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0x010100E565EA9F24BD6341905A3C86BDCD979B</vt:lpwstr>
  </property>
  <property fmtid="{D5CDD505-2E9C-101B-9397-08002B2CF9AE}" pid="3" name="MediaServiceImageTags">
    <vt:lpwstr/>
  </property>
  <property fmtid="{D5CDD505-2E9C-101B-9397-08002B2CF9AE}" pid="4" name="MSIP_Label_ebdd6eeb-0dd0-4927-947e-a759f08fcf55_Enabled">
    <vt:lpwstr>true</vt:lpwstr>
  </property>
  <property fmtid="{D5CDD505-2E9C-101B-9397-08002B2CF9AE}" pid="5" name="MSIP_Label_ebdd6eeb-0dd0-4927-947e-a759f08fcf55_SetDate">
    <vt:lpwstr>2023-11-21T21:46:42Z</vt:lpwstr>
  </property>
  <property fmtid="{D5CDD505-2E9C-101B-9397-08002B2CF9AE}" pid="6" name="MSIP_Label_ebdd6eeb-0dd0-4927-947e-a759f08fcf55_Method">
    <vt:lpwstr>Privileged</vt:lpwstr>
  </property>
  <property fmtid="{D5CDD505-2E9C-101B-9397-08002B2CF9AE}" pid="7" name="MSIP_Label_ebdd6eeb-0dd0-4927-947e-a759f08fcf55_Name">
    <vt:lpwstr>Level 1 - Published (Items)</vt:lpwstr>
  </property>
  <property fmtid="{D5CDD505-2E9C-101B-9397-08002B2CF9AE}" pid="8" name="MSIP_Label_ebdd6eeb-0dd0-4927-947e-a759f08fcf55_SiteId">
    <vt:lpwstr>658e63e8-8d39-499c-8f48-13adc9452f4c</vt:lpwstr>
  </property>
  <property fmtid="{D5CDD505-2E9C-101B-9397-08002B2CF9AE}" pid="9" name="MSIP_Label_ebdd6eeb-0dd0-4927-947e-a759f08fcf55_ActionId">
    <vt:lpwstr>1308697a-3a74-4c75-99c8-7f1ce4149717</vt:lpwstr>
  </property>
  <property fmtid="{D5CDD505-2E9C-101B-9397-08002B2CF9AE}" pid="10" name="MSIP_Label_ebdd6eeb-0dd0-4927-947e-a759f08fcf55_ContentBits">
    <vt:lpwstr>0</vt:lpwstr>
  </property>
  <property fmtid="{D5CDD505-2E9C-101B-9397-08002B2CF9AE}" pid="11" name="GrammarlyDocumentId">
    <vt:lpwstr>d0f056262788ca4292fb518a909f60a3b1cc4556626dc54d566bbdd665f13cdd</vt:lpwstr>
  </property>
</Properties>
</file>