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58F" w:rsidRPr="00253AFD" w:rsidRDefault="001C058F" w:rsidP="00253AFD">
      <w:pPr>
        <w:pStyle w:val="Style1"/>
        <w:adjustRightInd/>
        <w:rPr>
          <w:rFonts w:ascii="Arial" w:hAnsi="Arial" w:cs="Arial"/>
          <w:b/>
          <w:bCs/>
          <w:sz w:val="18"/>
          <w:szCs w:val="18"/>
        </w:rPr>
      </w:pPr>
    </w:p>
    <w:p w:rsidR="0026252F" w:rsidRDefault="00D73CA7" w:rsidP="00DC3F08">
      <w:pPr>
        <w:pStyle w:val="Style1"/>
        <w:adjustRightInd/>
      </w:pPr>
      <w:r>
        <w:rPr>
          <w:rFonts w:ascii="Arial" w:hAnsi="Arial" w:cs="Arial"/>
          <w:noProof/>
        </w:rPr>
        <w:drawing>
          <wp:inline distT="0" distB="0" distL="0" distR="0">
            <wp:extent cx="5334000" cy="952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334000" cy="952500"/>
                    </a:xfrm>
                    <a:prstGeom prst="rect">
                      <a:avLst/>
                    </a:prstGeom>
                    <a:noFill/>
                    <a:ln w="9525">
                      <a:noFill/>
                      <a:miter lim="800000"/>
                      <a:headEnd/>
                      <a:tailEnd/>
                    </a:ln>
                  </pic:spPr>
                </pic:pic>
              </a:graphicData>
            </a:graphic>
          </wp:inline>
        </w:drawing>
      </w:r>
    </w:p>
    <w:p w:rsidR="00CD0872" w:rsidRPr="00DC3F08" w:rsidRDefault="00B8459E" w:rsidP="00ED0C3D">
      <w:pPr>
        <w:pStyle w:val="Style1"/>
        <w:adjustRightInd/>
        <w:jc w:val="right"/>
        <w:outlineLvl w:val="0"/>
        <w:rPr>
          <w:rFonts w:ascii="Arial" w:hAnsi="Arial" w:cs="Arial"/>
          <w:bCs/>
          <w:i/>
          <w:sz w:val="22"/>
          <w:szCs w:val="22"/>
        </w:rPr>
      </w:pPr>
      <w:r>
        <w:rPr>
          <w:rFonts w:ascii="Arial" w:hAnsi="Arial" w:cs="Arial"/>
          <w:bCs/>
          <w:i/>
          <w:sz w:val="22"/>
          <w:szCs w:val="22"/>
        </w:rPr>
        <w:t>800 N.E.</w:t>
      </w:r>
      <w:r w:rsidR="00834AF9">
        <w:rPr>
          <w:rFonts w:ascii="Arial" w:hAnsi="Arial" w:cs="Arial"/>
          <w:bCs/>
          <w:i/>
          <w:sz w:val="22"/>
          <w:szCs w:val="22"/>
        </w:rPr>
        <w:t xml:space="preserve"> </w:t>
      </w:r>
      <w:r w:rsidR="006801A5">
        <w:rPr>
          <w:rFonts w:ascii="Arial" w:hAnsi="Arial" w:cs="Arial"/>
          <w:bCs/>
          <w:i/>
          <w:sz w:val="22"/>
          <w:szCs w:val="22"/>
        </w:rPr>
        <w:t>Oregon Street, Ste.</w:t>
      </w:r>
      <w:r w:rsidR="00CD0872" w:rsidRPr="00DC3F08">
        <w:rPr>
          <w:rFonts w:ascii="Arial" w:hAnsi="Arial" w:cs="Arial"/>
          <w:bCs/>
          <w:i/>
          <w:sz w:val="22"/>
          <w:szCs w:val="22"/>
        </w:rPr>
        <w:t>640</w:t>
      </w:r>
    </w:p>
    <w:p w:rsidR="00CD0872" w:rsidRDefault="00CD0872" w:rsidP="008D0CC7">
      <w:pPr>
        <w:pStyle w:val="Style1"/>
        <w:adjustRightInd/>
        <w:jc w:val="right"/>
        <w:rPr>
          <w:rFonts w:ascii="Arial" w:hAnsi="Arial" w:cs="Arial"/>
          <w:bCs/>
          <w:i/>
          <w:sz w:val="22"/>
          <w:szCs w:val="22"/>
        </w:rPr>
      </w:pPr>
      <w:smartTag w:uri="urn:schemas-microsoft-com:office:smarttags" w:element="place">
        <w:smartTag w:uri="urn:schemas-microsoft-com:office:smarttags" w:element="City">
          <w:r w:rsidRPr="00DC3F08">
            <w:rPr>
              <w:rFonts w:ascii="Arial" w:hAnsi="Arial" w:cs="Arial"/>
              <w:bCs/>
              <w:i/>
              <w:sz w:val="22"/>
              <w:szCs w:val="22"/>
            </w:rPr>
            <w:t>Portland</w:t>
          </w:r>
        </w:smartTag>
        <w:r w:rsidRPr="00DC3F08">
          <w:rPr>
            <w:rFonts w:ascii="Arial" w:hAnsi="Arial" w:cs="Arial"/>
            <w:bCs/>
            <w:i/>
            <w:sz w:val="22"/>
            <w:szCs w:val="22"/>
          </w:rPr>
          <w:t xml:space="preserve">, </w:t>
        </w:r>
        <w:smartTag w:uri="urn:schemas-microsoft-com:office:smarttags" w:element="State">
          <w:r w:rsidRPr="00DC3F08">
            <w:rPr>
              <w:rFonts w:ascii="Arial" w:hAnsi="Arial" w:cs="Arial"/>
              <w:bCs/>
              <w:i/>
              <w:sz w:val="22"/>
              <w:szCs w:val="22"/>
            </w:rPr>
            <w:t>OR</w:t>
          </w:r>
        </w:smartTag>
        <w:r w:rsidRPr="00DC3F08">
          <w:rPr>
            <w:rFonts w:ascii="Arial" w:hAnsi="Arial" w:cs="Arial"/>
            <w:bCs/>
            <w:i/>
            <w:sz w:val="22"/>
            <w:szCs w:val="22"/>
          </w:rPr>
          <w:t xml:space="preserve"> </w:t>
        </w:r>
        <w:smartTag w:uri="urn:schemas-microsoft-com:office:smarttags" w:element="PostalCode">
          <w:r w:rsidRPr="00DC3F08">
            <w:rPr>
              <w:rFonts w:ascii="Arial" w:hAnsi="Arial" w:cs="Arial"/>
              <w:bCs/>
              <w:i/>
              <w:sz w:val="22"/>
              <w:szCs w:val="22"/>
            </w:rPr>
            <w:t>97232</w:t>
          </w:r>
          <w:r w:rsidR="00443224">
            <w:rPr>
              <w:rFonts w:ascii="Arial" w:hAnsi="Arial" w:cs="Arial"/>
              <w:bCs/>
              <w:i/>
              <w:sz w:val="22"/>
              <w:szCs w:val="22"/>
            </w:rPr>
            <w:t>-2162</w:t>
          </w:r>
        </w:smartTag>
      </w:smartTag>
    </w:p>
    <w:p w:rsidR="00443224" w:rsidRPr="00443224" w:rsidRDefault="00443224" w:rsidP="008D0CC7">
      <w:pPr>
        <w:pStyle w:val="Style1"/>
        <w:adjustRightInd/>
        <w:jc w:val="right"/>
        <w:rPr>
          <w:i/>
          <w:sz w:val="22"/>
          <w:szCs w:val="22"/>
        </w:rPr>
      </w:pPr>
      <w:r>
        <w:rPr>
          <w:rFonts w:ascii="Arial" w:hAnsi="Arial" w:cs="Arial"/>
          <w:bCs/>
          <w:i/>
          <w:sz w:val="22"/>
          <w:szCs w:val="22"/>
        </w:rPr>
        <w:t>Phone:</w:t>
      </w:r>
      <w:r w:rsidRPr="00443224">
        <w:rPr>
          <w:rFonts w:ascii="Arial" w:hAnsi="Arial" w:cs="Arial"/>
          <w:bCs/>
          <w:i/>
          <w:sz w:val="22"/>
          <w:szCs w:val="22"/>
        </w:rPr>
        <w:t xml:space="preserve"> </w:t>
      </w:r>
      <w:r w:rsidRPr="00DC3F08">
        <w:rPr>
          <w:rFonts w:ascii="Arial" w:hAnsi="Arial" w:cs="Arial"/>
          <w:bCs/>
          <w:i/>
          <w:sz w:val="22"/>
          <w:szCs w:val="22"/>
        </w:rPr>
        <w:t>971-673-0977</w:t>
      </w:r>
    </w:p>
    <w:p w:rsidR="00CD0872" w:rsidRPr="00DC3F08" w:rsidRDefault="001C5B4A" w:rsidP="008D0CC7">
      <w:pPr>
        <w:pStyle w:val="Style1"/>
        <w:adjustRightInd/>
        <w:jc w:val="right"/>
        <w:rPr>
          <w:i/>
          <w:sz w:val="22"/>
          <w:szCs w:val="22"/>
        </w:rPr>
      </w:pPr>
      <w:proofErr w:type="gramStart"/>
      <w:r>
        <w:rPr>
          <w:rFonts w:ascii="Arial" w:hAnsi="Arial" w:cs="Arial"/>
          <w:bCs/>
          <w:i/>
          <w:sz w:val="22"/>
          <w:szCs w:val="22"/>
        </w:rPr>
        <w:t>healthoregon.org/</w:t>
      </w:r>
      <w:proofErr w:type="spellStart"/>
      <w:r>
        <w:rPr>
          <w:rFonts w:ascii="Arial" w:hAnsi="Arial" w:cs="Arial"/>
          <w:bCs/>
          <w:i/>
          <w:sz w:val="22"/>
          <w:szCs w:val="22"/>
        </w:rPr>
        <w:t>epht</w:t>
      </w:r>
      <w:proofErr w:type="spellEnd"/>
      <w:proofErr w:type="gramEnd"/>
      <w:r w:rsidR="00CD0872" w:rsidRPr="00DC3F08">
        <w:rPr>
          <w:rFonts w:ascii="Arial" w:hAnsi="Arial" w:cs="Arial"/>
          <w:bCs/>
          <w:i/>
          <w:sz w:val="22"/>
          <w:szCs w:val="22"/>
        </w:rPr>
        <w:t xml:space="preserve"> </w:t>
      </w:r>
    </w:p>
    <w:p w:rsidR="00CD0872" w:rsidRPr="008D0CC7" w:rsidRDefault="00CD0872" w:rsidP="0075684F">
      <w:pPr>
        <w:pStyle w:val="Style1"/>
        <w:adjustRightInd/>
        <w:jc w:val="center"/>
        <w:rPr>
          <w:rFonts w:ascii="Arial" w:hAnsi="Arial" w:cs="Arial"/>
          <w:b/>
          <w:bCs/>
          <w:sz w:val="16"/>
          <w:szCs w:val="16"/>
        </w:rPr>
      </w:pPr>
    </w:p>
    <w:p w:rsidR="009F1026" w:rsidRPr="00E412A6" w:rsidRDefault="009F1026" w:rsidP="00ED0C3D">
      <w:pPr>
        <w:outlineLvl w:val="0"/>
        <w:rPr>
          <w:rFonts w:ascii="Arial" w:hAnsi="Arial" w:cs="Arial"/>
          <w:b/>
          <w:sz w:val="32"/>
          <w:szCs w:val="32"/>
          <w14:shadow w14:blurRad="50800" w14:dist="38100" w14:dir="2700000" w14:sx="100000" w14:sy="100000" w14:kx="0" w14:ky="0" w14:algn="tl">
            <w14:srgbClr w14:val="000000">
              <w14:alpha w14:val="60000"/>
            </w14:srgbClr>
          </w14:shadow>
        </w:rPr>
      </w:pPr>
      <w:r w:rsidRPr="00E412A6">
        <w:rPr>
          <w:rFonts w:ascii="Arial" w:hAnsi="Arial" w:cs="Arial"/>
          <w:b/>
          <w:sz w:val="32"/>
          <w:szCs w:val="32"/>
          <w14:shadow w14:blurRad="50800" w14:dist="38100" w14:dir="2700000" w14:sx="100000" w14:sy="100000" w14:kx="0" w14:ky="0" w14:algn="tl">
            <w14:srgbClr w14:val="000000">
              <w14:alpha w14:val="60000"/>
            </w14:srgbClr>
          </w14:shadow>
        </w:rPr>
        <w:t>Oregon Health Authority</w:t>
      </w:r>
      <w:r w:rsidR="00C73A59" w:rsidRPr="00E412A6">
        <w:rPr>
          <w:rFonts w:ascii="Arial" w:hAnsi="Arial" w:cs="Arial"/>
          <w:b/>
          <w:sz w:val="32"/>
          <w:szCs w:val="32"/>
          <w14:shadow w14:blurRad="50800" w14:dist="38100" w14:dir="2700000" w14:sx="100000" w14:sy="100000" w14:kx="0" w14:ky="0" w14:algn="tl">
            <w14:srgbClr w14:val="000000">
              <w14:alpha w14:val="60000"/>
            </w14:srgbClr>
          </w14:shadow>
        </w:rPr>
        <w:t xml:space="preserve"> (OHA)</w:t>
      </w:r>
    </w:p>
    <w:p w:rsidR="001F2BC2" w:rsidRPr="00E412A6" w:rsidRDefault="001F2BC2" w:rsidP="00ED0C3D">
      <w:pPr>
        <w:outlineLvl w:val="0"/>
        <w:rPr>
          <w:rFonts w:ascii="Arial" w:hAnsi="Arial" w:cs="Arial"/>
          <w:b/>
          <w:sz w:val="32"/>
          <w:szCs w:val="32"/>
          <w14:shadow w14:blurRad="50800" w14:dist="38100" w14:dir="2700000" w14:sx="100000" w14:sy="100000" w14:kx="0" w14:ky="0" w14:algn="tl">
            <w14:srgbClr w14:val="000000">
              <w14:alpha w14:val="60000"/>
            </w14:srgbClr>
          </w14:shadow>
        </w:rPr>
      </w:pPr>
      <w:r w:rsidRPr="00E412A6">
        <w:rPr>
          <w:rFonts w:ascii="Arial" w:hAnsi="Arial" w:cs="Arial"/>
          <w:b/>
          <w:sz w:val="32"/>
          <w:szCs w:val="32"/>
          <w14:shadow w14:blurRad="50800" w14:dist="38100" w14:dir="2700000" w14:sx="100000" w14:sy="100000" w14:kx="0" w14:ky="0" w14:algn="tl">
            <w14:srgbClr w14:val="000000">
              <w14:alpha w14:val="60000"/>
            </w14:srgbClr>
          </w14:shadow>
        </w:rPr>
        <w:t xml:space="preserve">Oregon Technical Advisory </w:t>
      </w:r>
      <w:r w:rsidR="00A1052F" w:rsidRPr="00E412A6">
        <w:rPr>
          <w:rFonts w:ascii="Arial" w:hAnsi="Arial" w:cs="Arial"/>
          <w:b/>
          <w:sz w:val="32"/>
          <w:szCs w:val="32"/>
          <w14:shadow w14:blurRad="50800" w14:dist="38100" w14:dir="2700000" w14:sx="100000" w14:sy="100000" w14:kx="0" w14:ky="0" w14:algn="tl">
            <w14:srgbClr w14:val="000000">
              <w14:alpha w14:val="60000"/>
            </w14:srgbClr>
          </w14:shadow>
        </w:rPr>
        <w:t>Group (</w:t>
      </w:r>
      <w:r w:rsidR="00CD0872" w:rsidRPr="00E412A6">
        <w:rPr>
          <w:rFonts w:ascii="Arial" w:hAnsi="Arial" w:cs="Arial"/>
          <w:b/>
          <w:sz w:val="32"/>
          <w:szCs w:val="32"/>
          <w14:shadow w14:blurRad="50800" w14:dist="38100" w14:dir="2700000" w14:sx="100000" w14:sy="100000" w14:kx="0" w14:ky="0" w14:algn="tl">
            <w14:srgbClr w14:val="000000">
              <w14:alpha w14:val="60000"/>
            </w14:srgbClr>
          </w14:shadow>
        </w:rPr>
        <w:t>OTAG)</w:t>
      </w:r>
    </w:p>
    <w:p w:rsidR="001656D8" w:rsidRPr="00E412A6" w:rsidRDefault="001656D8" w:rsidP="00ED0C3D">
      <w:pPr>
        <w:outlineLvl w:val="0"/>
        <w:rPr>
          <w:rFonts w:ascii="Arial" w:hAnsi="Arial" w:cs="Arial"/>
          <w:b/>
          <w:sz w:val="32"/>
          <w:szCs w:val="32"/>
          <w14:shadow w14:blurRad="50800" w14:dist="38100" w14:dir="2700000" w14:sx="100000" w14:sy="100000" w14:kx="0" w14:ky="0" w14:algn="tl">
            <w14:srgbClr w14:val="000000">
              <w14:alpha w14:val="60000"/>
            </w14:srgbClr>
          </w14:shadow>
        </w:rPr>
      </w:pPr>
    </w:p>
    <w:p w:rsidR="00CB047F" w:rsidRPr="000F56A9" w:rsidRDefault="007A7A5D" w:rsidP="00ED0C3D">
      <w:pPr>
        <w:pStyle w:val="Style1"/>
        <w:adjustRightInd/>
        <w:outlineLvl w:val="0"/>
        <w:rPr>
          <w:rFonts w:ascii="Arial" w:hAnsi="Arial" w:cs="Arial"/>
          <w:bCs/>
          <w:sz w:val="22"/>
          <w:szCs w:val="22"/>
        </w:rPr>
      </w:pPr>
      <w:r>
        <w:rPr>
          <w:rFonts w:ascii="Arial" w:hAnsi="Arial" w:cs="Arial"/>
          <w:bCs/>
          <w:sz w:val="22"/>
          <w:szCs w:val="22"/>
        </w:rPr>
        <w:t>Friday, September 26, 2014</w:t>
      </w:r>
      <w:r w:rsidR="000F0C62" w:rsidRPr="000F56A9">
        <w:rPr>
          <w:rFonts w:ascii="Arial" w:hAnsi="Arial" w:cs="Arial"/>
          <w:bCs/>
          <w:sz w:val="22"/>
          <w:szCs w:val="22"/>
        </w:rPr>
        <w:t xml:space="preserve"> </w:t>
      </w:r>
      <w:r w:rsidR="00834AF9" w:rsidRPr="000F56A9">
        <w:rPr>
          <w:rFonts w:ascii="Arial" w:hAnsi="Arial" w:cs="Arial"/>
          <w:bCs/>
          <w:sz w:val="22"/>
          <w:szCs w:val="22"/>
        </w:rPr>
        <w:t>9-11 a.m.</w:t>
      </w:r>
    </w:p>
    <w:p w:rsidR="006E170B" w:rsidRDefault="00CB047F" w:rsidP="00DC7A00">
      <w:pPr>
        <w:pStyle w:val="Style1"/>
        <w:adjustRightInd/>
        <w:spacing w:after="30"/>
        <w:rPr>
          <w:rFonts w:ascii="Arial" w:hAnsi="Arial" w:cs="Arial"/>
          <w:bCs/>
          <w:sz w:val="22"/>
          <w:szCs w:val="22"/>
        </w:rPr>
      </w:pPr>
      <w:r w:rsidRPr="000F56A9">
        <w:rPr>
          <w:rFonts w:ascii="Arial" w:hAnsi="Arial" w:cs="Arial"/>
          <w:bCs/>
          <w:sz w:val="22"/>
          <w:szCs w:val="22"/>
        </w:rPr>
        <w:t>Portland State Office Building</w:t>
      </w:r>
      <w:r w:rsidR="001C058F" w:rsidRPr="000F56A9">
        <w:rPr>
          <w:rFonts w:ascii="Arial" w:hAnsi="Arial" w:cs="Arial"/>
          <w:bCs/>
          <w:sz w:val="22"/>
          <w:szCs w:val="22"/>
        </w:rPr>
        <w:t xml:space="preserve">, </w:t>
      </w:r>
      <w:r w:rsidR="00314883" w:rsidRPr="000F56A9">
        <w:rPr>
          <w:rFonts w:ascii="Arial" w:hAnsi="Arial" w:cs="Arial"/>
          <w:bCs/>
          <w:sz w:val="22"/>
          <w:szCs w:val="22"/>
        </w:rPr>
        <w:t>Conference R</w:t>
      </w:r>
      <w:r w:rsidRPr="000F56A9">
        <w:rPr>
          <w:rFonts w:ascii="Arial" w:hAnsi="Arial" w:cs="Arial"/>
          <w:bCs/>
          <w:sz w:val="22"/>
          <w:szCs w:val="22"/>
        </w:rPr>
        <w:t xml:space="preserve">oom </w:t>
      </w:r>
      <w:r w:rsidR="007A7A5D">
        <w:rPr>
          <w:rFonts w:ascii="Arial" w:hAnsi="Arial" w:cs="Arial"/>
          <w:bCs/>
          <w:sz w:val="22"/>
          <w:szCs w:val="22"/>
        </w:rPr>
        <w:t>1A</w:t>
      </w:r>
    </w:p>
    <w:p w:rsidR="00F17E8D" w:rsidRDefault="00F17E8D" w:rsidP="00991B5F">
      <w:pPr>
        <w:pStyle w:val="Style1"/>
        <w:tabs>
          <w:tab w:val="left" w:pos="1800"/>
          <w:tab w:val="left" w:pos="2400"/>
        </w:tabs>
        <w:adjustRightInd/>
        <w:spacing w:after="30"/>
        <w:rPr>
          <w:rFonts w:ascii="Arial" w:hAnsi="Arial" w:cs="Arial"/>
          <w:b/>
          <w:bCs/>
          <w:sz w:val="22"/>
          <w:szCs w:val="22"/>
        </w:rPr>
      </w:pPr>
    </w:p>
    <w:p w:rsidR="00991B5F" w:rsidRDefault="00991B5F" w:rsidP="001656D8">
      <w:pPr>
        <w:pStyle w:val="Style1"/>
        <w:adjustRightInd/>
        <w:spacing w:after="30"/>
        <w:outlineLvl w:val="0"/>
        <w:rPr>
          <w:rFonts w:ascii="Arial" w:hAnsi="Arial" w:cs="Arial"/>
          <w:bCs/>
          <w:sz w:val="22"/>
          <w:szCs w:val="22"/>
        </w:rPr>
      </w:pPr>
    </w:p>
    <w:p w:rsidR="00991B5F" w:rsidRDefault="00991B5F" w:rsidP="00991B5F">
      <w:pPr>
        <w:pStyle w:val="Style1"/>
        <w:tabs>
          <w:tab w:val="left" w:pos="1800"/>
          <w:tab w:val="left" w:pos="2400"/>
        </w:tabs>
        <w:adjustRightInd/>
        <w:spacing w:after="30"/>
        <w:ind w:left="1440" w:hanging="1440"/>
        <w:rPr>
          <w:rFonts w:ascii="Arial" w:hAnsi="Arial" w:cs="Arial"/>
          <w:b/>
          <w:bCs/>
          <w:sz w:val="24"/>
          <w:szCs w:val="24"/>
          <w:u w:val="single"/>
        </w:rPr>
      </w:pPr>
      <w:r>
        <w:rPr>
          <w:rFonts w:ascii="Arial" w:hAnsi="Arial" w:cs="Arial"/>
          <w:b/>
          <w:bCs/>
          <w:sz w:val="24"/>
          <w:szCs w:val="24"/>
          <w:u w:val="single"/>
        </w:rPr>
        <w:t>CDC Personnel</w:t>
      </w:r>
      <w:r w:rsidRPr="00F17E8D">
        <w:rPr>
          <w:rFonts w:ascii="Arial" w:hAnsi="Arial" w:cs="Arial"/>
          <w:b/>
          <w:bCs/>
          <w:sz w:val="24"/>
          <w:szCs w:val="24"/>
          <w:u w:val="single"/>
        </w:rPr>
        <w:t>:</w:t>
      </w:r>
    </w:p>
    <w:p w:rsidR="001656D8" w:rsidRDefault="00991B5F" w:rsidP="00C73A59">
      <w:pPr>
        <w:pStyle w:val="Style1"/>
        <w:tabs>
          <w:tab w:val="left" w:pos="1800"/>
          <w:tab w:val="left" w:pos="2400"/>
        </w:tabs>
        <w:adjustRightInd/>
        <w:spacing w:after="30"/>
        <w:rPr>
          <w:rFonts w:ascii="Arial" w:hAnsi="Arial" w:cs="Arial"/>
          <w:bCs/>
          <w:sz w:val="22"/>
          <w:szCs w:val="22"/>
        </w:rPr>
      </w:pPr>
      <w:r>
        <w:rPr>
          <w:rFonts w:ascii="Arial" w:hAnsi="Arial" w:cs="Arial"/>
          <w:bCs/>
          <w:sz w:val="22"/>
          <w:szCs w:val="22"/>
        </w:rPr>
        <w:t>Susan Rezai</w:t>
      </w:r>
    </w:p>
    <w:p w:rsidR="00991B5F" w:rsidRDefault="00991B5F" w:rsidP="00C73A59">
      <w:pPr>
        <w:pStyle w:val="Style1"/>
        <w:tabs>
          <w:tab w:val="left" w:pos="1800"/>
          <w:tab w:val="left" w:pos="2400"/>
        </w:tabs>
        <w:adjustRightInd/>
        <w:spacing w:after="30"/>
        <w:rPr>
          <w:rFonts w:ascii="Arial" w:hAnsi="Arial" w:cs="Arial"/>
          <w:bCs/>
          <w:sz w:val="22"/>
          <w:szCs w:val="22"/>
        </w:rPr>
      </w:pPr>
      <w:r>
        <w:rPr>
          <w:rFonts w:ascii="Arial" w:hAnsi="Arial" w:cs="Arial"/>
          <w:bCs/>
          <w:sz w:val="22"/>
          <w:szCs w:val="22"/>
        </w:rPr>
        <w:t>Luis Valdez</w:t>
      </w:r>
    </w:p>
    <w:p w:rsidR="00C73A59" w:rsidRDefault="00C73A59" w:rsidP="009651EF">
      <w:pPr>
        <w:pStyle w:val="Style1"/>
        <w:tabs>
          <w:tab w:val="left" w:pos="1800"/>
          <w:tab w:val="left" w:pos="2400"/>
        </w:tabs>
        <w:adjustRightInd/>
        <w:spacing w:after="30"/>
        <w:rPr>
          <w:rFonts w:ascii="Arial" w:hAnsi="Arial" w:cs="Arial"/>
          <w:bCs/>
          <w:sz w:val="22"/>
          <w:szCs w:val="22"/>
        </w:rPr>
      </w:pPr>
    </w:p>
    <w:p w:rsidR="006274E7" w:rsidRDefault="001077FD" w:rsidP="006274E7">
      <w:pPr>
        <w:pStyle w:val="Style1"/>
        <w:tabs>
          <w:tab w:val="left" w:pos="1800"/>
          <w:tab w:val="left" w:pos="2400"/>
        </w:tabs>
        <w:adjustRightInd/>
        <w:spacing w:after="30"/>
        <w:ind w:left="1440" w:hanging="1440"/>
        <w:rPr>
          <w:rFonts w:ascii="Arial" w:hAnsi="Arial" w:cs="Arial"/>
          <w:b/>
          <w:bCs/>
          <w:sz w:val="24"/>
          <w:szCs w:val="24"/>
          <w:u w:val="single"/>
        </w:rPr>
      </w:pPr>
      <w:r w:rsidRPr="00F17E8D">
        <w:rPr>
          <w:rFonts w:ascii="Arial" w:hAnsi="Arial" w:cs="Arial"/>
          <w:b/>
          <w:bCs/>
          <w:sz w:val="24"/>
          <w:szCs w:val="24"/>
          <w:u w:val="single"/>
        </w:rPr>
        <w:t>EPHT</w:t>
      </w:r>
      <w:r w:rsidR="00E00ED2">
        <w:rPr>
          <w:rFonts w:ascii="Arial" w:hAnsi="Arial" w:cs="Arial"/>
          <w:b/>
          <w:bCs/>
          <w:sz w:val="24"/>
          <w:szCs w:val="24"/>
          <w:u w:val="single"/>
        </w:rPr>
        <w:t xml:space="preserve"> Staff</w:t>
      </w:r>
      <w:r w:rsidRPr="00F17E8D">
        <w:rPr>
          <w:rFonts w:ascii="Arial" w:hAnsi="Arial" w:cs="Arial"/>
          <w:b/>
          <w:bCs/>
          <w:sz w:val="24"/>
          <w:szCs w:val="24"/>
          <w:u w:val="single"/>
        </w:rPr>
        <w:t>:</w:t>
      </w:r>
    </w:p>
    <w:p w:rsidR="00362EB0" w:rsidRDefault="00FE7EF1" w:rsidP="00FE7EF1">
      <w:pPr>
        <w:pStyle w:val="Style1"/>
        <w:tabs>
          <w:tab w:val="left" w:pos="1800"/>
          <w:tab w:val="left" w:pos="2400"/>
        </w:tabs>
        <w:adjustRightInd/>
        <w:spacing w:after="30"/>
        <w:rPr>
          <w:rFonts w:ascii="Arial" w:hAnsi="Arial" w:cs="Arial"/>
          <w:bCs/>
          <w:sz w:val="22"/>
          <w:szCs w:val="22"/>
        </w:rPr>
      </w:pPr>
      <w:r w:rsidRPr="00353DE6">
        <w:rPr>
          <w:rFonts w:ascii="Arial" w:hAnsi="Arial" w:cs="Arial"/>
          <w:bCs/>
          <w:sz w:val="22"/>
          <w:szCs w:val="22"/>
        </w:rPr>
        <w:t>Curtis Cude</w:t>
      </w:r>
      <w:r w:rsidRPr="00353DE6">
        <w:rPr>
          <w:rFonts w:ascii="Arial" w:hAnsi="Arial" w:cs="Arial"/>
          <w:bCs/>
          <w:sz w:val="22"/>
          <w:szCs w:val="22"/>
        </w:rPr>
        <w:tab/>
      </w:r>
      <w:r w:rsidR="00362EB0">
        <w:rPr>
          <w:rFonts w:ascii="Arial" w:hAnsi="Arial" w:cs="Arial"/>
          <w:bCs/>
          <w:sz w:val="22"/>
          <w:szCs w:val="22"/>
        </w:rPr>
        <w:t xml:space="preserve">     EPHT </w:t>
      </w:r>
      <w:r w:rsidRPr="00353DE6">
        <w:rPr>
          <w:rFonts w:ascii="Arial" w:hAnsi="Arial" w:cs="Arial"/>
          <w:bCs/>
          <w:sz w:val="22"/>
          <w:szCs w:val="22"/>
        </w:rPr>
        <w:t>Program Manager</w:t>
      </w:r>
      <w:r w:rsidR="00C74AF0">
        <w:rPr>
          <w:rFonts w:ascii="Arial" w:hAnsi="Arial" w:cs="Arial"/>
          <w:bCs/>
          <w:sz w:val="22"/>
          <w:szCs w:val="22"/>
        </w:rPr>
        <w:t xml:space="preserve"> &amp; </w:t>
      </w:r>
      <w:r w:rsidR="003B18B1">
        <w:rPr>
          <w:rFonts w:ascii="Arial" w:hAnsi="Arial" w:cs="Arial"/>
          <w:bCs/>
          <w:sz w:val="22"/>
          <w:szCs w:val="22"/>
        </w:rPr>
        <w:t>Principal Investig</w:t>
      </w:r>
      <w:r w:rsidR="00E412A6">
        <w:rPr>
          <w:rFonts w:ascii="Arial" w:hAnsi="Arial" w:cs="Arial"/>
          <w:bCs/>
          <w:sz w:val="22"/>
          <w:szCs w:val="22"/>
        </w:rPr>
        <w:t>at</w:t>
      </w:r>
      <w:r w:rsidR="003B18B1">
        <w:rPr>
          <w:rFonts w:ascii="Arial" w:hAnsi="Arial" w:cs="Arial"/>
          <w:bCs/>
          <w:sz w:val="22"/>
          <w:szCs w:val="22"/>
        </w:rPr>
        <w:t>or</w:t>
      </w:r>
    </w:p>
    <w:p w:rsidR="00C73FCF" w:rsidRPr="00353DE6" w:rsidRDefault="00C73FCF" w:rsidP="00C73FCF">
      <w:pPr>
        <w:pStyle w:val="Style1"/>
        <w:tabs>
          <w:tab w:val="left" w:pos="1800"/>
          <w:tab w:val="left" w:pos="2400"/>
        </w:tabs>
        <w:adjustRightInd/>
        <w:spacing w:after="30"/>
        <w:rPr>
          <w:rFonts w:ascii="Arial" w:hAnsi="Arial" w:cs="Arial"/>
          <w:bCs/>
          <w:sz w:val="22"/>
          <w:szCs w:val="22"/>
        </w:rPr>
      </w:pPr>
      <w:r>
        <w:rPr>
          <w:rFonts w:ascii="Arial" w:hAnsi="Arial" w:cs="Arial"/>
          <w:bCs/>
          <w:sz w:val="22"/>
          <w:szCs w:val="22"/>
        </w:rPr>
        <w:t>Kelly Cogswell</w:t>
      </w:r>
      <w:r w:rsidRPr="00353DE6">
        <w:rPr>
          <w:rFonts w:ascii="Arial" w:hAnsi="Arial" w:cs="Arial"/>
          <w:bCs/>
          <w:sz w:val="22"/>
          <w:szCs w:val="22"/>
        </w:rPr>
        <w:tab/>
      </w:r>
      <w:r>
        <w:rPr>
          <w:rFonts w:ascii="Arial" w:hAnsi="Arial" w:cs="Arial"/>
          <w:bCs/>
          <w:sz w:val="22"/>
          <w:szCs w:val="22"/>
        </w:rPr>
        <w:t xml:space="preserve">     Epidemiologist</w:t>
      </w:r>
      <w:r w:rsidRPr="00353DE6">
        <w:rPr>
          <w:rFonts w:ascii="Arial" w:hAnsi="Arial" w:cs="Arial"/>
          <w:bCs/>
          <w:sz w:val="22"/>
          <w:szCs w:val="22"/>
        </w:rPr>
        <w:t xml:space="preserve">  </w:t>
      </w:r>
    </w:p>
    <w:p w:rsidR="00C73FCF" w:rsidRPr="00353DE6" w:rsidRDefault="00C73FCF" w:rsidP="00C73FCF">
      <w:pPr>
        <w:pStyle w:val="Style1"/>
        <w:tabs>
          <w:tab w:val="left" w:pos="1800"/>
          <w:tab w:val="left" w:pos="2400"/>
        </w:tabs>
        <w:adjustRightInd/>
        <w:spacing w:after="30"/>
        <w:rPr>
          <w:rFonts w:ascii="Arial" w:hAnsi="Arial" w:cs="Arial"/>
          <w:bCs/>
          <w:sz w:val="22"/>
          <w:szCs w:val="22"/>
        </w:rPr>
      </w:pPr>
      <w:r w:rsidRPr="00353DE6">
        <w:rPr>
          <w:rFonts w:ascii="Arial" w:hAnsi="Arial" w:cs="Arial"/>
          <w:bCs/>
          <w:sz w:val="22"/>
          <w:szCs w:val="22"/>
        </w:rPr>
        <w:t>Marina Counter</w:t>
      </w:r>
      <w:r w:rsidRPr="00353DE6">
        <w:rPr>
          <w:rFonts w:ascii="Arial" w:hAnsi="Arial" w:cs="Arial"/>
          <w:bCs/>
          <w:sz w:val="22"/>
          <w:szCs w:val="22"/>
        </w:rPr>
        <w:tab/>
      </w:r>
      <w:r>
        <w:rPr>
          <w:rFonts w:ascii="Arial" w:hAnsi="Arial" w:cs="Arial"/>
          <w:bCs/>
          <w:sz w:val="22"/>
          <w:szCs w:val="22"/>
        </w:rPr>
        <w:t xml:space="preserve">     </w:t>
      </w:r>
      <w:r w:rsidRPr="00353DE6">
        <w:rPr>
          <w:rFonts w:ascii="Arial" w:hAnsi="Arial" w:cs="Arial"/>
          <w:bCs/>
          <w:sz w:val="22"/>
          <w:szCs w:val="22"/>
        </w:rPr>
        <w:t>Research Analyst</w:t>
      </w:r>
    </w:p>
    <w:p w:rsidR="00C73FCF" w:rsidRPr="00353DE6" w:rsidRDefault="00C73FCF" w:rsidP="00C73FCF">
      <w:pPr>
        <w:pStyle w:val="Style1"/>
        <w:tabs>
          <w:tab w:val="left" w:pos="1800"/>
          <w:tab w:val="left" w:pos="2400"/>
        </w:tabs>
        <w:adjustRightInd/>
        <w:spacing w:after="30"/>
        <w:rPr>
          <w:rFonts w:ascii="Arial" w:hAnsi="Arial" w:cs="Arial"/>
          <w:bCs/>
          <w:sz w:val="22"/>
          <w:szCs w:val="22"/>
        </w:rPr>
      </w:pPr>
      <w:r w:rsidRPr="00353DE6">
        <w:rPr>
          <w:rFonts w:ascii="Arial" w:hAnsi="Arial" w:cs="Arial"/>
          <w:bCs/>
          <w:sz w:val="22"/>
          <w:szCs w:val="22"/>
        </w:rPr>
        <w:t>Mary Dinsdale</w:t>
      </w:r>
      <w:r w:rsidRPr="00353DE6">
        <w:rPr>
          <w:rFonts w:ascii="Arial" w:hAnsi="Arial" w:cs="Arial"/>
          <w:bCs/>
          <w:sz w:val="22"/>
          <w:szCs w:val="22"/>
        </w:rPr>
        <w:tab/>
      </w:r>
      <w:r>
        <w:rPr>
          <w:rFonts w:ascii="Arial" w:hAnsi="Arial" w:cs="Arial"/>
          <w:bCs/>
          <w:sz w:val="22"/>
          <w:szCs w:val="22"/>
        </w:rPr>
        <w:t xml:space="preserve">     Tracking Team Lead, Senior Research Analyst</w:t>
      </w:r>
    </w:p>
    <w:p w:rsidR="00C73FCF" w:rsidRPr="00353DE6" w:rsidRDefault="00C73FCF" w:rsidP="00FE7EF1">
      <w:pPr>
        <w:pStyle w:val="Style1"/>
        <w:tabs>
          <w:tab w:val="left" w:pos="1800"/>
          <w:tab w:val="left" w:pos="2400"/>
        </w:tabs>
        <w:adjustRightInd/>
        <w:spacing w:after="30"/>
        <w:rPr>
          <w:rFonts w:ascii="Arial" w:hAnsi="Arial" w:cs="Arial"/>
          <w:bCs/>
          <w:sz w:val="22"/>
          <w:szCs w:val="22"/>
        </w:rPr>
      </w:pPr>
      <w:r>
        <w:rPr>
          <w:rFonts w:ascii="Arial" w:hAnsi="Arial" w:cs="Arial"/>
          <w:bCs/>
          <w:sz w:val="22"/>
          <w:szCs w:val="22"/>
        </w:rPr>
        <w:t>Nadege Dubuisson</w:t>
      </w:r>
      <w:r w:rsidR="00362EB0">
        <w:rPr>
          <w:rFonts w:ascii="Arial" w:hAnsi="Arial" w:cs="Arial"/>
          <w:bCs/>
          <w:sz w:val="22"/>
          <w:szCs w:val="22"/>
        </w:rPr>
        <w:t xml:space="preserve">    </w:t>
      </w:r>
      <w:r>
        <w:rPr>
          <w:rFonts w:ascii="Arial" w:hAnsi="Arial" w:cs="Arial"/>
          <w:bCs/>
          <w:sz w:val="22"/>
          <w:szCs w:val="22"/>
        </w:rPr>
        <w:t>Public Health Educator</w:t>
      </w:r>
      <w:r w:rsidR="00362EB0">
        <w:rPr>
          <w:rFonts w:ascii="Arial" w:hAnsi="Arial" w:cs="Arial"/>
          <w:bCs/>
          <w:sz w:val="22"/>
          <w:szCs w:val="22"/>
        </w:rPr>
        <w:t xml:space="preserve">                      </w:t>
      </w:r>
    </w:p>
    <w:p w:rsidR="00C27F62" w:rsidRDefault="00C27F62" w:rsidP="0076127C">
      <w:pPr>
        <w:pStyle w:val="Style1"/>
        <w:tabs>
          <w:tab w:val="left" w:pos="1800"/>
          <w:tab w:val="left" w:pos="2400"/>
        </w:tabs>
        <w:adjustRightInd/>
        <w:spacing w:after="30"/>
        <w:rPr>
          <w:rFonts w:ascii="Arial" w:hAnsi="Arial" w:cs="Arial"/>
          <w:bCs/>
          <w:sz w:val="22"/>
          <w:szCs w:val="22"/>
        </w:rPr>
      </w:pPr>
      <w:r w:rsidRPr="00353DE6">
        <w:rPr>
          <w:rFonts w:ascii="Arial" w:hAnsi="Arial" w:cs="Arial"/>
          <w:bCs/>
          <w:sz w:val="22"/>
          <w:szCs w:val="22"/>
        </w:rPr>
        <w:t>Eric Main</w:t>
      </w:r>
      <w:r w:rsidRPr="00353DE6">
        <w:rPr>
          <w:rFonts w:ascii="Arial" w:hAnsi="Arial" w:cs="Arial"/>
          <w:bCs/>
          <w:sz w:val="22"/>
          <w:szCs w:val="22"/>
        </w:rPr>
        <w:tab/>
      </w:r>
      <w:r>
        <w:rPr>
          <w:rFonts w:ascii="Arial" w:hAnsi="Arial" w:cs="Arial"/>
          <w:bCs/>
          <w:sz w:val="22"/>
          <w:szCs w:val="22"/>
        </w:rPr>
        <w:t xml:space="preserve">     </w:t>
      </w:r>
      <w:r w:rsidR="007A7A5D">
        <w:rPr>
          <w:rFonts w:ascii="Arial" w:hAnsi="Arial" w:cs="Arial"/>
          <w:bCs/>
          <w:sz w:val="22"/>
          <w:szCs w:val="22"/>
        </w:rPr>
        <w:t>GIS Research Analyst</w:t>
      </w:r>
    </w:p>
    <w:p w:rsidR="007A7A5D" w:rsidRDefault="007A7A5D" w:rsidP="007A7A5D">
      <w:pPr>
        <w:pStyle w:val="Style1"/>
        <w:tabs>
          <w:tab w:val="left" w:pos="1800"/>
          <w:tab w:val="left" w:pos="2400"/>
        </w:tabs>
        <w:adjustRightInd/>
        <w:spacing w:after="30"/>
        <w:rPr>
          <w:rFonts w:ascii="Arial" w:hAnsi="Arial" w:cs="Arial"/>
          <w:bCs/>
          <w:sz w:val="22"/>
          <w:szCs w:val="22"/>
        </w:rPr>
      </w:pPr>
      <w:r w:rsidRPr="00353DE6">
        <w:rPr>
          <w:rFonts w:ascii="Arial" w:hAnsi="Arial" w:cs="Arial"/>
          <w:bCs/>
          <w:sz w:val="22"/>
          <w:szCs w:val="22"/>
        </w:rPr>
        <w:t>Karen Worden</w:t>
      </w:r>
      <w:r w:rsidRPr="00353DE6">
        <w:rPr>
          <w:rFonts w:ascii="Arial" w:hAnsi="Arial" w:cs="Arial"/>
          <w:bCs/>
          <w:sz w:val="22"/>
          <w:szCs w:val="22"/>
        </w:rPr>
        <w:tab/>
      </w:r>
      <w:r>
        <w:rPr>
          <w:rFonts w:ascii="Arial" w:hAnsi="Arial" w:cs="Arial"/>
          <w:bCs/>
          <w:sz w:val="22"/>
          <w:szCs w:val="22"/>
        </w:rPr>
        <w:t xml:space="preserve">     </w:t>
      </w:r>
      <w:r w:rsidRPr="00353DE6">
        <w:rPr>
          <w:rFonts w:ascii="Arial" w:hAnsi="Arial" w:cs="Arial"/>
          <w:bCs/>
          <w:sz w:val="22"/>
          <w:szCs w:val="22"/>
        </w:rPr>
        <w:t xml:space="preserve">Administrative </w:t>
      </w:r>
      <w:r>
        <w:rPr>
          <w:rFonts w:ascii="Arial" w:hAnsi="Arial" w:cs="Arial"/>
          <w:bCs/>
          <w:sz w:val="22"/>
          <w:szCs w:val="22"/>
        </w:rPr>
        <w:t>Support</w:t>
      </w:r>
    </w:p>
    <w:p w:rsidR="000D6D17" w:rsidRPr="00353DE6" w:rsidRDefault="000D6D17" w:rsidP="00B61EA4">
      <w:pPr>
        <w:pStyle w:val="Style1"/>
        <w:tabs>
          <w:tab w:val="left" w:pos="1800"/>
          <w:tab w:val="left" w:pos="2400"/>
        </w:tabs>
        <w:adjustRightInd/>
        <w:spacing w:after="30"/>
        <w:rPr>
          <w:rFonts w:ascii="Arial" w:hAnsi="Arial" w:cs="Arial"/>
          <w:bCs/>
          <w:sz w:val="22"/>
          <w:szCs w:val="22"/>
        </w:rPr>
      </w:pPr>
    </w:p>
    <w:p w:rsidR="000D6D17" w:rsidRPr="00F17E8D" w:rsidRDefault="000D6D17" w:rsidP="000D6D17">
      <w:pPr>
        <w:pStyle w:val="Style1"/>
        <w:adjustRightInd/>
        <w:spacing w:after="30"/>
        <w:outlineLvl w:val="0"/>
        <w:rPr>
          <w:rFonts w:ascii="Arial" w:hAnsi="Arial" w:cs="Arial"/>
          <w:b/>
          <w:bCs/>
          <w:sz w:val="24"/>
          <w:szCs w:val="24"/>
          <w:u w:val="single"/>
        </w:rPr>
      </w:pPr>
      <w:r w:rsidRPr="00F17E8D">
        <w:rPr>
          <w:rFonts w:ascii="Arial" w:hAnsi="Arial" w:cs="Arial"/>
          <w:b/>
          <w:bCs/>
          <w:sz w:val="24"/>
          <w:szCs w:val="24"/>
          <w:u w:val="single"/>
        </w:rPr>
        <w:t xml:space="preserve">Attendees: </w:t>
      </w:r>
    </w:p>
    <w:p w:rsidR="00E412A6" w:rsidRPr="00E412A6" w:rsidRDefault="00E412A6" w:rsidP="00E412A6">
      <w:pPr>
        <w:pStyle w:val="Style1"/>
        <w:adjustRightInd/>
        <w:spacing w:after="30"/>
        <w:outlineLvl w:val="0"/>
        <w:rPr>
          <w:rFonts w:ascii="Arial" w:hAnsi="Arial" w:cs="Arial"/>
          <w:bCs/>
          <w:sz w:val="22"/>
          <w:szCs w:val="22"/>
        </w:rPr>
      </w:pPr>
      <w:r w:rsidRPr="00E412A6">
        <w:rPr>
          <w:rFonts w:ascii="Arial" w:hAnsi="Arial" w:cs="Arial"/>
          <w:bCs/>
          <w:sz w:val="22"/>
          <w:szCs w:val="22"/>
        </w:rPr>
        <w:t>Don  Austin</w:t>
      </w:r>
      <w:r w:rsidRPr="00E412A6">
        <w:rPr>
          <w:rFonts w:ascii="Arial" w:hAnsi="Arial" w:cs="Arial"/>
          <w:bCs/>
          <w:sz w:val="22"/>
          <w:szCs w:val="22"/>
        </w:rPr>
        <w:tab/>
      </w:r>
      <w:r w:rsidRPr="00E412A6">
        <w:rPr>
          <w:rFonts w:ascii="Arial" w:hAnsi="Arial" w:cs="Arial"/>
          <w:bCs/>
          <w:sz w:val="22"/>
          <w:szCs w:val="22"/>
        </w:rPr>
        <w:tab/>
        <w:t>Oregon Health &amp; Science University (OHSU)</w:t>
      </w:r>
    </w:p>
    <w:p w:rsidR="00E412A6" w:rsidRPr="00E412A6" w:rsidRDefault="00E412A6" w:rsidP="00E412A6">
      <w:pPr>
        <w:pStyle w:val="Style1"/>
        <w:adjustRightInd/>
        <w:spacing w:after="30"/>
        <w:outlineLvl w:val="0"/>
        <w:rPr>
          <w:rFonts w:ascii="Arial" w:hAnsi="Arial" w:cs="Arial"/>
          <w:bCs/>
          <w:sz w:val="22"/>
          <w:szCs w:val="22"/>
        </w:rPr>
      </w:pPr>
      <w:proofErr w:type="spellStart"/>
      <w:r w:rsidRPr="00E412A6">
        <w:rPr>
          <w:rFonts w:ascii="Arial" w:hAnsi="Arial" w:cs="Arial"/>
          <w:bCs/>
          <w:sz w:val="22"/>
          <w:szCs w:val="22"/>
        </w:rPr>
        <w:t>Causlin</w:t>
      </w:r>
      <w:proofErr w:type="spellEnd"/>
      <w:r w:rsidRPr="00E412A6">
        <w:rPr>
          <w:rFonts w:ascii="Arial" w:hAnsi="Arial" w:cs="Arial"/>
          <w:bCs/>
          <w:sz w:val="22"/>
          <w:szCs w:val="22"/>
        </w:rPr>
        <w:t xml:space="preserve"> </w:t>
      </w:r>
      <w:proofErr w:type="spellStart"/>
      <w:r w:rsidRPr="00E412A6">
        <w:rPr>
          <w:rFonts w:ascii="Arial" w:hAnsi="Arial" w:cs="Arial"/>
          <w:bCs/>
          <w:sz w:val="22"/>
          <w:szCs w:val="22"/>
        </w:rPr>
        <w:t>Fieth</w:t>
      </w:r>
      <w:proofErr w:type="spellEnd"/>
      <w:r w:rsidRPr="00E412A6">
        <w:rPr>
          <w:rFonts w:ascii="Arial" w:hAnsi="Arial" w:cs="Arial"/>
          <w:bCs/>
          <w:sz w:val="22"/>
          <w:szCs w:val="22"/>
        </w:rPr>
        <w:tab/>
      </w:r>
      <w:r w:rsidRPr="00E412A6">
        <w:rPr>
          <w:rFonts w:ascii="Arial" w:hAnsi="Arial" w:cs="Arial"/>
          <w:bCs/>
          <w:sz w:val="22"/>
          <w:szCs w:val="22"/>
        </w:rPr>
        <w:tab/>
        <w:t>Oregon Health Authority Public Health Division (OHA PHD) Program Design and Evaluation Services</w:t>
      </w:r>
    </w:p>
    <w:p w:rsidR="00E412A6" w:rsidRPr="00E412A6" w:rsidRDefault="00E412A6" w:rsidP="00E412A6">
      <w:pPr>
        <w:pStyle w:val="Style1"/>
        <w:adjustRightInd/>
        <w:spacing w:after="30"/>
        <w:outlineLvl w:val="0"/>
        <w:rPr>
          <w:rFonts w:ascii="Arial" w:hAnsi="Arial" w:cs="Arial"/>
          <w:bCs/>
          <w:sz w:val="22"/>
          <w:szCs w:val="22"/>
        </w:rPr>
      </w:pPr>
      <w:r w:rsidRPr="00E412A6">
        <w:rPr>
          <w:rFonts w:ascii="Arial" w:hAnsi="Arial" w:cs="Arial"/>
          <w:bCs/>
          <w:sz w:val="22"/>
          <w:szCs w:val="22"/>
        </w:rPr>
        <w:t xml:space="preserve">Joyce </w:t>
      </w:r>
      <w:proofErr w:type="spellStart"/>
      <w:r w:rsidRPr="00E412A6">
        <w:rPr>
          <w:rFonts w:ascii="Arial" w:hAnsi="Arial" w:cs="Arial"/>
          <w:bCs/>
          <w:sz w:val="22"/>
          <w:szCs w:val="22"/>
        </w:rPr>
        <w:t>Grant-Worley</w:t>
      </w:r>
      <w:proofErr w:type="spellEnd"/>
      <w:r w:rsidRPr="00E412A6">
        <w:rPr>
          <w:rFonts w:ascii="Arial" w:hAnsi="Arial" w:cs="Arial"/>
          <w:bCs/>
          <w:sz w:val="22"/>
          <w:szCs w:val="22"/>
        </w:rPr>
        <w:tab/>
        <w:t>OHA PHD  Health Statistics</w:t>
      </w:r>
    </w:p>
    <w:p w:rsidR="00E412A6" w:rsidRPr="00E412A6" w:rsidRDefault="00E412A6" w:rsidP="00E412A6">
      <w:pPr>
        <w:pStyle w:val="Style1"/>
        <w:adjustRightInd/>
        <w:spacing w:after="30"/>
        <w:outlineLvl w:val="0"/>
        <w:rPr>
          <w:rFonts w:ascii="Arial" w:hAnsi="Arial" w:cs="Arial"/>
          <w:bCs/>
          <w:sz w:val="22"/>
          <w:szCs w:val="22"/>
        </w:rPr>
      </w:pPr>
      <w:r w:rsidRPr="00E412A6">
        <w:rPr>
          <w:rFonts w:ascii="Arial" w:hAnsi="Arial" w:cs="Arial"/>
          <w:bCs/>
          <w:sz w:val="22"/>
          <w:szCs w:val="22"/>
        </w:rPr>
        <w:t xml:space="preserve">Bruce  Gutelius        </w:t>
      </w:r>
      <w:r w:rsidRPr="00E412A6">
        <w:rPr>
          <w:rFonts w:ascii="Arial" w:hAnsi="Arial" w:cs="Arial"/>
          <w:bCs/>
          <w:sz w:val="22"/>
          <w:szCs w:val="22"/>
        </w:rPr>
        <w:tab/>
        <w:t>OHA PHD CP&amp;HP Science Officer</w:t>
      </w:r>
      <w:r w:rsidRPr="00E412A6">
        <w:rPr>
          <w:rFonts w:ascii="Arial" w:hAnsi="Arial" w:cs="Arial"/>
          <w:bCs/>
          <w:sz w:val="22"/>
          <w:szCs w:val="22"/>
        </w:rPr>
        <w:tab/>
      </w:r>
    </w:p>
    <w:p w:rsidR="00E412A6" w:rsidRPr="00E412A6" w:rsidRDefault="00E412A6" w:rsidP="00E412A6">
      <w:pPr>
        <w:pStyle w:val="Style1"/>
        <w:adjustRightInd/>
        <w:spacing w:after="30"/>
        <w:outlineLvl w:val="0"/>
        <w:rPr>
          <w:rFonts w:ascii="Arial" w:hAnsi="Arial" w:cs="Arial"/>
          <w:bCs/>
          <w:sz w:val="22"/>
          <w:szCs w:val="22"/>
        </w:rPr>
      </w:pPr>
      <w:r w:rsidRPr="00E412A6">
        <w:rPr>
          <w:rFonts w:ascii="Arial" w:hAnsi="Arial" w:cs="Arial"/>
          <w:bCs/>
          <w:sz w:val="22"/>
          <w:szCs w:val="22"/>
        </w:rPr>
        <w:t xml:space="preserve">Juanita </w:t>
      </w:r>
      <w:proofErr w:type="spellStart"/>
      <w:r w:rsidRPr="00E412A6">
        <w:rPr>
          <w:rFonts w:ascii="Arial" w:hAnsi="Arial" w:cs="Arial"/>
          <w:bCs/>
          <w:sz w:val="22"/>
          <w:szCs w:val="22"/>
        </w:rPr>
        <w:t>Heimann</w:t>
      </w:r>
      <w:proofErr w:type="spellEnd"/>
      <w:r w:rsidRPr="00E412A6">
        <w:rPr>
          <w:rFonts w:ascii="Arial" w:hAnsi="Arial" w:cs="Arial"/>
          <w:bCs/>
          <w:sz w:val="22"/>
          <w:szCs w:val="22"/>
        </w:rPr>
        <w:t xml:space="preserve">       </w:t>
      </w:r>
      <w:r w:rsidRPr="00E412A6">
        <w:rPr>
          <w:rFonts w:ascii="Arial" w:hAnsi="Arial" w:cs="Arial"/>
          <w:bCs/>
          <w:sz w:val="22"/>
          <w:szCs w:val="22"/>
        </w:rPr>
        <w:tab/>
        <w:t>OHA PHD Director’s Office</w:t>
      </w:r>
    </w:p>
    <w:p w:rsidR="00E412A6" w:rsidRPr="00E412A6" w:rsidRDefault="00E412A6" w:rsidP="00E412A6">
      <w:pPr>
        <w:pStyle w:val="Style1"/>
        <w:adjustRightInd/>
        <w:spacing w:after="30"/>
        <w:outlineLvl w:val="0"/>
        <w:rPr>
          <w:rFonts w:ascii="Arial" w:hAnsi="Arial" w:cs="Arial"/>
          <w:bCs/>
          <w:sz w:val="22"/>
          <w:szCs w:val="22"/>
        </w:rPr>
      </w:pPr>
      <w:r w:rsidRPr="00E412A6">
        <w:rPr>
          <w:rFonts w:ascii="Arial" w:hAnsi="Arial" w:cs="Arial"/>
          <w:bCs/>
          <w:sz w:val="22"/>
          <w:szCs w:val="22"/>
        </w:rPr>
        <w:t xml:space="preserve">Stephen Lloyd           </w:t>
      </w:r>
      <w:r w:rsidRPr="00E412A6">
        <w:rPr>
          <w:rFonts w:ascii="Arial" w:hAnsi="Arial" w:cs="Arial"/>
          <w:bCs/>
          <w:sz w:val="22"/>
          <w:szCs w:val="22"/>
        </w:rPr>
        <w:tab/>
        <w:t>OHSU Oregon Institute of Occupational Health Science</w:t>
      </w:r>
    </w:p>
    <w:p w:rsidR="00E412A6" w:rsidRPr="00E412A6" w:rsidRDefault="00E412A6" w:rsidP="00E412A6">
      <w:pPr>
        <w:pStyle w:val="Style1"/>
        <w:adjustRightInd/>
        <w:spacing w:after="30"/>
        <w:outlineLvl w:val="0"/>
        <w:rPr>
          <w:rFonts w:ascii="Arial" w:hAnsi="Arial" w:cs="Arial"/>
          <w:bCs/>
          <w:sz w:val="22"/>
          <w:szCs w:val="22"/>
        </w:rPr>
      </w:pPr>
      <w:r w:rsidRPr="00E412A6">
        <w:rPr>
          <w:rFonts w:ascii="Arial" w:hAnsi="Arial" w:cs="Arial"/>
          <w:bCs/>
          <w:sz w:val="22"/>
          <w:szCs w:val="22"/>
        </w:rPr>
        <w:t xml:space="preserve">Meena Patil               </w:t>
      </w:r>
      <w:r w:rsidRPr="00E412A6">
        <w:rPr>
          <w:rFonts w:ascii="Arial" w:hAnsi="Arial" w:cs="Arial"/>
          <w:bCs/>
          <w:sz w:val="22"/>
          <w:szCs w:val="22"/>
        </w:rPr>
        <w:tab/>
        <w:t>OHA PHD Oregon State Cancer Registry</w:t>
      </w:r>
    </w:p>
    <w:p w:rsidR="00E412A6" w:rsidRPr="00E412A6" w:rsidRDefault="00E412A6" w:rsidP="00E412A6">
      <w:pPr>
        <w:pStyle w:val="Style1"/>
        <w:adjustRightInd/>
        <w:spacing w:after="30"/>
        <w:outlineLvl w:val="0"/>
        <w:rPr>
          <w:rFonts w:ascii="Arial" w:hAnsi="Arial" w:cs="Arial"/>
          <w:bCs/>
          <w:sz w:val="22"/>
          <w:szCs w:val="22"/>
        </w:rPr>
      </w:pPr>
      <w:r w:rsidRPr="00E412A6">
        <w:rPr>
          <w:rFonts w:ascii="Arial" w:hAnsi="Arial" w:cs="Arial"/>
          <w:bCs/>
          <w:sz w:val="22"/>
          <w:szCs w:val="22"/>
        </w:rPr>
        <w:t xml:space="preserve">Ken </w:t>
      </w:r>
      <w:proofErr w:type="spellStart"/>
      <w:r w:rsidRPr="00E412A6">
        <w:rPr>
          <w:rFonts w:ascii="Arial" w:hAnsi="Arial" w:cs="Arial"/>
          <w:bCs/>
          <w:sz w:val="22"/>
          <w:szCs w:val="22"/>
        </w:rPr>
        <w:t>Rosenburg</w:t>
      </w:r>
      <w:proofErr w:type="spellEnd"/>
      <w:r w:rsidRPr="00E412A6">
        <w:rPr>
          <w:rFonts w:ascii="Arial" w:hAnsi="Arial" w:cs="Arial"/>
          <w:bCs/>
          <w:sz w:val="22"/>
          <w:szCs w:val="22"/>
        </w:rPr>
        <w:t xml:space="preserve">         </w:t>
      </w:r>
      <w:r w:rsidRPr="00E412A6">
        <w:rPr>
          <w:rFonts w:ascii="Arial" w:hAnsi="Arial" w:cs="Arial"/>
          <w:bCs/>
          <w:sz w:val="22"/>
          <w:szCs w:val="22"/>
        </w:rPr>
        <w:tab/>
        <w:t>OHA PHD Maternal &amp; Child Health</w:t>
      </w:r>
    </w:p>
    <w:p w:rsidR="00E412A6" w:rsidRPr="00E412A6" w:rsidRDefault="00E412A6" w:rsidP="00E412A6">
      <w:pPr>
        <w:pStyle w:val="Style1"/>
        <w:adjustRightInd/>
        <w:spacing w:after="30"/>
        <w:outlineLvl w:val="0"/>
        <w:rPr>
          <w:rFonts w:ascii="Arial" w:hAnsi="Arial" w:cs="Arial"/>
          <w:bCs/>
          <w:sz w:val="22"/>
          <w:szCs w:val="22"/>
        </w:rPr>
      </w:pPr>
      <w:r w:rsidRPr="00E412A6">
        <w:rPr>
          <w:rFonts w:ascii="Arial" w:hAnsi="Arial" w:cs="Arial"/>
          <w:bCs/>
          <w:sz w:val="22"/>
          <w:szCs w:val="22"/>
        </w:rPr>
        <w:t>Dave Stone</w:t>
      </w:r>
      <w:r w:rsidRPr="00E412A6">
        <w:rPr>
          <w:rFonts w:ascii="Arial" w:hAnsi="Arial" w:cs="Arial"/>
          <w:bCs/>
          <w:sz w:val="22"/>
          <w:szCs w:val="22"/>
        </w:rPr>
        <w:tab/>
      </w:r>
      <w:r w:rsidRPr="00E412A6">
        <w:rPr>
          <w:rFonts w:ascii="Arial" w:hAnsi="Arial" w:cs="Arial"/>
          <w:bCs/>
          <w:sz w:val="22"/>
          <w:szCs w:val="22"/>
        </w:rPr>
        <w:tab/>
        <w:t>Oregon State University</w:t>
      </w:r>
    </w:p>
    <w:p w:rsidR="00143317" w:rsidRDefault="00E412A6" w:rsidP="00CD0EF0">
      <w:pPr>
        <w:pStyle w:val="Style1"/>
        <w:adjustRightInd/>
        <w:spacing w:after="30"/>
        <w:outlineLvl w:val="0"/>
        <w:rPr>
          <w:rFonts w:ascii="Arial" w:hAnsi="Arial" w:cs="Arial"/>
          <w:bCs/>
          <w:sz w:val="22"/>
          <w:szCs w:val="22"/>
        </w:rPr>
      </w:pPr>
      <w:r w:rsidRPr="00E412A6">
        <w:rPr>
          <w:rFonts w:ascii="Arial" w:hAnsi="Arial" w:cs="Arial"/>
          <w:bCs/>
          <w:sz w:val="22"/>
          <w:szCs w:val="22"/>
        </w:rPr>
        <w:t xml:space="preserve">Christine </w:t>
      </w:r>
      <w:proofErr w:type="spellStart"/>
      <w:r w:rsidRPr="00E412A6">
        <w:rPr>
          <w:rFonts w:ascii="Arial" w:hAnsi="Arial" w:cs="Arial"/>
          <w:bCs/>
          <w:sz w:val="22"/>
          <w:szCs w:val="22"/>
        </w:rPr>
        <w:t>Svetkovich</w:t>
      </w:r>
      <w:proofErr w:type="spellEnd"/>
      <w:r w:rsidRPr="00E412A6">
        <w:rPr>
          <w:rFonts w:ascii="Arial" w:hAnsi="Arial" w:cs="Arial"/>
          <w:bCs/>
          <w:sz w:val="22"/>
          <w:szCs w:val="22"/>
        </w:rPr>
        <w:tab/>
        <w:t>Oregon Department of Environmental Quality</w:t>
      </w:r>
    </w:p>
    <w:p w:rsidR="0084587B" w:rsidRPr="00353DE6" w:rsidRDefault="0084587B" w:rsidP="000D6D17">
      <w:pPr>
        <w:rPr>
          <w:rFonts w:ascii="Arial" w:hAnsi="Arial" w:cs="Arial"/>
          <w:color w:val="000000"/>
          <w:sz w:val="22"/>
          <w:szCs w:val="22"/>
        </w:rPr>
      </w:pPr>
    </w:p>
    <w:p w:rsidR="004C41EE" w:rsidRPr="004C41EE" w:rsidRDefault="004C41EE" w:rsidP="00B137D0">
      <w:pPr>
        <w:rPr>
          <w:rFonts w:ascii="Arial" w:hAnsi="Arial" w:cs="Arial"/>
          <w:b/>
          <w:sz w:val="22"/>
          <w:szCs w:val="22"/>
        </w:rPr>
      </w:pPr>
    </w:p>
    <w:p w:rsidR="009D26C8" w:rsidRPr="00033528" w:rsidRDefault="0058304B" w:rsidP="004C41EE">
      <w:pPr>
        <w:rPr>
          <w:rFonts w:ascii="Arial" w:hAnsi="Arial" w:cs="Arial"/>
          <w:b/>
          <w:sz w:val="24"/>
          <w:szCs w:val="24"/>
          <w:u w:val="single"/>
        </w:rPr>
      </w:pPr>
      <w:r w:rsidRPr="00033528">
        <w:rPr>
          <w:rFonts w:ascii="Arial" w:hAnsi="Arial" w:cs="Arial"/>
          <w:b/>
          <w:sz w:val="24"/>
          <w:szCs w:val="24"/>
          <w:u w:val="single"/>
        </w:rPr>
        <w:t>Program</w:t>
      </w:r>
      <w:r w:rsidR="00E00ED2" w:rsidRPr="00033528">
        <w:rPr>
          <w:rFonts w:ascii="Arial" w:hAnsi="Arial" w:cs="Arial"/>
          <w:b/>
          <w:sz w:val="24"/>
          <w:szCs w:val="24"/>
          <w:u w:val="single"/>
        </w:rPr>
        <w:t xml:space="preserve"> </w:t>
      </w:r>
      <w:r w:rsidR="006B49E7" w:rsidRPr="00033528">
        <w:rPr>
          <w:rFonts w:ascii="Arial" w:hAnsi="Arial" w:cs="Arial"/>
          <w:b/>
          <w:sz w:val="24"/>
          <w:szCs w:val="24"/>
          <w:u w:val="single"/>
        </w:rPr>
        <w:t xml:space="preserve">and </w:t>
      </w:r>
      <w:r w:rsidR="00E00ED2" w:rsidRPr="00033528">
        <w:rPr>
          <w:rFonts w:ascii="Arial" w:hAnsi="Arial" w:cs="Arial"/>
          <w:b/>
          <w:sz w:val="24"/>
          <w:szCs w:val="24"/>
          <w:u w:val="single"/>
        </w:rPr>
        <w:t>Staffing</w:t>
      </w:r>
      <w:r w:rsidRPr="00033528">
        <w:rPr>
          <w:rFonts w:ascii="Arial" w:hAnsi="Arial" w:cs="Arial"/>
          <w:b/>
          <w:sz w:val="24"/>
          <w:szCs w:val="24"/>
          <w:u w:val="single"/>
        </w:rPr>
        <w:t xml:space="preserve"> Update</w:t>
      </w:r>
      <w:r w:rsidR="00E00ED2" w:rsidRPr="00033528">
        <w:rPr>
          <w:rFonts w:ascii="Arial" w:hAnsi="Arial" w:cs="Arial"/>
          <w:b/>
          <w:sz w:val="24"/>
          <w:szCs w:val="24"/>
          <w:u w:val="single"/>
        </w:rPr>
        <w:t>s:</w:t>
      </w:r>
      <w:r w:rsidR="004C41EE" w:rsidRPr="00033528">
        <w:rPr>
          <w:rFonts w:ascii="Arial" w:hAnsi="Arial" w:cs="Arial"/>
          <w:b/>
          <w:sz w:val="24"/>
          <w:szCs w:val="24"/>
          <w:u w:val="single"/>
        </w:rPr>
        <w:t xml:space="preserve"> Curtis Cude</w:t>
      </w:r>
    </w:p>
    <w:p w:rsidR="00143C75" w:rsidRDefault="00143C75" w:rsidP="004C41EE">
      <w:pPr>
        <w:rPr>
          <w:rFonts w:ascii="Arial" w:hAnsi="Arial" w:cs="Arial"/>
          <w:sz w:val="22"/>
          <w:szCs w:val="22"/>
        </w:rPr>
      </w:pPr>
    </w:p>
    <w:p w:rsidR="00143C75" w:rsidRPr="00787044" w:rsidRDefault="00D557EA" w:rsidP="001C5B4A">
      <w:pPr>
        <w:rPr>
          <w:rFonts w:ascii="Arial" w:hAnsi="Arial" w:cs="Arial"/>
          <w:sz w:val="22"/>
          <w:szCs w:val="22"/>
        </w:rPr>
      </w:pPr>
      <w:r>
        <w:rPr>
          <w:rFonts w:ascii="Arial" w:hAnsi="Arial" w:cs="Arial"/>
          <w:sz w:val="22"/>
          <w:szCs w:val="22"/>
        </w:rPr>
        <w:t>New Tracking Grant awarded.</w:t>
      </w:r>
      <w:r w:rsidR="001C5B4A">
        <w:rPr>
          <w:rFonts w:ascii="Arial" w:hAnsi="Arial" w:cs="Arial"/>
          <w:sz w:val="22"/>
          <w:szCs w:val="22"/>
        </w:rPr>
        <w:t xml:space="preserve"> New three year funding period started </w:t>
      </w:r>
      <w:r w:rsidR="005F31D8" w:rsidRPr="00787044">
        <w:rPr>
          <w:rFonts w:ascii="Arial" w:hAnsi="Arial" w:cs="Arial"/>
          <w:sz w:val="22"/>
          <w:szCs w:val="22"/>
        </w:rPr>
        <w:t>Aug 1, 2014.</w:t>
      </w:r>
      <w:r w:rsidR="001C5B4A">
        <w:rPr>
          <w:rFonts w:ascii="Arial" w:hAnsi="Arial" w:cs="Arial"/>
          <w:sz w:val="22"/>
          <w:szCs w:val="22"/>
        </w:rPr>
        <w:t xml:space="preserve"> Please </w:t>
      </w:r>
      <w:r w:rsidR="001C5B4A">
        <w:rPr>
          <w:rFonts w:ascii="Arial" w:hAnsi="Arial" w:cs="Arial"/>
          <w:sz w:val="22"/>
          <w:szCs w:val="22"/>
        </w:rPr>
        <w:lastRenderedPageBreak/>
        <w:t>welcome new Tracking Health Educator Nadège Dubuisson. Nad</w:t>
      </w:r>
      <w:r w:rsidR="001C5B4A">
        <w:rPr>
          <w:rFonts w:ascii="Arial" w:hAnsi="Arial" w:cs="Arial"/>
          <w:sz w:val="22"/>
          <w:szCs w:val="22"/>
        </w:rPr>
        <w:t>ège</w:t>
      </w:r>
      <w:r w:rsidR="001C5B4A">
        <w:rPr>
          <w:rFonts w:ascii="Arial" w:hAnsi="Arial" w:cs="Arial"/>
          <w:sz w:val="22"/>
          <w:szCs w:val="22"/>
        </w:rPr>
        <w:t xml:space="preserve"> will coordinate future OTAG meetings in addition to coordinating program outreach activities. Oregon Tracking has submitted birth defects data to the CDC Tracking Branch. There is now enough data available (five years) to allow the CDC to include Oregon birth defects data on the CDC Tracking Portal. Oregon Tracking is working closely with the Oregon Maternal &amp; Child Health Program to develop public health messaging and ensure that the Oregon Tracking Portal is ready to post birth defects data as well.</w:t>
      </w:r>
    </w:p>
    <w:p w:rsidR="001343AE" w:rsidRDefault="001343AE" w:rsidP="009D26C8">
      <w:pPr>
        <w:rPr>
          <w:rFonts w:ascii="Arial" w:hAnsi="Arial" w:cs="Arial"/>
          <w:sz w:val="22"/>
          <w:szCs w:val="22"/>
        </w:rPr>
      </w:pPr>
    </w:p>
    <w:p w:rsidR="00F12D3A" w:rsidRDefault="00F12D3A" w:rsidP="009D26C8">
      <w:pPr>
        <w:rPr>
          <w:rFonts w:ascii="Arial" w:hAnsi="Arial" w:cs="Arial"/>
          <w:sz w:val="22"/>
          <w:szCs w:val="22"/>
        </w:rPr>
      </w:pPr>
    </w:p>
    <w:p w:rsidR="00BE4187" w:rsidRDefault="00BE4187" w:rsidP="009D26C8">
      <w:pPr>
        <w:rPr>
          <w:rFonts w:ascii="Arial" w:hAnsi="Arial" w:cs="Arial"/>
          <w:b/>
          <w:i/>
          <w:color w:val="FF0000"/>
          <w:sz w:val="22"/>
          <w:szCs w:val="22"/>
        </w:rPr>
      </w:pPr>
    </w:p>
    <w:p w:rsidR="00BE4187" w:rsidRPr="00033528" w:rsidRDefault="00BE4187" w:rsidP="009D26C8">
      <w:pPr>
        <w:rPr>
          <w:rFonts w:ascii="Arial" w:hAnsi="Arial" w:cs="Arial"/>
          <w:b/>
          <w:sz w:val="24"/>
          <w:szCs w:val="24"/>
        </w:rPr>
      </w:pPr>
      <w:r w:rsidRPr="00033528">
        <w:rPr>
          <w:rFonts w:ascii="Arial" w:hAnsi="Arial" w:cs="Arial"/>
          <w:b/>
          <w:sz w:val="24"/>
          <w:szCs w:val="24"/>
          <w:u w:val="single"/>
        </w:rPr>
        <w:t>CDC Reps overview presentation</w:t>
      </w:r>
      <w:r w:rsidRPr="00033528">
        <w:rPr>
          <w:rFonts w:ascii="Arial" w:hAnsi="Arial" w:cs="Arial"/>
          <w:b/>
          <w:sz w:val="24"/>
          <w:szCs w:val="24"/>
        </w:rPr>
        <w:t>:</w:t>
      </w:r>
      <w:r w:rsidR="00E10E53" w:rsidRPr="00033528">
        <w:rPr>
          <w:rFonts w:ascii="Arial" w:hAnsi="Arial" w:cs="Arial"/>
          <w:b/>
          <w:sz w:val="24"/>
          <w:szCs w:val="24"/>
        </w:rPr>
        <w:t xml:space="preserve"> </w:t>
      </w:r>
      <w:r w:rsidR="007E4A4A" w:rsidRPr="00033528">
        <w:rPr>
          <w:rFonts w:ascii="Arial" w:hAnsi="Arial" w:cs="Arial"/>
          <w:b/>
          <w:sz w:val="24"/>
          <w:szCs w:val="24"/>
        </w:rPr>
        <w:t>Susan Rezai</w:t>
      </w:r>
    </w:p>
    <w:p w:rsidR="00624366" w:rsidRDefault="006B49E7" w:rsidP="00277429">
      <w:pPr>
        <w:numPr>
          <w:ilvl w:val="0"/>
          <w:numId w:val="41"/>
        </w:numPr>
        <w:rPr>
          <w:rFonts w:ascii="Arial" w:hAnsi="Arial" w:cs="Arial"/>
          <w:b/>
          <w:sz w:val="22"/>
          <w:szCs w:val="22"/>
        </w:rPr>
      </w:pPr>
      <w:r>
        <w:rPr>
          <w:rFonts w:ascii="Arial" w:hAnsi="Arial" w:cs="Arial"/>
          <w:b/>
          <w:sz w:val="22"/>
          <w:szCs w:val="22"/>
        </w:rPr>
        <w:t xml:space="preserve"> Presented </w:t>
      </w:r>
      <w:r w:rsidR="00624366">
        <w:rPr>
          <w:rFonts w:ascii="Arial" w:hAnsi="Arial" w:cs="Arial"/>
          <w:b/>
          <w:sz w:val="22"/>
          <w:szCs w:val="22"/>
        </w:rPr>
        <w:t>O</w:t>
      </w:r>
      <w:r w:rsidR="006006F8">
        <w:rPr>
          <w:rFonts w:ascii="Arial" w:hAnsi="Arial" w:cs="Arial"/>
          <w:b/>
          <w:sz w:val="22"/>
          <w:szCs w:val="22"/>
        </w:rPr>
        <w:t>rganizational</w:t>
      </w:r>
      <w:r w:rsidR="00624366">
        <w:rPr>
          <w:rFonts w:ascii="Arial" w:hAnsi="Arial" w:cs="Arial"/>
          <w:b/>
          <w:sz w:val="22"/>
          <w:szCs w:val="22"/>
        </w:rPr>
        <w:t xml:space="preserve"> Charts</w:t>
      </w:r>
      <w:r w:rsidR="003B18B1">
        <w:rPr>
          <w:rFonts w:ascii="Arial" w:hAnsi="Arial" w:cs="Arial"/>
          <w:b/>
          <w:sz w:val="22"/>
          <w:szCs w:val="22"/>
        </w:rPr>
        <w:t xml:space="preserve"> of CDC Tracking Branch</w:t>
      </w:r>
      <w:r w:rsidR="001C5B4A">
        <w:rPr>
          <w:rFonts w:ascii="Arial" w:hAnsi="Arial" w:cs="Arial"/>
          <w:b/>
          <w:sz w:val="22"/>
          <w:szCs w:val="22"/>
        </w:rPr>
        <w:t xml:space="preserve">, </w:t>
      </w:r>
      <w:r w:rsidR="001C5B4A">
        <w:rPr>
          <w:rFonts w:ascii="Arial" w:hAnsi="Arial" w:cs="Arial"/>
          <w:sz w:val="22"/>
          <w:szCs w:val="22"/>
        </w:rPr>
        <w:t>introduced new Project Officer Luis Valdez</w:t>
      </w:r>
    </w:p>
    <w:p w:rsidR="00416B26" w:rsidRDefault="00416B26" w:rsidP="009D26C8">
      <w:pPr>
        <w:rPr>
          <w:rFonts w:ascii="Arial" w:hAnsi="Arial" w:cs="Arial"/>
          <w:b/>
          <w:sz w:val="22"/>
          <w:szCs w:val="22"/>
        </w:rPr>
      </w:pPr>
    </w:p>
    <w:p w:rsidR="00624366" w:rsidRDefault="0066620B" w:rsidP="00B011D1">
      <w:pPr>
        <w:ind w:firstLine="360"/>
        <w:rPr>
          <w:rFonts w:ascii="Arial" w:hAnsi="Arial" w:cs="Arial"/>
          <w:b/>
          <w:sz w:val="22"/>
          <w:szCs w:val="22"/>
        </w:rPr>
      </w:pPr>
      <w:r>
        <w:rPr>
          <w:rFonts w:ascii="Arial" w:hAnsi="Arial" w:cs="Arial"/>
          <w:b/>
          <w:sz w:val="22"/>
          <w:szCs w:val="22"/>
        </w:rPr>
        <w:t>2.</w:t>
      </w:r>
      <w:r w:rsidR="00277429">
        <w:rPr>
          <w:rFonts w:ascii="Arial" w:hAnsi="Arial" w:cs="Arial"/>
          <w:b/>
          <w:sz w:val="22"/>
          <w:szCs w:val="22"/>
        </w:rPr>
        <w:t xml:space="preserve"> </w:t>
      </w:r>
      <w:r w:rsidR="00345A66">
        <w:rPr>
          <w:rFonts w:ascii="Arial" w:hAnsi="Arial" w:cs="Arial"/>
          <w:b/>
          <w:sz w:val="22"/>
          <w:szCs w:val="22"/>
        </w:rPr>
        <w:tab/>
      </w:r>
      <w:r w:rsidR="00624366">
        <w:rPr>
          <w:rFonts w:ascii="Arial" w:hAnsi="Arial" w:cs="Arial"/>
          <w:b/>
          <w:sz w:val="22"/>
          <w:szCs w:val="22"/>
        </w:rPr>
        <w:t>Branch Updates</w:t>
      </w:r>
      <w:r w:rsidR="00416B26">
        <w:rPr>
          <w:rFonts w:ascii="Arial" w:hAnsi="Arial" w:cs="Arial"/>
          <w:b/>
          <w:sz w:val="22"/>
          <w:szCs w:val="22"/>
        </w:rPr>
        <w:t>:</w:t>
      </w:r>
    </w:p>
    <w:p w:rsidR="00416B26" w:rsidRPr="008207CB" w:rsidRDefault="00416B26" w:rsidP="001C5B4A">
      <w:pPr>
        <w:numPr>
          <w:ilvl w:val="0"/>
          <w:numId w:val="42"/>
        </w:numPr>
        <w:rPr>
          <w:rFonts w:ascii="Arial" w:hAnsi="Arial" w:cs="Arial"/>
          <w:sz w:val="22"/>
          <w:szCs w:val="22"/>
        </w:rPr>
      </w:pPr>
      <w:r w:rsidRPr="001C5B4A">
        <w:rPr>
          <w:rFonts w:ascii="Arial" w:hAnsi="Arial" w:cs="Arial"/>
          <w:sz w:val="22"/>
          <w:szCs w:val="22"/>
        </w:rPr>
        <w:t>Usability Testing Project</w:t>
      </w:r>
      <w:r w:rsidR="001C5B4A" w:rsidRPr="001C5B4A">
        <w:rPr>
          <w:rFonts w:ascii="Arial" w:hAnsi="Arial" w:cs="Arial"/>
          <w:sz w:val="22"/>
          <w:szCs w:val="22"/>
        </w:rPr>
        <w:t xml:space="preserve">: </w:t>
      </w:r>
      <w:r w:rsidR="001C5B4A" w:rsidRPr="001C5B4A">
        <w:rPr>
          <w:rFonts w:ascii="Arial" w:hAnsi="Arial" w:cs="Arial"/>
          <w:sz w:val="22"/>
          <w:szCs w:val="22"/>
        </w:rPr>
        <w:t>Test and identify recommendations to enhance the new feature of the Tracking Network: Info by Location data search</w:t>
      </w:r>
      <w:r w:rsidR="001C5B4A" w:rsidRPr="001C5B4A">
        <w:rPr>
          <w:rFonts w:ascii="Arial" w:hAnsi="Arial" w:cs="Arial"/>
          <w:sz w:val="22"/>
          <w:szCs w:val="22"/>
        </w:rPr>
        <w:t xml:space="preserve">. </w:t>
      </w:r>
      <w:r w:rsidR="001C5B4A" w:rsidRPr="001C5B4A">
        <w:rPr>
          <w:rFonts w:ascii="Arial" w:hAnsi="Arial" w:cs="Arial"/>
          <w:sz w:val="22"/>
          <w:szCs w:val="22"/>
        </w:rPr>
        <w:t>Public and professional audience will be selected for this pr</w:t>
      </w:r>
      <w:r w:rsidR="001C5B4A" w:rsidRPr="008207CB">
        <w:rPr>
          <w:rFonts w:ascii="Arial" w:hAnsi="Arial" w:cs="Arial"/>
          <w:sz w:val="22"/>
          <w:szCs w:val="22"/>
        </w:rPr>
        <w:t>oject</w:t>
      </w:r>
      <w:r w:rsidR="001C5B4A" w:rsidRPr="008207CB">
        <w:rPr>
          <w:rFonts w:ascii="Arial" w:hAnsi="Arial" w:cs="Arial"/>
          <w:sz w:val="22"/>
          <w:szCs w:val="22"/>
        </w:rPr>
        <w:t>. Plan to c</w:t>
      </w:r>
      <w:r w:rsidR="001C5B4A" w:rsidRPr="008207CB">
        <w:rPr>
          <w:rFonts w:ascii="Arial" w:hAnsi="Arial" w:cs="Arial"/>
          <w:sz w:val="22"/>
          <w:szCs w:val="22"/>
        </w:rPr>
        <w:t>ollect feedback from users; provide recommendations for best practices to CDC</w:t>
      </w:r>
    </w:p>
    <w:p w:rsidR="00416B26" w:rsidRPr="001C5B4A" w:rsidRDefault="00416B26" w:rsidP="001C5B4A">
      <w:pPr>
        <w:numPr>
          <w:ilvl w:val="0"/>
          <w:numId w:val="42"/>
        </w:numPr>
        <w:rPr>
          <w:rFonts w:ascii="Arial" w:hAnsi="Arial" w:cs="Arial"/>
          <w:sz w:val="22"/>
          <w:szCs w:val="22"/>
        </w:rPr>
      </w:pPr>
      <w:r w:rsidRPr="008207CB">
        <w:rPr>
          <w:rFonts w:ascii="Arial" w:hAnsi="Arial" w:cs="Arial"/>
          <w:sz w:val="22"/>
          <w:szCs w:val="22"/>
        </w:rPr>
        <w:t>Future and Emerging Strategies in EPHT</w:t>
      </w:r>
      <w:r w:rsidR="001C5B4A" w:rsidRPr="008207CB">
        <w:rPr>
          <w:rFonts w:ascii="Arial" w:hAnsi="Arial" w:cs="Arial"/>
          <w:sz w:val="22"/>
          <w:szCs w:val="22"/>
        </w:rPr>
        <w:t xml:space="preserve">: </w:t>
      </w:r>
      <w:r w:rsidR="001C5B4A" w:rsidRPr="008207CB">
        <w:rPr>
          <w:rFonts w:ascii="Arial" w:hAnsi="Arial" w:cs="Arial"/>
          <w:sz w:val="22"/>
          <w:szCs w:val="22"/>
        </w:rPr>
        <w:t>Establish an expert panel to assess current state of the environmental public health</w:t>
      </w:r>
      <w:r w:rsidR="001C5B4A" w:rsidRPr="008207CB">
        <w:rPr>
          <w:rFonts w:ascii="Arial" w:hAnsi="Arial" w:cs="Arial"/>
          <w:sz w:val="22"/>
          <w:szCs w:val="22"/>
        </w:rPr>
        <w:t xml:space="preserve"> to </w:t>
      </w:r>
      <w:r w:rsidR="001C5B4A">
        <w:rPr>
          <w:rFonts w:ascii="Arial" w:hAnsi="Arial" w:cs="Arial"/>
          <w:sz w:val="22"/>
          <w:szCs w:val="22"/>
        </w:rPr>
        <w:t>p</w:t>
      </w:r>
      <w:r w:rsidR="001C5B4A" w:rsidRPr="001C5B4A">
        <w:rPr>
          <w:rFonts w:ascii="Arial" w:hAnsi="Arial" w:cs="Arial"/>
          <w:sz w:val="22"/>
          <w:szCs w:val="22"/>
        </w:rPr>
        <w:t>rovide strategies to guide its future, including key emerging  indicators</w:t>
      </w:r>
    </w:p>
    <w:p w:rsidR="00996DB0" w:rsidRPr="001C5B4A" w:rsidRDefault="00996DB0" w:rsidP="001C5B4A">
      <w:pPr>
        <w:numPr>
          <w:ilvl w:val="0"/>
          <w:numId w:val="42"/>
        </w:numPr>
        <w:rPr>
          <w:rFonts w:ascii="Arial" w:hAnsi="Arial" w:cs="Arial"/>
          <w:sz w:val="22"/>
          <w:szCs w:val="22"/>
        </w:rPr>
      </w:pPr>
      <w:r w:rsidRPr="001C5B4A">
        <w:rPr>
          <w:rFonts w:ascii="Arial" w:hAnsi="Arial" w:cs="Arial"/>
          <w:sz w:val="22"/>
          <w:szCs w:val="22"/>
        </w:rPr>
        <w:t>Great Lakes Inter-Tribal Epidemiology Center (GLITEC)</w:t>
      </w:r>
      <w:r w:rsidR="001C5B4A" w:rsidRPr="001C5B4A">
        <w:rPr>
          <w:rFonts w:ascii="Arial" w:hAnsi="Arial" w:cs="Arial"/>
          <w:sz w:val="22"/>
          <w:szCs w:val="22"/>
        </w:rPr>
        <w:t xml:space="preserve">: </w:t>
      </w:r>
      <w:r w:rsidR="001C5B4A" w:rsidRPr="001C5B4A">
        <w:rPr>
          <w:rFonts w:ascii="Arial" w:hAnsi="Arial" w:cs="Arial"/>
          <w:sz w:val="22"/>
          <w:szCs w:val="22"/>
        </w:rPr>
        <w:t>Establish partnership with Bemidji Tribal Territory expanding across Michigan, Wisconsin and Minnesota</w:t>
      </w:r>
      <w:r w:rsidR="001C5B4A" w:rsidRPr="001C5B4A">
        <w:rPr>
          <w:rFonts w:ascii="Arial" w:hAnsi="Arial" w:cs="Arial"/>
          <w:sz w:val="22"/>
          <w:szCs w:val="22"/>
        </w:rPr>
        <w:t xml:space="preserve"> t</w:t>
      </w:r>
      <w:r w:rsidR="001C5B4A" w:rsidRPr="001C5B4A">
        <w:rPr>
          <w:rFonts w:ascii="Arial" w:hAnsi="Arial" w:cs="Arial"/>
          <w:sz w:val="22"/>
          <w:szCs w:val="22"/>
        </w:rPr>
        <w:t>o assess and evaluate health and environmental data sources at Tribal level</w:t>
      </w:r>
      <w:r w:rsidR="001C5B4A" w:rsidRPr="008207CB">
        <w:rPr>
          <w:rFonts w:ascii="Arial" w:hAnsi="Arial" w:cs="Arial"/>
          <w:sz w:val="22"/>
          <w:szCs w:val="22"/>
        </w:rPr>
        <w:t>.</w:t>
      </w:r>
      <w:r w:rsidR="001C5B4A">
        <w:rPr>
          <w:rFonts w:ascii="Arial" w:hAnsi="Arial" w:cs="Arial"/>
          <w:sz w:val="22"/>
          <w:szCs w:val="22"/>
        </w:rPr>
        <w:t xml:space="preserve"> </w:t>
      </w:r>
      <w:r w:rsidR="001C5B4A" w:rsidRPr="001C5B4A">
        <w:rPr>
          <w:rFonts w:ascii="Arial" w:hAnsi="Arial" w:cs="Arial"/>
          <w:sz w:val="22"/>
          <w:szCs w:val="22"/>
        </w:rPr>
        <w:t>Evaluate preliminary assessment conducted by GLITEC of environmental health priorities and resources among the 34 Tribes in the Bemidji area</w:t>
      </w:r>
      <w:r w:rsidR="001C5B4A">
        <w:rPr>
          <w:rFonts w:ascii="Arial" w:hAnsi="Arial" w:cs="Arial"/>
          <w:sz w:val="22"/>
          <w:szCs w:val="22"/>
        </w:rPr>
        <w:t>.</w:t>
      </w:r>
    </w:p>
    <w:p w:rsidR="00996DB0" w:rsidRPr="001C5B4A" w:rsidRDefault="00996DB0" w:rsidP="001C5B4A">
      <w:pPr>
        <w:numPr>
          <w:ilvl w:val="0"/>
          <w:numId w:val="42"/>
        </w:numPr>
        <w:rPr>
          <w:rFonts w:ascii="Arial" w:hAnsi="Arial" w:cs="Arial"/>
          <w:sz w:val="22"/>
          <w:szCs w:val="22"/>
        </w:rPr>
      </w:pPr>
      <w:r w:rsidRPr="001C5B4A">
        <w:rPr>
          <w:rFonts w:ascii="Arial" w:hAnsi="Arial" w:cs="Arial"/>
          <w:sz w:val="22"/>
          <w:szCs w:val="22"/>
        </w:rPr>
        <w:t>Characterizing Daily PM2.5 Source Impacts over the Continental U.S.</w:t>
      </w:r>
      <w:r w:rsidR="001C5B4A" w:rsidRPr="001C5B4A">
        <w:rPr>
          <w:rFonts w:ascii="Arial" w:hAnsi="Arial" w:cs="Arial"/>
          <w:sz w:val="22"/>
          <w:szCs w:val="22"/>
        </w:rPr>
        <w:t>: E</w:t>
      </w:r>
      <w:r w:rsidR="001C5B4A" w:rsidRPr="001C5B4A">
        <w:rPr>
          <w:rFonts w:ascii="Arial" w:hAnsi="Arial" w:cs="Arial"/>
          <w:sz w:val="22"/>
          <w:szCs w:val="22"/>
        </w:rPr>
        <w:t>stimate contributions from various air pollution sources  to fine particular mass (PM2.5) for entire U.S.</w:t>
      </w:r>
      <w:r w:rsidR="001C5B4A" w:rsidRPr="001C5B4A">
        <w:rPr>
          <w:rFonts w:ascii="Arial" w:hAnsi="Arial" w:cs="Arial"/>
          <w:sz w:val="22"/>
          <w:szCs w:val="22"/>
        </w:rPr>
        <w:t xml:space="preserve"> </w:t>
      </w:r>
      <w:r w:rsidR="001C5B4A" w:rsidRPr="001C5B4A">
        <w:rPr>
          <w:rFonts w:ascii="Arial" w:hAnsi="Arial" w:cs="Arial"/>
          <w:sz w:val="22"/>
          <w:szCs w:val="22"/>
        </w:rPr>
        <w:t>CDC, in collaboration with Georgia Institute of Technology, will conduct this study using air quality</w:t>
      </w:r>
      <w:r w:rsidR="001C5B4A" w:rsidRPr="008207CB">
        <w:rPr>
          <w:rFonts w:ascii="Arial" w:hAnsi="Arial" w:cs="Arial"/>
          <w:sz w:val="22"/>
          <w:szCs w:val="22"/>
        </w:rPr>
        <w:t xml:space="preserve"> data from 2005-2012</w:t>
      </w:r>
      <w:r w:rsidR="001C5B4A" w:rsidRPr="008207CB">
        <w:rPr>
          <w:rFonts w:ascii="Arial" w:hAnsi="Arial" w:cs="Arial"/>
          <w:sz w:val="22"/>
          <w:szCs w:val="22"/>
        </w:rPr>
        <w:t>.</w:t>
      </w:r>
      <w:r w:rsidR="001C5B4A">
        <w:rPr>
          <w:rFonts w:ascii="Arial" w:hAnsi="Arial" w:cs="Arial"/>
          <w:sz w:val="22"/>
          <w:szCs w:val="22"/>
        </w:rPr>
        <w:t xml:space="preserve"> </w:t>
      </w:r>
      <w:r w:rsidR="001C5B4A" w:rsidRPr="001C5B4A">
        <w:rPr>
          <w:rFonts w:ascii="Arial" w:hAnsi="Arial" w:cs="Arial"/>
          <w:sz w:val="22"/>
          <w:szCs w:val="22"/>
        </w:rPr>
        <w:t>Results can be used in epidemiological studies</w:t>
      </w:r>
    </w:p>
    <w:p w:rsidR="00416B26" w:rsidRDefault="00416B26" w:rsidP="009D26C8">
      <w:pPr>
        <w:rPr>
          <w:rFonts w:ascii="Arial" w:hAnsi="Arial" w:cs="Arial"/>
          <w:b/>
          <w:sz w:val="22"/>
          <w:szCs w:val="22"/>
        </w:rPr>
      </w:pPr>
    </w:p>
    <w:p w:rsidR="00624366" w:rsidRDefault="006006F8" w:rsidP="00336405">
      <w:pPr>
        <w:numPr>
          <w:ilvl w:val="0"/>
          <w:numId w:val="43"/>
        </w:numPr>
        <w:rPr>
          <w:rFonts w:ascii="Arial" w:hAnsi="Arial" w:cs="Arial"/>
          <w:b/>
          <w:sz w:val="22"/>
          <w:szCs w:val="22"/>
        </w:rPr>
      </w:pPr>
      <w:r>
        <w:rPr>
          <w:rFonts w:ascii="Arial" w:hAnsi="Arial" w:cs="Arial"/>
          <w:b/>
          <w:sz w:val="22"/>
          <w:szCs w:val="22"/>
        </w:rPr>
        <w:t>Strategic Plan</w:t>
      </w:r>
      <w:r w:rsidR="00416B26">
        <w:rPr>
          <w:rFonts w:ascii="Arial" w:hAnsi="Arial" w:cs="Arial"/>
          <w:b/>
          <w:sz w:val="22"/>
          <w:szCs w:val="22"/>
        </w:rPr>
        <w:t>:</w:t>
      </w:r>
    </w:p>
    <w:p w:rsidR="00336405" w:rsidRDefault="00336405" w:rsidP="008207CB">
      <w:pPr>
        <w:ind w:left="720"/>
        <w:rPr>
          <w:rFonts w:ascii="Arial" w:hAnsi="Arial" w:cs="Arial"/>
          <w:sz w:val="22"/>
          <w:szCs w:val="22"/>
        </w:rPr>
      </w:pPr>
      <w:r>
        <w:rPr>
          <w:rFonts w:ascii="Arial" w:hAnsi="Arial" w:cs="Arial"/>
          <w:b/>
          <w:sz w:val="22"/>
          <w:szCs w:val="22"/>
        </w:rPr>
        <w:t>2011-2015 Tracking Program Strategic Plan</w:t>
      </w:r>
      <w:r w:rsidR="008207CB">
        <w:rPr>
          <w:rFonts w:ascii="Arial" w:hAnsi="Arial" w:cs="Arial"/>
          <w:b/>
          <w:sz w:val="22"/>
          <w:szCs w:val="22"/>
        </w:rPr>
        <w:t xml:space="preserve"> </w:t>
      </w:r>
      <w:r w:rsidRPr="00F64BE4">
        <w:rPr>
          <w:rFonts w:ascii="Arial" w:hAnsi="Arial" w:cs="Arial"/>
          <w:sz w:val="22"/>
          <w:szCs w:val="22"/>
        </w:rPr>
        <w:t>Goals and Objectives</w:t>
      </w:r>
    </w:p>
    <w:p w:rsidR="001C5B4A" w:rsidRPr="001C5B4A" w:rsidRDefault="001C5B4A" w:rsidP="001C5B4A">
      <w:pPr>
        <w:pStyle w:val="ListParagraph"/>
        <w:numPr>
          <w:ilvl w:val="0"/>
          <w:numId w:val="47"/>
        </w:numPr>
        <w:rPr>
          <w:rFonts w:ascii="Arial" w:hAnsi="Arial" w:cs="Arial"/>
          <w:sz w:val="22"/>
          <w:szCs w:val="22"/>
        </w:rPr>
      </w:pPr>
      <w:r w:rsidRPr="001C5B4A">
        <w:rPr>
          <w:rFonts w:ascii="Arial" w:hAnsi="Arial" w:cs="Arial"/>
          <w:sz w:val="22"/>
          <w:szCs w:val="22"/>
        </w:rPr>
        <w:t>Goal 1: Expand and Sustain a National Environmental Public Health Tracking Network</w:t>
      </w:r>
    </w:p>
    <w:p w:rsidR="001C5B4A" w:rsidRPr="001C5B4A" w:rsidRDefault="001C5B4A" w:rsidP="001C5B4A">
      <w:pPr>
        <w:pStyle w:val="ListParagraph"/>
        <w:numPr>
          <w:ilvl w:val="0"/>
          <w:numId w:val="47"/>
        </w:numPr>
        <w:rPr>
          <w:rFonts w:ascii="Arial" w:hAnsi="Arial" w:cs="Arial"/>
          <w:sz w:val="22"/>
          <w:szCs w:val="22"/>
        </w:rPr>
      </w:pPr>
      <w:r w:rsidRPr="001C5B4A">
        <w:rPr>
          <w:rFonts w:ascii="Arial" w:hAnsi="Arial" w:cs="Arial"/>
          <w:sz w:val="22"/>
          <w:szCs w:val="22"/>
        </w:rPr>
        <w:t>Goal 2: Advance Environmental Public Health Science</w:t>
      </w:r>
    </w:p>
    <w:p w:rsidR="001C5B4A" w:rsidRPr="001C5B4A" w:rsidRDefault="001C5B4A" w:rsidP="001C5B4A">
      <w:pPr>
        <w:pStyle w:val="ListParagraph"/>
        <w:numPr>
          <w:ilvl w:val="0"/>
          <w:numId w:val="47"/>
        </w:numPr>
        <w:rPr>
          <w:rFonts w:ascii="Arial" w:hAnsi="Arial" w:cs="Arial"/>
          <w:sz w:val="22"/>
          <w:szCs w:val="22"/>
        </w:rPr>
      </w:pPr>
      <w:r w:rsidRPr="001C5B4A">
        <w:rPr>
          <w:rFonts w:ascii="Arial" w:hAnsi="Arial" w:cs="Arial"/>
          <w:sz w:val="22"/>
          <w:szCs w:val="22"/>
        </w:rPr>
        <w:t>Goal 3: Communicate Information to Guide Policy, Practice, and Other Actions to Improve the Nation’s Environmental Health</w:t>
      </w:r>
    </w:p>
    <w:p w:rsidR="001C5B4A" w:rsidRPr="001C5B4A" w:rsidRDefault="001C5B4A" w:rsidP="001C5B4A">
      <w:pPr>
        <w:pStyle w:val="ListParagraph"/>
        <w:numPr>
          <w:ilvl w:val="0"/>
          <w:numId w:val="47"/>
        </w:numPr>
        <w:rPr>
          <w:rFonts w:ascii="Arial" w:hAnsi="Arial" w:cs="Arial"/>
          <w:sz w:val="22"/>
          <w:szCs w:val="22"/>
        </w:rPr>
      </w:pPr>
      <w:r w:rsidRPr="001C5B4A">
        <w:rPr>
          <w:rFonts w:ascii="Arial" w:hAnsi="Arial" w:cs="Arial"/>
          <w:sz w:val="22"/>
          <w:szCs w:val="22"/>
        </w:rPr>
        <w:t>Goal 4: Enhance Environmental Public Health Tracking Workforce and Infrastructure</w:t>
      </w:r>
    </w:p>
    <w:p w:rsidR="001C5B4A" w:rsidRPr="008207CB" w:rsidRDefault="001C5B4A" w:rsidP="008207CB">
      <w:pPr>
        <w:pStyle w:val="ListParagraph"/>
        <w:numPr>
          <w:ilvl w:val="0"/>
          <w:numId w:val="47"/>
        </w:numPr>
        <w:rPr>
          <w:rFonts w:ascii="Arial" w:hAnsi="Arial" w:cs="Arial"/>
          <w:sz w:val="22"/>
          <w:szCs w:val="22"/>
        </w:rPr>
      </w:pPr>
      <w:r w:rsidRPr="001C5B4A">
        <w:rPr>
          <w:rFonts w:ascii="Arial" w:hAnsi="Arial" w:cs="Arial"/>
          <w:sz w:val="22"/>
          <w:szCs w:val="22"/>
        </w:rPr>
        <w:t>Goal 5: Foster Collaboration Among Health and Environmental Programs</w:t>
      </w:r>
    </w:p>
    <w:p w:rsidR="00416B26" w:rsidRDefault="00416B26" w:rsidP="009D26C8">
      <w:pPr>
        <w:rPr>
          <w:rFonts w:ascii="Arial" w:hAnsi="Arial" w:cs="Arial"/>
          <w:b/>
          <w:sz w:val="22"/>
          <w:szCs w:val="22"/>
        </w:rPr>
      </w:pPr>
    </w:p>
    <w:p w:rsidR="00624366" w:rsidRDefault="00B165E2" w:rsidP="00853250">
      <w:pPr>
        <w:numPr>
          <w:ilvl w:val="0"/>
          <w:numId w:val="43"/>
        </w:numPr>
        <w:rPr>
          <w:rFonts w:ascii="Arial" w:hAnsi="Arial" w:cs="Arial"/>
          <w:b/>
          <w:sz w:val="22"/>
          <w:szCs w:val="22"/>
        </w:rPr>
      </w:pPr>
      <w:r>
        <w:rPr>
          <w:rFonts w:ascii="Arial" w:hAnsi="Arial" w:cs="Arial"/>
          <w:b/>
          <w:sz w:val="22"/>
          <w:szCs w:val="22"/>
        </w:rPr>
        <w:t>Emergin</w:t>
      </w:r>
      <w:r w:rsidR="00624366">
        <w:rPr>
          <w:rFonts w:ascii="Arial" w:hAnsi="Arial" w:cs="Arial"/>
          <w:b/>
          <w:sz w:val="22"/>
          <w:szCs w:val="22"/>
        </w:rPr>
        <w:t>g Topical Activities</w:t>
      </w:r>
      <w:r w:rsidR="00515C74">
        <w:rPr>
          <w:rFonts w:ascii="Arial" w:hAnsi="Arial" w:cs="Arial"/>
          <w:sz w:val="22"/>
          <w:szCs w:val="22"/>
        </w:rPr>
        <w:t xml:space="preserve"> includes electronic health records and sub-county data on the National Tracking Network.</w:t>
      </w:r>
    </w:p>
    <w:p w:rsidR="006B49E7" w:rsidRDefault="006B49E7" w:rsidP="006B49E7">
      <w:pPr>
        <w:rPr>
          <w:rFonts w:ascii="Arial" w:hAnsi="Arial" w:cs="Arial"/>
          <w:b/>
          <w:sz w:val="22"/>
          <w:szCs w:val="22"/>
        </w:rPr>
      </w:pPr>
    </w:p>
    <w:p w:rsidR="006B49E7" w:rsidRPr="00F12D3A" w:rsidRDefault="006B49E7" w:rsidP="009D26C8">
      <w:pPr>
        <w:rPr>
          <w:rFonts w:ascii="Arial" w:hAnsi="Arial" w:cs="Arial"/>
          <w:b/>
          <w:i/>
          <w:color w:val="FF0000"/>
          <w:sz w:val="22"/>
          <w:szCs w:val="22"/>
        </w:rPr>
      </w:pPr>
    </w:p>
    <w:p w:rsidR="009D26C8" w:rsidRPr="00033528" w:rsidRDefault="00C27F62" w:rsidP="009D26C8">
      <w:pPr>
        <w:rPr>
          <w:rFonts w:ascii="Arial" w:hAnsi="Arial" w:cs="Arial"/>
          <w:b/>
          <w:sz w:val="24"/>
          <w:szCs w:val="24"/>
          <w:u w:val="single"/>
        </w:rPr>
      </w:pPr>
      <w:r w:rsidRPr="00033528">
        <w:rPr>
          <w:rFonts w:ascii="Arial" w:hAnsi="Arial" w:cs="Arial"/>
          <w:b/>
          <w:sz w:val="24"/>
          <w:szCs w:val="24"/>
          <w:u w:val="single"/>
        </w:rPr>
        <w:t>Topic #1:</w:t>
      </w:r>
      <w:r w:rsidR="001343AE" w:rsidRPr="00033528">
        <w:rPr>
          <w:rFonts w:ascii="Arial" w:hAnsi="Arial" w:cs="Arial"/>
          <w:b/>
          <w:sz w:val="24"/>
          <w:szCs w:val="24"/>
          <w:u w:val="single"/>
        </w:rPr>
        <w:t xml:space="preserve"> </w:t>
      </w:r>
      <w:proofErr w:type="spellStart"/>
      <w:r w:rsidR="00A55C1A" w:rsidRPr="00033528">
        <w:rPr>
          <w:rFonts w:ascii="Arial" w:hAnsi="Arial" w:cs="Arial"/>
          <w:b/>
          <w:sz w:val="24"/>
          <w:szCs w:val="24"/>
          <w:u w:val="single"/>
        </w:rPr>
        <w:t>Workplan</w:t>
      </w:r>
      <w:proofErr w:type="spellEnd"/>
      <w:r w:rsidR="00F17D19" w:rsidRPr="00033528">
        <w:rPr>
          <w:rFonts w:ascii="Arial" w:hAnsi="Arial" w:cs="Arial"/>
          <w:b/>
          <w:sz w:val="24"/>
          <w:szCs w:val="24"/>
          <w:u w:val="single"/>
        </w:rPr>
        <w:t xml:space="preserve"> for the Year </w:t>
      </w:r>
      <w:r w:rsidR="00EC3992" w:rsidRPr="00033528">
        <w:rPr>
          <w:rFonts w:ascii="Arial" w:hAnsi="Arial" w:cs="Arial"/>
          <w:b/>
          <w:sz w:val="24"/>
          <w:szCs w:val="24"/>
          <w:u w:val="single"/>
        </w:rPr>
        <w:t xml:space="preserve"> - Kelly Cogswell:</w:t>
      </w:r>
    </w:p>
    <w:p w:rsidR="00CD1767" w:rsidRDefault="00CD1767" w:rsidP="009D26C8">
      <w:pPr>
        <w:rPr>
          <w:rFonts w:ascii="Arial" w:hAnsi="Arial" w:cs="Arial"/>
          <w:b/>
          <w:sz w:val="22"/>
          <w:szCs w:val="22"/>
          <w:u w:val="single"/>
        </w:rPr>
      </w:pPr>
      <w:r>
        <w:rPr>
          <w:rFonts w:ascii="Arial" w:hAnsi="Arial" w:cs="Arial"/>
          <w:b/>
          <w:sz w:val="22"/>
          <w:szCs w:val="22"/>
          <w:u w:val="single"/>
        </w:rPr>
        <w:t>Q&amp;A:</w:t>
      </w:r>
    </w:p>
    <w:p w:rsidR="00DD635D" w:rsidRPr="0058304B" w:rsidRDefault="00DD635D" w:rsidP="009D26C8">
      <w:pPr>
        <w:rPr>
          <w:rFonts w:ascii="Arial" w:hAnsi="Arial" w:cs="Arial"/>
          <w:b/>
          <w:sz w:val="22"/>
          <w:szCs w:val="22"/>
        </w:rPr>
      </w:pPr>
    </w:p>
    <w:p w:rsidR="00DD635D" w:rsidRDefault="00DD635D" w:rsidP="009D26C8">
      <w:pPr>
        <w:rPr>
          <w:rFonts w:ascii="Arial" w:hAnsi="Arial" w:cs="Arial"/>
          <w:sz w:val="22"/>
          <w:szCs w:val="22"/>
        </w:rPr>
      </w:pPr>
      <w:r>
        <w:rPr>
          <w:rFonts w:ascii="Arial" w:hAnsi="Arial" w:cs="Arial"/>
          <w:sz w:val="22"/>
          <w:szCs w:val="22"/>
        </w:rPr>
        <w:t>Kelly presented an overview of the activities planned for year one of the new funding cycle. NCDM</w:t>
      </w:r>
      <w:r w:rsidR="00515C74">
        <w:rPr>
          <w:rFonts w:ascii="Arial" w:hAnsi="Arial" w:cs="Arial"/>
          <w:sz w:val="22"/>
          <w:szCs w:val="22"/>
        </w:rPr>
        <w:t>-</w:t>
      </w:r>
      <w:r>
        <w:rPr>
          <w:rFonts w:ascii="Arial" w:hAnsi="Arial" w:cs="Arial"/>
          <w:sz w:val="22"/>
          <w:szCs w:val="22"/>
        </w:rPr>
        <w:t xml:space="preserve">related activities are adding </w:t>
      </w:r>
      <w:proofErr w:type="spellStart"/>
      <w:r w:rsidR="00515C74">
        <w:rPr>
          <w:rFonts w:ascii="Arial" w:hAnsi="Arial" w:cs="Arial"/>
          <w:sz w:val="22"/>
          <w:szCs w:val="22"/>
        </w:rPr>
        <w:t>D</w:t>
      </w:r>
      <w:r w:rsidR="00515C74">
        <w:rPr>
          <w:rFonts w:ascii="Arial" w:hAnsi="Arial" w:cs="Arial"/>
          <w:sz w:val="22"/>
          <w:szCs w:val="22"/>
        </w:rPr>
        <w:t>ownscaler</w:t>
      </w:r>
      <w:proofErr w:type="spellEnd"/>
      <w:r w:rsidR="00515C74">
        <w:rPr>
          <w:rFonts w:ascii="Arial" w:hAnsi="Arial" w:cs="Arial"/>
          <w:sz w:val="22"/>
          <w:szCs w:val="22"/>
        </w:rPr>
        <w:t>-</w:t>
      </w:r>
      <w:r>
        <w:rPr>
          <w:rFonts w:ascii="Arial" w:hAnsi="Arial" w:cs="Arial"/>
          <w:sz w:val="22"/>
          <w:szCs w:val="22"/>
        </w:rPr>
        <w:t xml:space="preserve">modeled data from EPA to supplement current air quality measures, five years of data submission for the birth anomalies registry, and the </w:t>
      </w:r>
      <w:r>
        <w:rPr>
          <w:rFonts w:ascii="Arial" w:hAnsi="Arial" w:cs="Arial"/>
          <w:sz w:val="22"/>
          <w:szCs w:val="22"/>
        </w:rPr>
        <w:lastRenderedPageBreak/>
        <w:t>addition of 5-9 measures for childhood blood lead. Non-NCDM content areas under development include a data exploration of alcohol, food, and tobacco data, partnership building with the Climate Change and Health program, the addition of life expectancy and years of potential life lost measures to the portal, the development of measures for residential radon test results, the development of a data layer for parks, exploration of the EPA – EJ screen, and development of measures for private well contaminant data.</w:t>
      </w:r>
    </w:p>
    <w:p w:rsidR="00DD635D" w:rsidRDefault="00DD635D" w:rsidP="009D26C8">
      <w:pPr>
        <w:rPr>
          <w:rFonts w:ascii="Arial" w:hAnsi="Arial" w:cs="Arial"/>
          <w:sz w:val="22"/>
          <w:szCs w:val="22"/>
        </w:rPr>
      </w:pPr>
    </w:p>
    <w:p w:rsidR="00DD635D" w:rsidRDefault="00DD635D" w:rsidP="009D26C8">
      <w:pPr>
        <w:rPr>
          <w:rFonts w:ascii="Arial" w:hAnsi="Arial" w:cs="Arial"/>
          <w:sz w:val="22"/>
          <w:szCs w:val="22"/>
        </w:rPr>
      </w:pPr>
      <w:r>
        <w:rPr>
          <w:rFonts w:ascii="Arial" w:hAnsi="Arial" w:cs="Arial"/>
          <w:sz w:val="22"/>
          <w:szCs w:val="22"/>
        </w:rPr>
        <w:t xml:space="preserve">Jae Douglas suggested the addition of an indicator to measure in-migration to Oregon as a possible climate change related dataset. </w:t>
      </w:r>
    </w:p>
    <w:p w:rsidR="00DD635D" w:rsidRDefault="00DD635D" w:rsidP="009D26C8">
      <w:pPr>
        <w:rPr>
          <w:rFonts w:ascii="Arial" w:hAnsi="Arial" w:cs="Arial"/>
          <w:sz w:val="22"/>
          <w:szCs w:val="22"/>
        </w:rPr>
      </w:pPr>
    </w:p>
    <w:p w:rsidR="008266DF" w:rsidRDefault="008266DF" w:rsidP="009D26C8">
      <w:pPr>
        <w:rPr>
          <w:rFonts w:ascii="Arial" w:hAnsi="Arial" w:cs="Arial"/>
          <w:sz w:val="22"/>
          <w:szCs w:val="22"/>
        </w:rPr>
      </w:pPr>
    </w:p>
    <w:p w:rsidR="008266DF" w:rsidRPr="00CA57E7" w:rsidRDefault="008266DF" w:rsidP="009D26C8">
      <w:pPr>
        <w:rPr>
          <w:rFonts w:ascii="Arial" w:hAnsi="Arial" w:cs="Arial"/>
          <w:b/>
          <w:sz w:val="22"/>
          <w:szCs w:val="22"/>
        </w:rPr>
      </w:pPr>
      <w:r w:rsidRPr="00CA57E7">
        <w:rPr>
          <w:rFonts w:ascii="Arial" w:hAnsi="Arial" w:cs="Arial"/>
          <w:b/>
          <w:sz w:val="22"/>
          <w:szCs w:val="22"/>
        </w:rPr>
        <w:t>Q&amp;A:</w:t>
      </w:r>
    </w:p>
    <w:p w:rsidR="008266DF" w:rsidRDefault="008266DF" w:rsidP="009D26C8">
      <w:pPr>
        <w:rPr>
          <w:rFonts w:ascii="Arial" w:hAnsi="Arial" w:cs="Arial"/>
          <w:sz w:val="22"/>
          <w:szCs w:val="22"/>
        </w:rPr>
      </w:pPr>
      <w:r w:rsidRPr="00CA57E7">
        <w:rPr>
          <w:rFonts w:ascii="Arial" w:hAnsi="Arial" w:cs="Arial"/>
          <w:b/>
          <w:sz w:val="22"/>
          <w:szCs w:val="22"/>
        </w:rPr>
        <w:t>Q:</w:t>
      </w:r>
      <w:r>
        <w:rPr>
          <w:rFonts w:ascii="Arial" w:hAnsi="Arial" w:cs="Arial"/>
          <w:sz w:val="22"/>
          <w:szCs w:val="22"/>
        </w:rPr>
        <w:t xml:space="preserve"> Do</w:t>
      </w:r>
      <w:r w:rsidR="00CA57E7">
        <w:rPr>
          <w:rFonts w:ascii="Arial" w:hAnsi="Arial" w:cs="Arial"/>
          <w:sz w:val="22"/>
          <w:szCs w:val="22"/>
        </w:rPr>
        <w:t xml:space="preserve"> you have a way of tracking</w:t>
      </w:r>
      <w:r>
        <w:rPr>
          <w:rFonts w:ascii="Arial" w:hAnsi="Arial" w:cs="Arial"/>
          <w:sz w:val="22"/>
          <w:szCs w:val="22"/>
        </w:rPr>
        <w:t xml:space="preserve"> </w:t>
      </w:r>
      <w:r w:rsidR="00CA57E7">
        <w:rPr>
          <w:rFonts w:ascii="Arial" w:hAnsi="Arial" w:cs="Arial"/>
          <w:sz w:val="22"/>
          <w:szCs w:val="22"/>
        </w:rPr>
        <w:t xml:space="preserve">whether the data has been </w:t>
      </w:r>
      <w:r>
        <w:rPr>
          <w:rFonts w:ascii="Arial" w:hAnsi="Arial" w:cs="Arial"/>
          <w:sz w:val="22"/>
          <w:szCs w:val="22"/>
        </w:rPr>
        <w:t xml:space="preserve">used or when it is used </w:t>
      </w:r>
      <w:r w:rsidR="00CA57E7">
        <w:rPr>
          <w:rFonts w:ascii="Arial" w:hAnsi="Arial" w:cs="Arial"/>
          <w:sz w:val="22"/>
          <w:szCs w:val="22"/>
        </w:rPr>
        <w:t>successfully</w:t>
      </w:r>
      <w:r>
        <w:rPr>
          <w:rFonts w:ascii="Arial" w:hAnsi="Arial" w:cs="Arial"/>
          <w:sz w:val="22"/>
          <w:szCs w:val="22"/>
        </w:rPr>
        <w:t>?</w:t>
      </w:r>
    </w:p>
    <w:p w:rsidR="00F40F3D" w:rsidRDefault="008266DF" w:rsidP="009D26C8">
      <w:pPr>
        <w:rPr>
          <w:rFonts w:ascii="Arial" w:hAnsi="Arial" w:cs="Arial"/>
          <w:sz w:val="22"/>
          <w:szCs w:val="22"/>
        </w:rPr>
      </w:pPr>
      <w:r w:rsidRPr="00CA57E7">
        <w:rPr>
          <w:rFonts w:ascii="Arial" w:hAnsi="Arial" w:cs="Arial"/>
          <w:b/>
          <w:sz w:val="22"/>
          <w:szCs w:val="22"/>
        </w:rPr>
        <w:t>A</w:t>
      </w:r>
      <w:r w:rsidR="00CA57E7">
        <w:rPr>
          <w:rFonts w:ascii="Arial" w:hAnsi="Arial" w:cs="Arial"/>
          <w:sz w:val="22"/>
          <w:szCs w:val="22"/>
        </w:rPr>
        <w:t>:</w:t>
      </w:r>
      <w:r>
        <w:rPr>
          <w:rFonts w:ascii="Arial" w:hAnsi="Arial" w:cs="Arial"/>
          <w:sz w:val="22"/>
          <w:szCs w:val="22"/>
        </w:rPr>
        <w:t xml:space="preserve"> </w:t>
      </w:r>
      <w:r w:rsidR="00CA57E7">
        <w:rPr>
          <w:rFonts w:ascii="Arial" w:hAnsi="Arial" w:cs="Arial"/>
          <w:sz w:val="22"/>
          <w:szCs w:val="22"/>
        </w:rPr>
        <w:t>CDC Staff stated: T</w:t>
      </w:r>
      <w:r>
        <w:rPr>
          <w:rFonts w:ascii="Arial" w:hAnsi="Arial" w:cs="Arial"/>
          <w:sz w:val="22"/>
          <w:szCs w:val="22"/>
        </w:rPr>
        <w:t xml:space="preserve">his is a valid point, to encourage all partners to </w:t>
      </w:r>
      <w:r w:rsidR="00CA57E7">
        <w:rPr>
          <w:rFonts w:ascii="Arial" w:hAnsi="Arial" w:cs="Arial"/>
          <w:sz w:val="22"/>
          <w:szCs w:val="22"/>
        </w:rPr>
        <w:t>acknowledge</w:t>
      </w:r>
      <w:r>
        <w:rPr>
          <w:rFonts w:ascii="Arial" w:hAnsi="Arial" w:cs="Arial"/>
          <w:sz w:val="22"/>
          <w:szCs w:val="22"/>
        </w:rPr>
        <w:t xml:space="preserve"> the source of the information when given out.  </w:t>
      </w:r>
      <w:r w:rsidR="00CA57E7">
        <w:rPr>
          <w:rFonts w:ascii="Arial" w:hAnsi="Arial" w:cs="Arial"/>
          <w:sz w:val="22"/>
          <w:szCs w:val="22"/>
        </w:rPr>
        <w:t xml:space="preserve">It should be addressed how </w:t>
      </w:r>
      <w:r>
        <w:rPr>
          <w:rFonts w:ascii="Arial" w:hAnsi="Arial" w:cs="Arial"/>
          <w:sz w:val="22"/>
          <w:szCs w:val="22"/>
        </w:rPr>
        <w:t xml:space="preserve">to </w:t>
      </w:r>
      <w:r w:rsidR="00CA57E7">
        <w:rPr>
          <w:rFonts w:ascii="Arial" w:hAnsi="Arial" w:cs="Arial"/>
          <w:sz w:val="22"/>
          <w:szCs w:val="22"/>
        </w:rPr>
        <w:t>strategize</w:t>
      </w:r>
      <w:r>
        <w:rPr>
          <w:rFonts w:ascii="Arial" w:hAnsi="Arial" w:cs="Arial"/>
          <w:sz w:val="22"/>
          <w:szCs w:val="22"/>
        </w:rPr>
        <w:t xml:space="preserve"> at the state level to gather this </w:t>
      </w:r>
      <w:r w:rsidR="00CA57E7">
        <w:rPr>
          <w:rFonts w:ascii="Arial" w:hAnsi="Arial" w:cs="Arial"/>
          <w:sz w:val="22"/>
          <w:szCs w:val="22"/>
        </w:rPr>
        <w:t>information</w:t>
      </w:r>
      <w:r>
        <w:rPr>
          <w:rFonts w:ascii="Arial" w:hAnsi="Arial" w:cs="Arial"/>
          <w:sz w:val="22"/>
          <w:szCs w:val="22"/>
        </w:rPr>
        <w:t xml:space="preserve"> without putting responsibility onto the user of the data.</w:t>
      </w:r>
    </w:p>
    <w:p w:rsidR="001745C7" w:rsidRDefault="001745C7" w:rsidP="009D26C8">
      <w:pPr>
        <w:rPr>
          <w:rFonts w:ascii="Arial" w:hAnsi="Arial" w:cs="Arial"/>
          <w:sz w:val="22"/>
          <w:szCs w:val="22"/>
        </w:rPr>
      </w:pPr>
    </w:p>
    <w:p w:rsidR="001745C7" w:rsidRPr="001745C7" w:rsidRDefault="001745C7" w:rsidP="009D26C8">
      <w:pPr>
        <w:rPr>
          <w:rFonts w:ascii="Arial" w:hAnsi="Arial" w:cs="Arial"/>
          <w:b/>
          <w:sz w:val="22"/>
          <w:szCs w:val="22"/>
        </w:rPr>
      </w:pPr>
      <w:r w:rsidRPr="001745C7">
        <w:rPr>
          <w:rFonts w:ascii="Arial" w:hAnsi="Arial" w:cs="Arial"/>
          <w:b/>
          <w:sz w:val="22"/>
          <w:szCs w:val="22"/>
        </w:rPr>
        <w:t>Discussion:</w:t>
      </w:r>
    </w:p>
    <w:p w:rsidR="00F40F3D" w:rsidRDefault="00F928DC" w:rsidP="00F928DC">
      <w:pPr>
        <w:numPr>
          <w:ilvl w:val="0"/>
          <w:numId w:val="44"/>
        </w:numPr>
        <w:rPr>
          <w:rFonts w:ascii="Arial" w:hAnsi="Arial" w:cs="Arial"/>
          <w:sz w:val="22"/>
          <w:szCs w:val="22"/>
        </w:rPr>
      </w:pPr>
      <w:r>
        <w:rPr>
          <w:rFonts w:ascii="Arial" w:hAnsi="Arial" w:cs="Arial"/>
          <w:sz w:val="22"/>
          <w:szCs w:val="22"/>
        </w:rPr>
        <w:t>Voluntary</w:t>
      </w:r>
      <w:r w:rsidR="00F40F3D">
        <w:rPr>
          <w:rFonts w:ascii="Arial" w:hAnsi="Arial" w:cs="Arial"/>
          <w:sz w:val="22"/>
          <w:szCs w:val="22"/>
        </w:rPr>
        <w:t xml:space="preserve"> compliance will be at a very low level.</w:t>
      </w:r>
    </w:p>
    <w:p w:rsidR="00F40F3D" w:rsidRDefault="00F40F3D" w:rsidP="00F928DC">
      <w:pPr>
        <w:numPr>
          <w:ilvl w:val="0"/>
          <w:numId w:val="44"/>
        </w:numPr>
        <w:rPr>
          <w:rFonts w:ascii="Arial" w:hAnsi="Arial" w:cs="Arial"/>
          <w:sz w:val="22"/>
          <w:szCs w:val="22"/>
        </w:rPr>
      </w:pPr>
      <w:r>
        <w:rPr>
          <w:rFonts w:ascii="Arial" w:hAnsi="Arial" w:cs="Arial"/>
          <w:sz w:val="22"/>
          <w:szCs w:val="22"/>
        </w:rPr>
        <w:t xml:space="preserve">To </w:t>
      </w:r>
      <w:r w:rsidR="00C0358A">
        <w:rPr>
          <w:rFonts w:ascii="Arial" w:hAnsi="Arial" w:cs="Arial"/>
          <w:sz w:val="22"/>
          <w:szCs w:val="22"/>
        </w:rPr>
        <w:t>m</w:t>
      </w:r>
      <w:r>
        <w:rPr>
          <w:rFonts w:ascii="Arial" w:hAnsi="Arial" w:cs="Arial"/>
          <w:sz w:val="22"/>
          <w:szCs w:val="22"/>
        </w:rPr>
        <w:t>ake data user friendly and user accessible is primary.</w:t>
      </w:r>
    </w:p>
    <w:p w:rsidR="00C0358A" w:rsidRDefault="00C0358A" w:rsidP="00F928DC">
      <w:pPr>
        <w:numPr>
          <w:ilvl w:val="0"/>
          <w:numId w:val="44"/>
        </w:numPr>
        <w:rPr>
          <w:rFonts w:ascii="Arial" w:hAnsi="Arial" w:cs="Arial"/>
          <w:sz w:val="22"/>
          <w:szCs w:val="22"/>
        </w:rPr>
      </w:pPr>
      <w:r>
        <w:rPr>
          <w:rFonts w:ascii="Arial" w:hAnsi="Arial" w:cs="Arial"/>
          <w:sz w:val="22"/>
          <w:szCs w:val="22"/>
        </w:rPr>
        <w:t>There are other ways to do this and to target a specific group.</w:t>
      </w:r>
    </w:p>
    <w:p w:rsidR="0034310B" w:rsidRPr="001745C7" w:rsidRDefault="00F928DC" w:rsidP="009D26C8">
      <w:pPr>
        <w:numPr>
          <w:ilvl w:val="0"/>
          <w:numId w:val="44"/>
        </w:numPr>
        <w:rPr>
          <w:rFonts w:ascii="Arial" w:hAnsi="Arial" w:cs="Arial"/>
          <w:sz w:val="22"/>
          <w:szCs w:val="22"/>
        </w:rPr>
      </w:pPr>
      <w:r>
        <w:rPr>
          <w:rFonts w:ascii="Arial" w:hAnsi="Arial" w:cs="Arial"/>
          <w:sz w:val="22"/>
          <w:szCs w:val="22"/>
        </w:rPr>
        <w:t xml:space="preserve">The CDC does this at the </w:t>
      </w:r>
      <w:r w:rsidR="00C0358A">
        <w:rPr>
          <w:rFonts w:ascii="Arial" w:hAnsi="Arial" w:cs="Arial"/>
          <w:sz w:val="22"/>
          <w:szCs w:val="22"/>
        </w:rPr>
        <w:t>national level.</w:t>
      </w:r>
    </w:p>
    <w:p w:rsidR="00C0358A" w:rsidRDefault="0034310B" w:rsidP="001745C7">
      <w:pPr>
        <w:numPr>
          <w:ilvl w:val="0"/>
          <w:numId w:val="44"/>
        </w:numPr>
        <w:rPr>
          <w:rFonts w:ascii="Arial" w:hAnsi="Arial" w:cs="Arial"/>
          <w:sz w:val="22"/>
          <w:szCs w:val="22"/>
        </w:rPr>
      </w:pPr>
      <w:r>
        <w:rPr>
          <w:rFonts w:ascii="Arial" w:hAnsi="Arial" w:cs="Arial"/>
          <w:sz w:val="22"/>
          <w:szCs w:val="22"/>
        </w:rPr>
        <w:t>Suggestion that what is needed is Communication with</w:t>
      </w:r>
      <w:r w:rsidR="00C0358A">
        <w:rPr>
          <w:rFonts w:ascii="Arial" w:hAnsi="Arial" w:cs="Arial"/>
          <w:sz w:val="22"/>
          <w:szCs w:val="22"/>
        </w:rPr>
        <w:t xml:space="preserve"> new </w:t>
      </w:r>
      <w:r w:rsidR="001745C7">
        <w:rPr>
          <w:rFonts w:ascii="Arial" w:hAnsi="Arial" w:cs="Arial"/>
          <w:sz w:val="22"/>
          <w:szCs w:val="22"/>
        </w:rPr>
        <w:t>faculty</w:t>
      </w:r>
      <w:r w:rsidR="00C0358A">
        <w:rPr>
          <w:rFonts w:ascii="Arial" w:hAnsi="Arial" w:cs="Arial"/>
          <w:sz w:val="22"/>
          <w:szCs w:val="22"/>
        </w:rPr>
        <w:t xml:space="preserve"> that are </w:t>
      </w:r>
      <w:r w:rsidR="001745C7">
        <w:rPr>
          <w:rFonts w:ascii="Arial" w:hAnsi="Arial" w:cs="Arial"/>
          <w:sz w:val="22"/>
          <w:szCs w:val="22"/>
        </w:rPr>
        <w:t>organizing</w:t>
      </w:r>
      <w:r w:rsidR="00C0358A">
        <w:rPr>
          <w:rFonts w:ascii="Arial" w:hAnsi="Arial" w:cs="Arial"/>
          <w:sz w:val="22"/>
          <w:szCs w:val="22"/>
        </w:rPr>
        <w:t xml:space="preserve"> and teaching.</w:t>
      </w:r>
    </w:p>
    <w:p w:rsidR="00C0358A" w:rsidRDefault="00C0358A" w:rsidP="001745C7">
      <w:pPr>
        <w:numPr>
          <w:ilvl w:val="0"/>
          <w:numId w:val="44"/>
        </w:numPr>
        <w:rPr>
          <w:rFonts w:ascii="Arial" w:hAnsi="Arial" w:cs="Arial"/>
          <w:sz w:val="22"/>
          <w:szCs w:val="22"/>
        </w:rPr>
      </w:pPr>
      <w:r>
        <w:rPr>
          <w:rFonts w:ascii="Arial" w:hAnsi="Arial" w:cs="Arial"/>
          <w:sz w:val="22"/>
          <w:szCs w:val="22"/>
        </w:rPr>
        <w:t>Coordinate schools of Public Health and Schools of Agriculture.</w:t>
      </w:r>
    </w:p>
    <w:p w:rsidR="008178E7" w:rsidRDefault="008178E7" w:rsidP="009D26C8">
      <w:pPr>
        <w:rPr>
          <w:rFonts w:ascii="Arial" w:hAnsi="Arial" w:cs="Arial"/>
          <w:sz w:val="22"/>
          <w:szCs w:val="22"/>
        </w:rPr>
      </w:pPr>
    </w:p>
    <w:p w:rsidR="00FB7AE6" w:rsidRDefault="00FB7AE6" w:rsidP="00FB7AE6">
      <w:pPr>
        <w:rPr>
          <w:rFonts w:ascii="Arial" w:hAnsi="Arial" w:cs="Arial"/>
          <w:b/>
          <w:sz w:val="24"/>
          <w:szCs w:val="24"/>
          <w:u w:val="single"/>
        </w:rPr>
      </w:pPr>
      <w:r w:rsidRPr="00033528">
        <w:rPr>
          <w:rFonts w:ascii="Arial" w:hAnsi="Arial" w:cs="Arial"/>
          <w:b/>
          <w:sz w:val="24"/>
          <w:szCs w:val="24"/>
          <w:u w:val="single"/>
        </w:rPr>
        <w:t>Topic #2:</w:t>
      </w:r>
      <w:r w:rsidR="00C35CB6" w:rsidRPr="00033528">
        <w:rPr>
          <w:rFonts w:ascii="Arial" w:hAnsi="Arial" w:cs="Arial"/>
          <w:b/>
          <w:sz w:val="24"/>
          <w:szCs w:val="24"/>
          <w:u w:val="single"/>
        </w:rPr>
        <w:t xml:space="preserve"> </w:t>
      </w:r>
      <w:r w:rsidR="00F17D19" w:rsidRPr="00033528">
        <w:rPr>
          <w:rFonts w:ascii="Arial" w:hAnsi="Arial" w:cs="Arial"/>
          <w:b/>
          <w:sz w:val="24"/>
          <w:szCs w:val="24"/>
          <w:u w:val="single"/>
        </w:rPr>
        <w:t>Portal Update and Demonstration – Mary</w:t>
      </w:r>
      <w:r w:rsidR="00BA4063" w:rsidRPr="00033528">
        <w:rPr>
          <w:rFonts w:ascii="Arial" w:hAnsi="Arial" w:cs="Arial"/>
          <w:b/>
          <w:sz w:val="24"/>
          <w:szCs w:val="24"/>
          <w:u w:val="single"/>
        </w:rPr>
        <w:t xml:space="preserve"> Dinsdale</w:t>
      </w:r>
      <w:r w:rsidR="00F17D19" w:rsidRPr="00033528">
        <w:rPr>
          <w:rFonts w:ascii="Arial" w:hAnsi="Arial" w:cs="Arial"/>
          <w:b/>
          <w:sz w:val="24"/>
          <w:szCs w:val="24"/>
          <w:u w:val="single"/>
        </w:rPr>
        <w:t>:</w:t>
      </w:r>
    </w:p>
    <w:p w:rsidR="003B18B1" w:rsidRDefault="003B18B1" w:rsidP="00FB7AE6">
      <w:pPr>
        <w:rPr>
          <w:rFonts w:ascii="Arial" w:hAnsi="Arial" w:cs="Arial"/>
          <w:b/>
          <w:sz w:val="24"/>
          <w:szCs w:val="24"/>
          <w:u w:val="single"/>
        </w:rPr>
      </w:pPr>
    </w:p>
    <w:p w:rsidR="003B18B1" w:rsidRDefault="003B18B1" w:rsidP="00FB7AE6">
      <w:pPr>
        <w:rPr>
          <w:rFonts w:ascii="Arial" w:hAnsi="Arial" w:cs="Arial"/>
          <w:b/>
          <w:sz w:val="22"/>
          <w:szCs w:val="22"/>
          <w:u w:val="single"/>
        </w:rPr>
      </w:pPr>
      <w:r>
        <w:rPr>
          <w:rFonts w:ascii="Arial" w:hAnsi="Arial" w:cs="Arial"/>
          <w:b/>
          <w:sz w:val="22"/>
          <w:szCs w:val="22"/>
          <w:u w:val="single"/>
        </w:rPr>
        <w:t xml:space="preserve">Two new indicators on the portal were demonstrated; Harmful Algal Blooms and Algae Poisoning. Alcohol, Food &amp; Tobacco indicators are still on the test site and will be presented to DUNC before the next OTAG meeting. </w:t>
      </w:r>
    </w:p>
    <w:p w:rsidR="003B18B1" w:rsidRPr="003B18B1" w:rsidRDefault="003B18B1" w:rsidP="00FB7AE6">
      <w:pPr>
        <w:rPr>
          <w:rFonts w:ascii="Arial" w:hAnsi="Arial" w:cs="Arial"/>
          <w:b/>
          <w:sz w:val="22"/>
          <w:szCs w:val="22"/>
          <w:u w:val="single"/>
        </w:rPr>
      </w:pPr>
    </w:p>
    <w:p w:rsidR="00764D27" w:rsidRPr="00764D27" w:rsidRDefault="001B7CD1" w:rsidP="00FB7AE6">
      <w:pPr>
        <w:rPr>
          <w:rFonts w:ascii="Arial" w:hAnsi="Arial" w:cs="Arial"/>
          <w:sz w:val="22"/>
          <w:szCs w:val="22"/>
        </w:rPr>
      </w:pPr>
      <w:r>
        <w:rPr>
          <w:rFonts w:ascii="Arial" w:hAnsi="Arial" w:cs="Arial"/>
          <w:sz w:val="22"/>
          <w:szCs w:val="22"/>
        </w:rPr>
        <w:t xml:space="preserve">Q: </w:t>
      </w:r>
      <w:r w:rsidR="00764D27" w:rsidRPr="00764D27">
        <w:rPr>
          <w:rFonts w:ascii="Arial" w:hAnsi="Arial" w:cs="Arial"/>
          <w:sz w:val="22"/>
          <w:szCs w:val="22"/>
        </w:rPr>
        <w:t>Jae</w:t>
      </w:r>
      <w:r>
        <w:rPr>
          <w:rFonts w:ascii="Arial" w:hAnsi="Arial" w:cs="Arial"/>
          <w:sz w:val="22"/>
          <w:szCs w:val="22"/>
        </w:rPr>
        <w:t xml:space="preserve"> Douglas: The Harmful Algae Blooms that have been occurring on </w:t>
      </w:r>
      <w:r w:rsidR="0092381B">
        <w:rPr>
          <w:rFonts w:ascii="Arial" w:hAnsi="Arial" w:cs="Arial"/>
          <w:sz w:val="22"/>
          <w:szCs w:val="22"/>
        </w:rPr>
        <w:t xml:space="preserve">fresh water </w:t>
      </w:r>
      <w:r w:rsidR="00E17082">
        <w:rPr>
          <w:rFonts w:ascii="Arial" w:hAnsi="Arial" w:cs="Arial"/>
          <w:sz w:val="22"/>
          <w:szCs w:val="22"/>
        </w:rPr>
        <w:t>lakes are</w:t>
      </w:r>
      <w:r>
        <w:rPr>
          <w:rFonts w:ascii="Arial" w:hAnsi="Arial" w:cs="Arial"/>
          <w:sz w:val="22"/>
          <w:szCs w:val="22"/>
        </w:rPr>
        <w:t xml:space="preserve"> no</w:t>
      </w:r>
      <w:r w:rsidR="0092381B">
        <w:rPr>
          <w:rFonts w:ascii="Arial" w:hAnsi="Arial" w:cs="Arial"/>
          <w:sz w:val="22"/>
          <w:szCs w:val="22"/>
        </w:rPr>
        <w:t xml:space="preserve">w occurring on </w:t>
      </w:r>
      <w:r>
        <w:rPr>
          <w:rFonts w:ascii="Arial" w:hAnsi="Arial" w:cs="Arial"/>
          <w:sz w:val="22"/>
          <w:szCs w:val="22"/>
        </w:rPr>
        <w:t>the Willa</w:t>
      </w:r>
      <w:r w:rsidR="0092381B">
        <w:rPr>
          <w:rFonts w:ascii="Arial" w:hAnsi="Arial" w:cs="Arial"/>
          <w:sz w:val="22"/>
          <w:szCs w:val="22"/>
        </w:rPr>
        <w:t>mette River in Portland, Oregon. This</w:t>
      </w:r>
      <w:r>
        <w:rPr>
          <w:rFonts w:ascii="Arial" w:hAnsi="Arial" w:cs="Arial"/>
          <w:sz w:val="22"/>
          <w:szCs w:val="22"/>
        </w:rPr>
        <w:t xml:space="preserve"> is a remarkable</w:t>
      </w:r>
      <w:r w:rsidR="0092381B">
        <w:rPr>
          <w:rFonts w:ascii="Arial" w:hAnsi="Arial" w:cs="Arial"/>
          <w:sz w:val="22"/>
          <w:szCs w:val="22"/>
        </w:rPr>
        <w:t xml:space="preserve"> and first time event. </w:t>
      </w:r>
      <w:r w:rsidR="00764D27" w:rsidRPr="00764D27">
        <w:rPr>
          <w:rFonts w:ascii="Arial" w:hAnsi="Arial" w:cs="Arial"/>
          <w:sz w:val="22"/>
          <w:szCs w:val="22"/>
        </w:rPr>
        <w:t xml:space="preserve">What are we thinking in terms of </w:t>
      </w:r>
      <w:r w:rsidRPr="00764D27">
        <w:rPr>
          <w:rFonts w:ascii="Arial" w:hAnsi="Arial" w:cs="Arial"/>
          <w:sz w:val="22"/>
          <w:szCs w:val="22"/>
        </w:rPr>
        <w:t>monitoring</w:t>
      </w:r>
      <w:r w:rsidR="0092381B">
        <w:rPr>
          <w:rFonts w:ascii="Arial" w:hAnsi="Arial" w:cs="Arial"/>
          <w:sz w:val="22"/>
          <w:szCs w:val="22"/>
        </w:rPr>
        <w:t xml:space="preserve"> these water bodies?</w:t>
      </w:r>
    </w:p>
    <w:p w:rsidR="00627C92" w:rsidRDefault="001B7CD1" w:rsidP="00FB7AE6">
      <w:pPr>
        <w:rPr>
          <w:rFonts w:ascii="Arial" w:hAnsi="Arial" w:cs="Arial"/>
          <w:sz w:val="22"/>
          <w:szCs w:val="22"/>
        </w:rPr>
      </w:pPr>
      <w:r>
        <w:rPr>
          <w:rFonts w:ascii="Arial" w:hAnsi="Arial" w:cs="Arial"/>
          <w:sz w:val="22"/>
          <w:szCs w:val="22"/>
        </w:rPr>
        <w:t xml:space="preserve">A: </w:t>
      </w:r>
      <w:r w:rsidR="00764D27" w:rsidRPr="00764D27">
        <w:rPr>
          <w:rFonts w:ascii="Arial" w:hAnsi="Arial" w:cs="Arial"/>
          <w:sz w:val="22"/>
          <w:szCs w:val="22"/>
        </w:rPr>
        <w:t>Curtis</w:t>
      </w:r>
      <w:r>
        <w:rPr>
          <w:rFonts w:ascii="Arial" w:hAnsi="Arial" w:cs="Arial"/>
          <w:sz w:val="22"/>
          <w:szCs w:val="22"/>
        </w:rPr>
        <w:t xml:space="preserve"> Cude: </w:t>
      </w:r>
      <w:r w:rsidR="00515C74">
        <w:rPr>
          <w:rFonts w:ascii="Arial" w:hAnsi="Arial" w:cs="Arial"/>
          <w:sz w:val="22"/>
          <w:szCs w:val="22"/>
        </w:rPr>
        <w:t>Unfortunately o</w:t>
      </w:r>
      <w:r w:rsidR="00764D27">
        <w:rPr>
          <w:rFonts w:ascii="Arial" w:hAnsi="Arial" w:cs="Arial"/>
          <w:sz w:val="22"/>
          <w:szCs w:val="22"/>
        </w:rPr>
        <w:t>ur funding</w:t>
      </w:r>
      <w:r w:rsidR="00E17082">
        <w:rPr>
          <w:rFonts w:ascii="Arial" w:hAnsi="Arial" w:cs="Arial"/>
          <w:sz w:val="22"/>
          <w:szCs w:val="22"/>
        </w:rPr>
        <w:t xml:space="preserve"> for monitoring </w:t>
      </w:r>
      <w:r w:rsidR="00515C74">
        <w:rPr>
          <w:rFonts w:ascii="Arial" w:hAnsi="Arial" w:cs="Arial"/>
          <w:sz w:val="22"/>
          <w:szCs w:val="22"/>
        </w:rPr>
        <w:t xml:space="preserve">Harmful </w:t>
      </w:r>
      <w:r w:rsidR="00E17082">
        <w:rPr>
          <w:rFonts w:ascii="Arial" w:hAnsi="Arial" w:cs="Arial"/>
          <w:sz w:val="22"/>
          <w:szCs w:val="22"/>
        </w:rPr>
        <w:t>Algae Bloom</w:t>
      </w:r>
      <w:r w:rsidR="00515C74">
        <w:rPr>
          <w:rFonts w:ascii="Arial" w:hAnsi="Arial" w:cs="Arial"/>
          <w:sz w:val="22"/>
          <w:szCs w:val="22"/>
        </w:rPr>
        <w:t>s</w:t>
      </w:r>
      <w:r w:rsidR="00764D27">
        <w:rPr>
          <w:rFonts w:ascii="Arial" w:hAnsi="Arial" w:cs="Arial"/>
          <w:sz w:val="22"/>
          <w:szCs w:val="22"/>
        </w:rPr>
        <w:t xml:space="preserve"> went away a couple of years ago.</w:t>
      </w:r>
      <w:r w:rsidR="0092381B">
        <w:rPr>
          <w:rFonts w:ascii="Arial" w:hAnsi="Arial" w:cs="Arial"/>
          <w:sz w:val="22"/>
          <w:szCs w:val="22"/>
        </w:rPr>
        <w:t xml:space="preserve"> Currently a significant stretch of the Willamette River is being monitored</w:t>
      </w:r>
      <w:r w:rsidR="00515C74">
        <w:rPr>
          <w:rFonts w:ascii="Arial" w:hAnsi="Arial" w:cs="Arial"/>
          <w:sz w:val="22"/>
          <w:szCs w:val="22"/>
        </w:rPr>
        <w:t xml:space="preserve">. </w:t>
      </w:r>
      <w:r w:rsidR="0092381B">
        <w:rPr>
          <w:rFonts w:ascii="Arial" w:hAnsi="Arial" w:cs="Arial"/>
          <w:sz w:val="22"/>
          <w:szCs w:val="22"/>
        </w:rPr>
        <w:t>.</w:t>
      </w:r>
      <w:r w:rsidR="00596BF2">
        <w:rPr>
          <w:rFonts w:ascii="Arial" w:hAnsi="Arial" w:cs="Arial"/>
          <w:sz w:val="22"/>
          <w:szCs w:val="22"/>
        </w:rPr>
        <w:t xml:space="preserve"> </w:t>
      </w:r>
      <w:r w:rsidR="00627C92">
        <w:rPr>
          <w:rFonts w:ascii="Arial" w:hAnsi="Arial" w:cs="Arial"/>
          <w:sz w:val="22"/>
          <w:szCs w:val="22"/>
        </w:rPr>
        <w:t xml:space="preserve">Dave </w:t>
      </w:r>
      <w:r w:rsidR="00515C74">
        <w:rPr>
          <w:rFonts w:ascii="Arial" w:hAnsi="Arial" w:cs="Arial"/>
          <w:sz w:val="22"/>
          <w:szCs w:val="22"/>
        </w:rPr>
        <w:t>Stone</w:t>
      </w:r>
      <w:r w:rsidR="00515C74">
        <w:rPr>
          <w:rFonts w:ascii="Arial" w:hAnsi="Arial" w:cs="Arial"/>
          <w:sz w:val="22"/>
          <w:szCs w:val="22"/>
        </w:rPr>
        <w:t xml:space="preserve"> </w:t>
      </w:r>
      <w:r w:rsidR="00596BF2">
        <w:rPr>
          <w:rFonts w:ascii="Arial" w:hAnsi="Arial" w:cs="Arial"/>
          <w:sz w:val="22"/>
          <w:szCs w:val="22"/>
        </w:rPr>
        <w:t xml:space="preserve">at </w:t>
      </w:r>
      <w:r w:rsidR="00627C92">
        <w:rPr>
          <w:rFonts w:ascii="Arial" w:hAnsi="Arial" w:cs="Arial"/>
          <w:sz w:val="22"/>
          <w:szCs w:val="22"/>
        </w:rPr>
        <w:t xml:space="preserve">OR State </w:t>
      </w:r>
      <w:r w:rsidR="00596BF2">
        <w:rPr>
          <w:rFonts w:ascii="Arial" w:hAnsi="Arial" w:cs="Arial"/>
          <w:sz w:val="22"/>
          <w:szCs w:val="22"/>
        </w:rPr>
        <w:t>University</w:t>
      </w:r>
      <w:r w:rsidR="00627C92">
        <w:rPr>
          <w:rFonts w:ascii="Arial" w:hAnsi="Arial" w:cs="Arial"/>
          <w:sz w:val="22"/>
          <w:szCs w:val="22"/>
        </w:rPr>
        <w:t xml:space="preserve"> </w:t>
      </w:r>
      <w:r w:rsidR="00515C74">
        <w:rPr>
          <w:rFonts w:ascii="Arial" w:hAnsi="Arial" w:cs="Arial"/>
          <w:sz w:val="22"/>
          <w:szCs w:val="22"/>
        </w:rPr>
        <w:t>added that</w:t>
      </w:r>
      <w:r w:rsidR="00596BF2">
        <w:rPr>
          <w:rFonts w:ascii="Arial" w:hAnsi="Arial" w:cs="Arial"/>
          <w:sz w:val="22"/>
          <w:szCs w:val="22"/>
        </w:rPr>
        <w:t xml:space="preserve"> an </w:t>
      </w:r>
      <w:r w:rsidR="00627C92">
        <w:rPr>
          <w:rFonts w:ascii="Arial" w:hAnsi="Arial" w:cs="Arial"/>
          <w:sz w:val="22"/>
          <w:szCs w:val="22"/>
        </w:rPr>
        <w:t>enormous amount of water quality data</w:t>
      </w:r>
      <w:r w:rsidR="00596BF2">
        <w:rPr>
          <w:rFonts w:ascii="Arial" w:hAnsi="Arial" w:cs="Arial"/>
          <w:sz w:val="22"/>
          <w:szCs w:val="22"/>
        </w:rPr>
        <w:t xml:space="preserve"> has been collected </w:t>
      </w:r>
      <w:r w:rsidR="00627C92">
        <w:rPr>
          <w:rFonts w:ascii="Arial" w:hAnsi="Arial" w:cs="Arial"/>
          <w:sz w:val="22"/>
          <w:szCs w:val="22"/>
        </w:rPr>
        <w:t>that may have given indication of what</w:t>
      </w:r>
      <w:r w:rsidR="00596BF2">
        <w:rPr>
          <w:rFonts w:ascii="Arial" w:hAnsi="Arial" w:cs="Arial"/>
          <w:sz w:val="22"/>
          <w:szCs w:val="22"/>
        </w:rPr>
        <w:t xml:space="preserve"> </w:t>
      </w:r>
      <w:r w:rsidR="00627C92">
        <w:rPr>
          <w:rFonts w:ascii="Arial" w:hAnsi="Arial" w:cs="Arial"/>
          <w:sz w:val="22"/>
          <w:szCs w:val="22"/>
        </w:rPr>
        <w:t>led to the algae</w:t>
      </w:r>
      <w:r w:rsidR="00596BF2">
        <w:rPr>
          <w:rFonts w:ascii="Arial" w:hAnsi="Arial" w:cs="Arial"/>
          <w:sz w:val="22"/>
          <w:szCs w:val="22"/>
        </w:rPr>
        <w:t xml:space="preserve"> bloom in the Willamette River.</w:t>
      </w:r>
      <w:r w:rsidR="00E17082">
        <w:rPr>
          <w:rFonts w:ascii="Arial" w:hAnsi="Arial" w:cs="Arial"/>
          <w:sz w:val="22"/>
          <w:szCs w:val="22"/>
        </w:rPr>
        <w:t xml:space="preserve"> There could be a lot of utility in this data.</w:t>
      </w:r>
    </w:p>
    <w:p w:rsidR="00BF0A4D" w:rsidRDefault="00BF0A4D" w:rsidP="00FB7AE6">
      <w:pPr>
        <w:rPr>
          <w:rFonts w:ascii="Arial" w:hAnsi="Arial" w:cs="Arial"/>
          <w:sz w:val="22"/>
          <w:szCs w:val="22"/>
        </w:rPr>
      </w:pPr>
    </w:p>
    <w:p w:rsidR="00BF0A4D" w:rsidRDefault="00BF0A4D" w:rsidP="00FB7AE6">
      <w:pPr>
        <w:rPr>
          <w:rFonts w:ascii="Arial" w:hAnsi="Arial" w:cs="Arial"/>
          <w:sz w:val="22"/>
          <w:szCs w:val="22"/>
        </w:rPr>
      </w:pPr>
      <w:r>
        <w:rPr>
          <w:rFonts w:ascii="Arial" w:hAnsi="Arial" w:cs="Arial"/>
          <w:sz w:val="22"/>
          <w:szCs w:val="22"/>
        </w:rPr>
        <w:t xml:space="preserve">Q: Has there been any </w:t>
      </w:r>
      <w:r w:rsidR="00E17082">
        <w:rPr>
          <w:rFonts w:ascii="Arial" w:hAnsi="Arial" w:cs="Arial"/>
          <w:sz w:val="22"/>
          <w:szCs w:val="22"/>
        </w:rPr>
        <w:t>significant</w:t>
      </w:r>
      <w:r>
        <w:rPr>
          <w:rFonts w:ascii="Arial" w:hAnsi="Arial" w:cs="Arial"/>
          <w:sz w:val="22"/>
          <w:szCs w:val="22"/>
        </w:rPr>
        <w:t xml:space="preserve"> </w:t>
      </w:r>
      <w:r w:rsidR="00515C74">
        <w:rPr>
          <w:rFonts w:ascii="Arial" w:hAnsi="Arial" w:cs="Arial"/>
          <w:sz w:val="22"/>
          <w:szCs w:val="22"/>
        </w:rPr>
        <w:t>impacts on drinking water from this</w:t>
      </w:r>
      <w:r>
        <w:rPr>
          <w:rFonts w:ascii="Arial" w:hAnsi="Arial" w:cs="Arial"/>
          <w:sz w:val="22"/>
          <w:szCs w:val="22"/>
        </w:rPr>
        <w:t xml:space="preserve"> </w:t>
      </w:r>
      <w:r w:rsidR="00E17082">
        <w:rPr>
          <w:rFonts w:ascii="Arial" w:hAnsi="Arial" w:cs="Arial"/>
          <w:sz w:val="22"/>
          <w:szCs w:val="22"/>
        </w:rPr>
        <w:t>Harmful Algae Bloom?</w:t>
      </w:r>
    </w:p>
    <w:p w:rsidR="00BF0A4D" w:rsidRDefault="00E17082" w:rsidP="00FB7AE6">
      <w:pPr>
        <w:rPr>
          <w:rFonts w:ascii="Arial" w:hAnsi="Arial" w:cs="Arial"/>
          <w:sz w:val="22"/>
          <w:szCs w:val="22"/>
        </w:rPr>
      </w:pPr>
      <w:r>
        <w:rPr>
          <w:rFonts w:ascii="Arial" w:hAnsi="Arial" w:cs="Arial"/>
          <w:sz w:val="22"/>
          <w:szCs w:val="22"/>
        </w:rPr>
        <w:t>A: Curtis Cude:</w:t>
      </w:r>
      <w:r w:rsidR="00BF0A4D">
        <w:rPr>
          <w:rFonts w:ascii="Arial" w:hAnsi="Arial" w:cs="Arial"/>
          <w:sz w:val="22"/>
          <w:szCs w:val="22"/>
        </w:rPr>
        <w:t xml:space="preserve"> We </w:t>
      </w:r>
      <w:r w:rsidR="00BA4063">
        <w:rPr>
          <w:rFonts w:ascii="Arial" w:hAnsi="Arial" w:cs="Arial"/>
          <w:sz w:val="22"/>
          <w:szCs w:val="22"/>
        </w:rPr>
        <w:t>immediately get</w:t>
      </w:r>
      <w:r w:rsidR="00BF0A4D">
        <w:rPr>
          <w:rFonts w:ascii="Arial" w:hAnsi="Arial" w:cs="Arial"/>
          <w:sz w:val="22"/>
          <w:szCs w:val="22"/>
        </w:rPr>
        <w:t xml:space="preserve"> in touch with</w:t>
      </w:r>
      <w:r>
        <w:rPr>
          <w:rFonts w:ascii="Arial" w:hAnsi="Arial" w:cs="Arial"/>
          <w:sz w:val="22"/>
          <w:szCs w:val="22"/>
        </w:rPr>
        <w:t xml:space="preserve"> </w:t>
      </w:r>
      <w:r w:rsidR="00515C74">
        <w:rPr>
          <w:rFonts w:ascii="Arial" w:hAnsi="Arial" w:cs="Arial"/>
          <w:sz w:val="22"/>
          <w:szCs w:val="22"/>
        </w:rPr>
        <w:t xml:space="preserve">the Drinking Water Program to ensure that affected drinking water system operators are aware of the potential hazard so that they can determine </w:t>
      </w:r>
      <w:r w:rsidR="00BF0A4D">
        <w:rPr>
          <w:rFonts w:ascii="Arial" w:hAnsi="Arial" w:cs="Arial"/>
          <w:sz w:val="22"/>
          <w:szCs w:val="22"/>
        </w:rPr>
        <w:t xml:space="preserve">what sort of enhanced </w:t>
      </w:r>
      <w:r>
        <w:rPr>
          <w:rFonts w:ascii="Arial" w:hAnsi="Arial" w:cs="Arial"/>
          <w:sz w:val="22"/>
          <w:szCs w:val="22"/>
        </w:rPr>
        <w:t>monitoring</w:t>
      </w:r>
      <w:r w:rsidR="00BF0A4D">
        <w:rPr>
          <w:rFonts w:ascii="Arial" w:hAnsi="Arial" w:cs="Arial"/>
          <w:sz w:val="22"/>
          <w:szCs w:val="22"/>
        </w:rPr>
        <w:t xml:space="preserve"> needs to be done to ensure safe drinking water.</w:t>
      </w:r>
    </w:p>
    <w:p w:rsidR="00515C74" w:rsidRDefault="00515C74" w:rsidP="00FB7AE6">
      <w:pPr>
        <w:rPr>
          <w:rFonts w:ascii="Arial" w:hAnsi="Arial" w:cs="Arial"/>
          <w:sz w:val="22"/>
          <w:szCs w:val="22"/>
        </w:rPr>
      </w:pPr>
    </w:p>
    <w:p w:rsidR="00567A3F" w:rsidRDefault="00567A3F" w:rsidP="00FB7AE6">
      <w:pPr>
        <w:rPr>
          <w:rFonts w:ascii="Arial" w:hAnsi="Arial" w:cs="Arial"/>
          <w:sz w:val="22"/>
          <w:szCs w:val="22"/>
        </w:rPr>
      </w:pPr>
      <w:r>
        <w:rPr>
          <w:rFonts w:ascii="Arial" w:hAnsi="Arial" w:cs="Arial"/>
          <w:sz w:val="22"/>
          <w:szCs w:val="22"/>
        </w:rPr>
        <w:t>Q: Who do we get information from?  Do we have funding for this?</w:t>
      </w:r>
    </w:p>
    <w:p w:rsidR="00BA4063" w:rsidRPr="001E50FE" w:rsidRDefault="00BA4063" w:rsidP="00FB7AE6">
      <w:pPr>
        <w:rPr>
          <w:rFonts w:ascii="Arial" w:hAnsi="Arial" w:cs="Arial"/>
          <w:color w:val="000000"/>
          <w:sz w:val="22"/>
          <w:szCs w:val="22"/>
        </w:rPr>
      </w:pPr>
      <w:r>
        <w:rPr>
          <w:rFonts w:ascii="Arial" w:hAnsi="Arial" w:cs="Arial"/>
          <w:sz w:val="22"/>
          <w:szCs w:val="22"/>
        </w:rPr>
        <w:t xml:space="preserve">A: </w:t>
      </w:r>
      <w:r w:rsidR="001E50FE" w:rsidRPr="001E50FE">
        <w:rPr>
          <w:rFonts w:ascii="Arial" w:hAnsi="Arial" w:cs="Arial"/>
          <w:color w:val="000000"/>
          <w:sz w:val="22"/>
          <w:szCs w:val="22"/>
        </w:rPr>
        <w:t xml:space="preserve">Curtis Cude: </w:t>
      </w:r>
      <w:r w:rsidR="00515C74">
        <w:rPr>
          <w:rFonts w:ascii="Arial" w:hAnsi="Arial" w:cs="Arial"/>
          <w:color w:val="000000"/>
          <w:sz w:val="22"/>
          <w:szCs w:val="22"/>
        </w:rPr>
        <w:t>We get the monitoring data from natural resource, recreation, and drinking water management agencies</w:t>
      </w:r>
      <w:r w:rsidR="001E50FE" w:rsidRPr="001E50FE">
        <w:rPr>
          <w:rFonts w:ascii="Arial" w:hAnsi="Arial" w:cs="Arial"/>
          <w:color w:val="000000"/>
          <w:sz w:val="22"/>
          <w:szCs w:val="22"/>
        </w:rPr>
        <w:t>.</w:t>
      </w:r>
      <w:r w:rsidR="00515C74">
        <w:rPr>
          <w:rFonts w:ascii="Arial" w:hAnsi="Arial" w:cs="Arial"/>
          <w:color w:val="000000"/>
          <w:sz w:val="22"/>
          <w:szCs w:val="22"/>
        </w:rPr>
        <w:t xml:space="preserve"> We currently receive no funding dedicated to harmful algae bloom activities.</w:t>
      </w:r>
    </w:p>
    <w:p w:rsidR="00CF7FE1" w:rsidRDefault="00CF7FE1" w:rsidP="001E50FE">
      <w:pPr>
        <w:tabs>
          <w:tab w:val="left" w:pos="4155"/>
        </w:tabs>
        <w:rPr>
          <w:rFonts w:ascii="Arial" w:hAnsi="Arial" w:cs="Arial"/>
          <w:sz w:val="22"/>
          <w:szCs w:val="22"/>
        </w:rPr>
      </w:pPr>
    </w:p>
    <w:p w:rsidR="00567A3F" w:rsidRDefault="001E50FE" w:rsidP="001E50FE">
      <w:pPr>
        <w:tabs>
          <w:tab w:val="left" w:pos="4155"/>
        </w:tabs>
        <w:rPr>
          <w:rFonts w:ascii="Arial" w:hAnsi="Arial" w:cs="Arial"/>
          <w:sz w:val="22"/>
          <w:szCs w:val="22"/>
        </w:rPr>
      </w:pPr>
      <w:r>
        <w:rPr>
          <w:rFonts w:ascii="Arial" w:hAnsi="Arial" w:cs="Arial"/>
          <w:sz w:val="22"/>
          <w:szCs w:val="22"/>
        </w:rPr>
        <w:tab/>
      </w:r>
    </w:p>
    <w:p w:rsidR="009E5485" w:rsidRDefault="009E5485" w:rsidP="009D26C8">
      <w:pPr>
        <w:rPr>
          <w:rFonts w:ascii="Arial" w:hAnsi="Arial" w:cs="Arial"/>
          <w:sz w:val="22"/>
          <w:szCs w:val="22"/>
        </w:rPr>
      </w:pPr>
    </w:p>
    <w:p w:rsidR="009C10CB" w:rsidRPr="00033528" w:rsidRDefault="009C10CB" w:rsidP="009C10CB">
      <w:pPr>
        <w:rPr>
          <w:rFonts w:ascii="Arial" w:hAnsi="Arial" w:cs="Arial"/>
          <w:b/>
          <w:sz w:val="24"/>
          <w:szCs w:val="24"/>
          <w:u w:val="single"/>
        </w:rPr>
      </w:pPr>
      <w:r w:rsidRPr="00033528">
        <w:rPr>
          <w:rFonts w:ascii="Arial" w:hAnsi="Arial" w:cs="Arial"/>
          <w:b/>
          <w:sz w:val="24"/>
          <w:szCs w:val="24"/>
          <w:u w:val="single"/>
        </w:rPr>
        <w:lastRenderedPageBreak/>
        <w:t xml:space="preserve">Topic #3: </w:t>
      </w:r>
      <w:r w:rsidR="00F17D19" w:rsidRPr="00033528">
        <w:rPr>
          <w:rFonts w:ascii="Arial" w:hAnsi="Arial" w:cs="Arial"/>
          <w:b/>
          <w:sz w:val="24"/>
          <w:szCs w:val="24"/>
          <w:u w:val="single"/>
        </w:rPr>
        <w:t>Oregon’s Climate &amp; Health Profile Report – Brendon Haggerty</w:t>
      </w:r>
    </w:p>
    <w:p w:rsidR="00D73CA7" w:rsidRPr="009525B3" w:rsidRDefault="00D73CA7" w:rsidP="00D73CA7">
      <w:pPr>
        <w:rPr>
          <w:rFonts w:ascii="Arial" w:hAnsi="Arial" w:cs="Arial"/>
          <w:sz w:val="22"/>
          <w:szCs w:val="22"/>
        </w:rPr>
      </w:pPr>
      <w:r w:rsidRPr="009525B3">
        <w:rPr>
          <w:rFonts w:ascii="Arial" w:hAnsi="Arial" w:cs="Arial"/>
          <w:sz w:val="22"/>
          <w:szCs w:val="22"/>
        </w:rPr>
        <w:t xml:space="preserve">The Oregon Climate and Health </w:t>
      </w:r>
      <w:r>
        <w:rPr>
          <w:rFonts w:ascii="Arial" w:hAnsi="Arial" w:cs="Arial"/>
          <w:sz w:val="22"/>
          <w:szCs w:val="22"/>
        </w:rPr>
        <w:t xml:space="preserve">Profile Report is the first step in the adaptation planning process established by CDC, known as BRACE (Building Resilience </w:t>
      </w:r>
      <w:proofErr w:type="gramStart"/>
      <w:r>
        <w:rPr>
          <w:rFonts w:ascii="Arial" w:hAnsi="Arial" w:cs="Arial"/>
          <w:sz w:val="22"/>
          <w:szCs w:val="22"/>
        </w:rPr>
        <w:t>Against</w:t>
      </w:r>
      <w:proofErr w:type="gramEnd"/>
      <w:r>
        <w:rPr>
          <w:rFonts w:ascii="Arial" w:hAnsi="Arial" w:cs="Arial"/>
          <w:sz w:val="22"/>
          <w:szCs w:val="22"/>
        </w:rPr>
        <w:t xml:space="preserve"> Climate Effects). The report articulates the causal pathways between climate change and health outcomes. It begins with a review of observed climate changes in the Northwest, then describes future climate change scenarios. It then details eight causal pathways between greenhouse gas emissions and health outcomes. The report includes discussion of vulnerable groups and the next steps for the Oregon Climate &amp; Health Program. The BRACE process will culminate in a statewide climate and health adaptation plan.</w:t>
      </w:r>
    </w:p>
    <w:p w:rsidR="009C10CB" w:rsidRPr="00F17D19" w:rsidRDefault="009C10CB" w:rsidP="009C10CB">
      <w:pPr>
        <w:rPr>
          <w:rFonts w:ascii="Arial" w:hAnsi="Arial" w:cs="Arial"/>
          <w:sz w:val="22"/>
          <w:szCs w:val="22"/>
        </w:rPr>
      </w:pPr>
    </w:p>
    <w:p w:rsidR="00567A3F" w:rsidRDefault="006534EC" w:rsidP="009C10CB">
      <w:pPr>
        <w:rPr>
          <w:rFonts w:ascii="Arial" w:hAnsi="Arial" w:cs="Arial"/>
          <w:sz w:val="22"/>
          <w:szCs w:val="22"/>
        </w:rPr>
      </w:pPr>
      <w:r>
        <w:rPr>
          <w:rFonts w:ascii="Arial" w:hAnsi="Arial" w:cs="Arial"/>
          <w:sz w:val="22"/>
          <w:szCs w:val="22"/>
        </w:rPr>
        <w:t>The Climate Health program is f</w:t>
      </w:r>
      <w:r w:rsidR="00567A3F" w:rsidRPr="00567A3F">
        <w:rPr>
          <w:rFonts w:ascii="Arial" w:hAnsi="Arial" w:cs="Arial"/>
          <w:sz w:val="22"/>
          <w:szCs w:val="22"/>
        </w:rPr>
        <w:t xml:space="preserve">unded by </w:t>
      </w:r>
      <w:r>
        <w:rPr>
          <w:rFonts w:ascii="Arial" w:hAnsi="Arial" w:cs="Arial"/>
          <w:sz w:val="22"/>
          <w:szCs w:val="22"/>
        </w:rPr>
        <w:t>the CDC and the focus is r</w:t>
      </w:r>
      <w:r w:rsidRPr="00567A3F">
        <w:rPr>
          <w:rFonts w:ascii="Arial" w:hAnsi="Arial" w:cs="Arial"/>
          <w:sz w:val="22"/>
          <w:szCs w:val="22"/>
        </w:rPr>
        <w:t>esilience</w:t>
      </w:r>
      <w:r w:rsidR="00567A3F" w:rsidRPr="00567A3F">
        <w:rPr>
          <w:rFonts w:ascii="Arial" w:hAnsi="Arial" w:cs="Arial"/>
          <w:sz w:val="22"/>
          <w:szCs w:val="22"/>
        </w:rPr>
        <w:t xml:space="preserve"> against Climate Effects.</w:t>
      </w:r>
      <w:r>
        <w:rPr>
          <w:rFonts w:ascii="Arial" w:hAnsi="Arial" w:cs="Arial"/>
          <w:sz w:val="22"/>
          <w:szCs w:val="22"/>
        </w:rPr>
        <w:t xml:space="preserve">  The </w:t>
      </w:r>
      <w:r w:rsidR="00567A3F">
        <w:rPr>
          <w:rFonts w:ascii="Arial" w:hAnsi="Arial" w:cs="Arial"/>
          <w:sz w:val="22"/>
          <w:szCs w:val="22"/>
        </w:rPr>
        <w:t>Climate and Health profile report is basically a problem statement.</w:t>
      </w:r>
    </w:p>
    <w:p w:rsidR="009C10CB" w:rsidRDefault="009C10CB" w:rsidP="009C10CB">
      <w:pPr>
        <w:rPr>
          <w:rFonts w:ascii="Arial" w:hAnsi="Arial" w:cs="Arial"/>
          <w:sz w:val="22"/>
          <w:szCs w:val="22"/>
        </w:rPr>
      </w:pPr>
    </w:p>
    <w:p w:rsidR="006534EC" w:rsidRDefault="006534EC" w:rsidP="009C10CB">
      <w:pPr>
        <w:rPr>
          <w:rFonts w:ascii="Arial" w:hAnsi="Arial" w:cs="Arial"/>
          <w:b/>
          <w:sz w:val="22"/>
          <w:szCs w:val="22"/>
          <w:u w:val="single"/>
        </w:rPr>
      </w:pPr>
      <w:r>
        <w:rPr>
          <w:rFonts w:ascii="Arial" w:hAnsi="Arial" w:cs="Arial"/>
          <w:sz w:val="22"/>
          <w:szCs w:val="22"/>
        </w:rPr>
        <w:t>Q: Is there a print out of the report and presentation available?</w:t>
      </w:r>
    </w:p>
    <w:p w:rsidR="00517F4C" w:rsidRDefault="008E14C7" w:rsidP="008E14C7">
      <w:pPr>
        <w:rPr>
          <w:rFonts w:ascii="Arial" w:hAnsi="Arial" w:cs="Arial"/>
          <w:sz w:val="22"/>
          <w:szCs w:val="22"/>
        </w:rPr>
      </w:pPr>
      <w:r>
        <w:rPr>
          <w:rFonts w:ascii="Arial" w:hAnsi="Arial" w:cs="Arial"/>
          <w:sz w:val="22"/>
          <w:szCs w:val="22"/>
        </w:rPr>
        <w:t xml:space="preserve">A: Brendon Haggerty:  The Oregon Global Warming </w:t>
      </w:r>
      <w:r w:rsidR="00517F4C">
        <w:rPr>
          <w:rFonts w:ascii="Arial" w:hAnsi="Arial" w:cs="Arial"/>
          <w:sz w:val="22"/>
          <w:szCs w:val="22"/>
        </w:rPr>
        <w:t xml:space="preserve">Commission has these slides on their </w:t>
      </w:r>
      <w:r>
        <w:rPr>
          <w:rFonts w:ascii="Arial" w:hAnsi="Arial" w:cs="Arial"/>
          <w:sz w:val="22"/>
          <w:szCs w:val="22"/>
        </w:rPr>
        <w:t xml:space="preserve">    </w:t>
      </w:r>
      <w:r w:rsidR="00517F4C">
        <w:rPr>
          <w:rFonts w:ascii="Arial" w:hAnsi="Arial" w:cs="Arial"/>
          <w:sz w:val="22"/>
          <w:szCs w:val="22"/>
        </w:rPr>
        <w:t>website.</w:t>
      </w:r>
      <w:r>
        <w:rPr>
          <w:rFonts w:ascii="Arial" w:hAnsi="Arial" w:cs="Arial"/>
          <w:sz w:val="22"/>
          <w:szCs w:val="22"/>
        </w:rPr>
        <w:t xml:space="preserve"> They will be posted on the program Climate Health website as well.</w:t>
      </w:r>
    </w:p>
    <w:p w:rsidR="00517F4C" w:rsidRDefault="00517F4C" w:rsidP="008E14C7">
      <w:pPr>
        <w:ind w:left="720"/>
        <w:rPr>
          <w:rFonts w:ascii="Arial" w:hAnsi="Arial" w:cs="Arial"/>
          <w:sz w:val="22"/>
          <w:szCs w:val="22"/>
        </w:rPr>
      </w:pPr>
      <w:r>
        <w:rPr>
          <w:rFonts w:ascii="Arial" w:hAnsi="Arial" w:cs="Arial"/>
          <w:sz w:val="22"/>
          <w:szCs w:val="22"/>
        </w:rPr>
        <w:t>.</w:t>
      </w:r>
    </w:p>
    <w:p w:rsidR="00517F4C" w:rsidRDefault="00517F4C" w:rsidP="00517F4C">
      <w:pPr>
        <w:rPr>
          <w:rFonts w:ascii="Arial" w:hAnsi="Arial" w:cs="Arial"/>
          <w:sz w:val="22"/>
          <w:szCs w:val="22"/>
        </w:rPr>
      </w:pPr>
      <w:r>
        <w:rPr>
          <w:rFonts w:ascii="Arial" w:hAnsi="Arial" w:cs="Arial"/>
          <w:sz w:val="22"/>
          <w:szCs w:val="22"/>
        </w:rPr>
        <w:t>Q: Are there considerations for changes happening in a positive upward direction?</w:t>
      </w:r>
    </w:p>
    <w:p w:rsidR="00517F4C" w:rsidRDefault="008E14C7" w:rsidP="00517F4C">
      <w:pPr>
        <w:rPr>
          <w:rFonts w:ascii="Arial" w:hAnsi="Arial" w:cs="Arial"/>
          <w:sz w:val="22"/>
          <w:szCs w:val="22"/>
        </w:rPr>
      </w:pPr>
      <w:r>
        <w:rPr>
          <w:rFonts w:ascii="Arial" w:hAnsi="Arial" w:cs="Arial"/>
          <w:sz w:val="22"/>
          <w:szCs w:val="22"/>
        </w:rPr>
        <w:t xml:space="preserve">Are there any </w:t>
      </w:r>
      <w:r w:rsidR="00517F4C">
        <w:rPr>
          <w:rFonts w:ascii="Arial" w:hAnsi="Arial" w:cs="Arial"/>
          <w:sz w:val="22"/>
          <w:szCs w:val="22"/>
        </w:rPr>
        <w:t>proposal</w:t>
      </w:r>
      <w:r>
        <w:rPr>
          <w:rFonts w:ascii="Arial" w:hAnsi="Arial" w:cs="Arial"/>
          <w:sz w:val="22"/>
          <w:szCs w:val="22"/>
        </w:rPr>
        <w:t>s</w:t>
      </w:r>
      <w:r w:rsidR="00517F4C">
        <w:rPr>
          <w:rFonts w:ascii="Arial" w:hAnsi="Arial" w:cs="Arial"/>
          <w:sz w:val="22"/>
          <w:szCs w:val="22"/>
        </w:rPr>
        <w:t xml:space="preserve"> or tho</w:t>
      </w:r>
      <w:r>
        <w:rPr>
          <w:rFonts w:ascii="Arial" w:hAnsi="Arial" w:cs="Arial"/>
          <w:sz w:val="22"/>
          <w:szCs w:val="22"/>
        </w:rPr>
        <w:t>ugh</w:t>
      </w:r>
      <w:r w:rsidR="00517F4C">
        <w:rPr>
          <w:rFonts w:ascii="Arial" w:hAnsi="Arial" w:cs="Arial"/>
          <w:sz w:val="22"/>
          <w:szCs w:val="22"/>
        </w:rPr>
        <w:t xml:space="preserve">t </w:t>
      </w:r>
      <w:r>
        <w:rPr>
          <w:rFonts w:ascii="Arial" w:hAnsi="Arial" w:cs="Arial"/>
          <w:sz w:val="22"/>
          <w:szCs w:val="22"/>
        </w:rPr>
        <w:t>processes in which there are potential</w:t>
      </w:r>
      <w:r w:rsidR="00517F4C">
        <w:rPr>
          <w:rFonts w:ascii="Arial" w:hAnsi="Arial" w:cs="Arial"/>
          <w:sz w:val="22"/>
          <w:szCs w:val="22"/>
        </w:rPr>
        <w:t xml:space="preserve"> benefit</w:t>
      </w:r>
      <w:r>
        <w:rPr>
          <w:rFonts w:ascii="Arial" w:hAnsi="Arial" w:cs="Arial"/>
          <w:sz w:val="22"/>
          <w:szCs w:val="22"/>
        </w:rPr>
        <w:t>s</w:t>
      </w:r>
      <w:r w:rsidR="00517F4C">
        <w:rPr>
          <w:rFonts w:ascii="Arial" w:hAnsi="Arial" w:cs="Arial"/>
          <w:sz w:val="22"/>
          <w:szCs w:val="22"/>
        </w:rPr>
        <w:t xml:space="preserve"> to </w:t>
      </w:r>
      <w:r>
        <w:rPr>
          <w:rFonts w:ascii="Arial" w:hAnsi="Arial" w:cs="Arial"/>
          <w:sz w:val="22"/>
          <w:szCs w:val="22"/>
        </w:rPr>
        <w:t>agriculture</w:t>
      </w:r>
      <w:r w:rsidR="00517F4C">
        <w:rPr>
          <w:rFonts w:ascii="Arial" w:hAnsi="Arial" w:cs="Arial"/>
          <w:sz w:val="22"/>
          <w:szCs w:val="22"/>
        </w:rPr>
        <w:t xml:space="preserve">, migration, </w:t>
      </w:r>
      <w:r>
        <w:rPr>
          <w:rFonts w:ascii="Arial" w:hAnsi="Arial" w:cs="Arial"/>
          <w:sz w:val="22"/>
          <w:szCs w:val="22"/>
        </w:rPr>
        <w:t>and opening</w:t>
      </w:r>
      <w:r w:rsidR="00517F4C">
        <w:rPr>
          <w:rFonts w:ascii="Arial" w:hAnsi="Arial" w:cs="Arial"/>
          <w:sz w:val="22"/>
          <w:szCs w:val="22"/>
        </w:rPr>
        <w:t xml:space="preserve"> up areas that previously were not open to business</w:t>
      </w:r>
      <w:r>
        <w:rPr>
          <w:rFonts w:ascii="Arial" w:hAnsi="Arial" w:cs="Arial"/>
          <w:sz w:val="22"/>
          <w:szCs w:val="22"/>
        </w:rPr>
        <w:t>es</w:t>
      </w:r>
      <w:r w:rsidR="00517F4C">
        <w:rPr>
          <w:rFonts w:ascii="Arial" w:hAnsi="Arial" w:cs="Arial"/>
          <w:sz w:val="22"/>
          <w:szCs w:val="22"/>
        </w:rPr>
        <w:t xml:space="preserve"> and agriculture?</w:t>
      </w:r>
    </w:p>
    <w:p w:rsidR="00517F4C" w:rsidRDefault="00517F4C" w:rsidP="00517F4C">
      <w:pPr>
        <w:rPr>
          <w:rFonts w:ascii="Arial" w:hAnsi="Arial" w:cs="Arial"/>
          <w:sz w:val="22"/>
          <w:szCs w:val="22"/>
        </w:rPr>
      </w:pPr>
      <w:r>
        <w:rPr>
          <w:rFonts w:ascii="Arial" w:hAnsi="Arial" w:cs="Arial"/>
          <w:sz w:val="22"/>
          <w:szCs w:val="22"/>
        </w:rPr>
        <w:t xml:space="preserve">A: </w:t>
      </w:r>
      <w:r w:rsidR="00D73CA7">
        <w:rPr>
          <w:rFonts w:ascii="Arial" w:hAnsi="Arial" w:cs="Arial"/>
          <w:sz w:val="22"/>
          <w:szCs w:val="22"/>
        </w:rPr>
        <w:t xml:space="preserve">There are projections that parts of the Northwest could enjoy a period of increased crop production. </w:t>
      </w:r>
      <w:r>
        <w:rPr>
          <w:rFonts w:ascii="Arial" w:hAnsi="Arial" w:cs="Arial"/>
          <w:sz w:val="22"/>
          <w:szCs w:val="22"/>
        </w:rPr>
        <w:t xml:space="preserve"> </w:t>
      </w:r>
      <w:r w:rsidR="00D73CA7">
        <w:rPr>
          <w:rFonts w:ascii="Arial" w:hAnsi="Arial" w:cs="Arial"/>
          <w:sz w:val="22"/>
          <w:szCs w:val="22"/>
        </w:rPr>
        <w:t>An influx of migrants c</w:t>
      </w:r>
      <w:r>
        <w:rPr>
          <w:rFonts w:ascii="Arial" w:hAnsi="Arial" w:cs="Arial"/>
          <w:sz w:val="22"/>
          <w:szCs w:val="22"/>
        </w:rPr>
        <w:t>ould allow us to reshape our environme</w:t>
      </w:r>
      <w:r w:rsidR="008E14C7">
        <w:rPr>
          <w:rFonts w:ascii="Arial" w:hAnsi="Arial" w:cs="Arial"/>
          <w:sz w:val="22"/>
          <w:szCs w:val="22"/>
        </w:rPr>
        <w:t xml:space="preserve">nt </w:t>
      </w:r>
      <w:r w:rsidR="00D73CA7">
        <w:rPr>
          <w:rFonts w:ascii="Arial" w:hAnsi="Arial" w:cs="Arial"/>
          <w:sz w:val="22"/>
          <w:szCs w:val="22"/>
        </w:rPr>
        <w:t xml:space="preserve">to better </w:t>
      </w:r>
      <w:r w:rsidR="008E14C7">
        <w:rPr>
          <w:rFonts w:ascii="Arial" w:hAnsi="Arial" w:cs="Arial"/>
          <w:sz w:val="22"/>
          <w:szCs w:val="22"/>
        </w:rPr>
        <w:t>support health. This is the s</w:t>
      </w:r>
      <w:r>
        <w:rPr>
          <w:rFonts w:ascii="Arial" w:hAnsi="Arial" w:cs="Arial"/>
          <w:sz w:val="22"/>
          <w:szCs w:val="22"/>
        </w:rPr>
        <w:t xml:space="preserve">ubject of expert </w:t>
      </w:r>
      <w:r w:rsidR="008E14C7">
        <w:rPr>
          <w:rFonts w:ascii="Arial" w:hAnsi="Arial" w:cs="Arial"/>
          <w:sz w:val="22"/>
          <w:szCs w:val="22"/>
        </w:rPr>
        <w:t>opinion</w:t>
      </w:r>
      <w:r>
        <w:rPr>
          <w:rFonts w:ascii="Arial" w:hAnsi="Arial" w:cs="Arial"/>
          <w:sz w:val="22"/>
          <w:szCs w:val="22"/>
        </w:rPr>
        <w:t xml:space="preserve"> and </w:t>
      </w:r>
      <w:r w:rsidR="008E14C7">
        <w:rPr>
          <w:rFonts w:ascii="Arial" w:hAnsi="Arial" w:cs="Arial"/>
          <w:sz w:val="22"/>
          <w:szCs w:val="22"/>
        </w:rPr>
        <w:t>theory</w:t>
      </w:r>
      <w:r>
        <w:rPr>
          <w:rFonts w:ascii="Arial" w:hAnsi="Arial" w:cs="Arial"/>
          <w:sz w:val="22"/>
          <w:szCs w:val="22"/>
        </w:rPr>
        <w:t xml:space="preserve"> at this point</w:t>
      </w:r>
      <w:r w:rsidR="008E14C7">
        <w:rPr>
          <w:rFonts w:ascii="Arial" w:hAnsi="Arial" w:cs="Arial"/>
          <w:sz w:val="22"/>
          <w:szCs w:val="22"/>
        </w:rPr>
        <w:t xml:space="preserve">, since there is currently no data in this area. </w:t>
      </w:r>
      <w:r>
        <w:rPr>
          <w:rFonts w:ascii="Arial" w:hAnsi="Arial" w:cs="Arial"/>
          <w:sz w:val="22"/>
          <w:szCs w:val="22"/>
        </w:rPr>
        <w:t>All input and data has been</w:t>
      </w:r>
      <w:r w:rsidR="008E14C7">
        <w:rPr>
          <w:rFonts w:ascii="Arial" w:hAnsi="Arial" w:cs="Arial"/>
          <w:sz w:val="22"/>
          <w:szCs w:val="22"/>
        </w:rPr>
        <w:t xml:space="preserve"> on the negative side to date. </w:t>
      </w:r>
      <w:r>
        <w:rPr>
          <w:rFonts w:ascii="Arial" w:hAnsi="Arial" w:cs="Arial"/>
          <w:sz w:val="22"/>
          <w:szCs w:val="22"/>
        </w:rPr>
        <w:t xml:space="preserve">To give information on positive side as well as negative side of what is or </w:t>
      </w:r>
      <w:r w:rsidR="008E14C7">
        <w:rPr>
          <w:rFonts w:ascii="Arial" w:hAnsi="Arial" w:cs="Arial"/>
          <w:sz w:val="22"/>
          <w:szCs w:val="22"/>
        </w:rPr>
        <w:t>can be done, may be beneficial  and help</w:t>
      </w:r>
      <w:r>
        <w:rPr>
          <w:rFonts w:ascii="Arial" w:hAnsi="Arial" w:cs="Arial"/>
          <w:sz w:val="22"/>
          <w:szCs w:val="22"/>
        </w:rPr>
        <w:t xml:space="preserve"> people to continue listenin</w:t>
      </w:r>
      <w:r w:rsidR="00D862E1">
        <w:rPr>
          <w:rFonts w:ascii="Arial" w:hAnsi="Arial" w:cs="Arial"/>
          <w:sz w:val="22"/>
          <w:szCs w:val="22"/>
        </w:rPr>
        <w:t xml:space="preserve">g and taking in the message.  </w:t>
      </w:r>
      <w:r w:rsidR="008E14C7">
        <w:rPr>
          <w:rFonts w:ascii="Arial" w:hAnsi="Arial" w:cs="Arial"/>
          <w:sz w:val="22"/>
          <w:szCs w:val="22"/>
        </w:rPr>
        <w:t>We are looking to f</w:t>
      </w:r>
      <w:r w:rsidR="00D862E1">
        <w:rPr>
          <w:rFonts w:ascii="Arial" w:hAnsi="Arial" w:cs="Arial"/>
          <w:sz w:val="22"/>
          <w:szCs w:val="22"/>
        </w:rPr>
        <w:t xml:space="preserve">ind a creative way of developing the </w:t>
      </w:r>
      <w:r w:rsidR="00CB1DBF">
        <w:rPr>
          <w:rFonts w:ascii="Arial" w:hAnsi="Arial" w:cs="Arial"/>
          <w:sz w:val="22"/>
          <w:szCs w:val="22"/>
        </w:rPr>
        <w:t>message to get the point across and to provide information.</w:t>
      </w:r>
      <w:r w:rsidR="00276723">
        <w:rPr>
          <w:rFonts w:ascii="Arial" w:hAnsi="Arial" w:cs="Arial"/>
          <w:sz w:val="22"/>
          <w:szCs w:val="22"/>
        </w:rPr>
        <w:t xml:space="preserve">  </w:t>
      </w:r>
    </w:p>
    <w:p w:rsidR="00C24BDD" w:rsidRDefault="00C24BDD" w:rsidP="00C24BDD">
      <w:pPr>
        <w:rPr>
          <w:rFonts w:ascii="Arial" w:hAnsi="Arial" w:cs="Arial"/>
          <w:sz w:val="22"/>
          <w:szCs w:val="22"/>
        </w:rPr>
      </w:pPr>
    </w:p>
    <w:p w:rsidR="00C24BDD" w:rsidRPr="00995755" w:rsidRDefault="00995755" w:rsidP="00C24BDD">
      <w:pPr>
        <w:rPr>
          <w:rFonts w:ascii="Arial" w:hAnsi="Arial" w:cs="Arial"/>
          <w:b/>
          <w:sz w:val="22"/>
          <w:szCs w:val="22"/>
        </w:rPr>
      </w:pPr>
      <w:r w:rsidRPr="00995755">
        <w:rPr>
          <w:rFonts w:ascii="Arial" w:hAnsi="Arial" w:cs="Arial"/>
          <w:b/>
          <w:sz w:val="22"/>
          <w:szCs w:val="22"/>
        </w:rPr>
        <w:t>10:55 Meeting adjourned.</w:t>
      </w:r>
    </w:p>
    <w:p w:rsidR="006B1A2B" w:rsidRPr="00995755" w:rsidRDefault="006B1A2B" w:rsidP="00147226">
      <w:pPr>
        <w:rPr>
          <w:rFonts w:ascii="Arial" w:hAnsi="Arial" w:cs="Arial"/>
          <w:b/>
          <w:sz w:val="22"/>
          <w:szCs w:val="22"/>
          <w:highlight w:val="yellow"/>
        </w:rPr>
      </w:pPr>
    </w:p>
    <w:p w:rsidR="009F723E" w:rsidRDefault="009F723E" w:rsidP="00147226">
      <w:pPr>
        <w:rPr>
          <w:rFonts w:ascii="Arial" w:hAnsi="Arial" w:cs="Arial"/>
          <w:sz w:val="22"/>
          <w:szCs w:val="22"/>
        </w:rPr>
      </w:pPr>
    </w:p>
    <w:p w:rsidR="009F723E" w:rsidRPr="00535261" w:rsidRDefault="009F723E" w:rsidP="00147226">
      <w:pPr>
        <w:rPr>
          <w:rFonts w:ascii="Arial" w:hAnsi="Arial" w:cs="Arial"/>
          <w:sz w:val="22"/>
          <w:szCs w:val="22"/>
        </w:rPr>
      </w:pPr>
    </w:p>
    <w:p w:rsidR="007C0AA0" w:rsidRPr="00535261" w:rsidRDefault="007C0AA0" w:rsidP="00147226">
      <w:pPr>
        <w:rPr>
          <w:rFonts w:ascii="Arial" w:hAnsi="Arial" w:cs="Arial"/>
          <w:sz w:val="22"/>
          <w:szCs w:val="22"/>
        </w:rPr>
      </w:pPr>
    </w:p>
    <w:p w:rsidR="007C0AA0" w:rsidRPr="00860CFD" w:rsidRDefault="007C0AA0" w:rsidP="00147226">
      <w:pPr>
        <w:rPr>
          <w:rFonts w:ascii="Arial" w:hAnsi="Arial" w:cs="Arial"/>
          <w:b/>
          <w:sz w:val="22"/>
          <w:szCs w:val="22"/>
        </w:rPr>
      </w:pPr>
    </w:p>
    <w:p w:rsidR="00B70F50" w:rsidRDefault="00B70F50" w:rsidP="00147226">
      <w:pPr>
        <w:rPr>
          <w:rFonts w:ascii="Arial" w:hAnsi="Arial" w:cs="Arial"/>
          <w:sz w:val="22"/>
          <w:szCs w:val="22"/>
        </w:rPr>
      </w:pPr>
    </w:p>
    <w:p w:rsidR="00916496" w:rsidRDefault="00916496" w:rsidP="00147226">
      <w:pPr>
        <w:rPr>
          <w:rFonts w:ascii="Arial" w:hAnsi="Arial" w:cs="Arial"/>
          <w:sz w:val="22"/>
          <w:szCs w:val="22"/>
        </w:rPr>
      </w:pPr>
    </w:p>
    <w:p w:rsidR="00916496" w:rsidRDefault="00916496" w:rsidP="00147226">
      <w:pPr>
        <w:rPr>
          <w:rFonts w:ascii="Arial" w:hAnsi="Arial" w:cs="Arial"/>
          <w:sz w:val="22"/>
          <w:szCs w:val="22"/>
        </w:rPr>
      </w:pPr>
    </w:p>
    <w:p w:rsidR="00916496" w:rsidRDefault="00916496" w:rsidP="00147226">
      <w:pPr>
        <w:rPr>
          <w:rFonts w:ascii="Arial" w:hAnsi="Arial" w:cs="Arial"/>
          <w:sz w:val="22"/>
          <w:szCs w:val="22"/>
        </w:rPr>
      </w:pPr>
    </w:p>
    <w:p w:rsidR="00916496" w:rsidRPr="00916496" w:rsidRDefault="00916496" w:rsidP="00147226">
      <w:pPr>
        <w:rPr>
          <w:rFonts w:ascii="Arial" w:hAnsi="Arial" w:cs="Arial"/>
          <w:sz w:val="22"/>
          <w:szCs w:val="22"/>
        </w:rPr>
      </w:pPr>
    </w:p>
    <w:p w:rsidR="00916496" w:rsidRDefault="00916496" w:rsidP="00147226">
      <w:pPr>
        <w:rPr>
          <w:rFonts w:ascii="Arial" w:hAnsi="Arial" w:cs="Arial"/>
          <w:b/>
          <w:sz w:val="22"/>
          <w:szCs w:val="22"/>
        </w:rPr>
      </w:pPr>
    </w:p>
    <w:p w:rsidR="009D26C8" w:rsidRPr="0084587B" w:rsidRDefault="009D26C8" w:rsidP="009D26C8">
      <w:pPr>
        <w:rPr>
          <w:rFonts w:ascii="Arial" w:hAnsi="Arial" w:cs="Arial"/>
          <w:b/>
          <w:color w:val="000000"/>
          <w:sz w:val="22"/>
          <w:szCs w:val="22"/>
        </w:rPr>
      </w:pPr>
    </w:p>
    <w:p w:rsidR="009D26C8" w:rsidRPr="0084587B" w:rsidRDefault="009D26C8" w:rsidP="009D26C8">
      <w:pPr>
        <w:rPr>
          <w:rFonts w:ascii="Arial" w:hAnsi="Arial" w:cs="Arial"/>
          <w:color w:val="000000"/>
          <w:sz w:val="22"/>
          <w:szCs w:val="22"/>
        </w:rPr>
      </w:pPr>
    </w:p>
    <w:p w:rsidR="00F1616D" w:rsidRPr="00737026" w:rsidRDefault="00F1616D" w:rsidP="00737026">
      <w:pPr>
        <w:ind w:left="1152"/>
        <w:rPr>
          <w:rFonts w:ascii="Arial" w:hAnsi="Arial" w:cs="Arial"/>
          <w:color w:val="000000"/>
          <w:sz w:val="24"/>
          <w:szCs w:val="24"/>
        </w:rPr>
      </w:pPr>
      <w:bookmarkStart w:id="0" w:name="_GoBack"/>
      <w:bookmarkEnd w:id="0"/>
    </w:p>
    <w:sectPr w:rsidR="00F1616D" w:rsidRPr="00737026" w:rsidSect="00080583">
      <w:footerReference w:type="default" r:id="rId10"/>
      <w:type w:val="continuous"/>
      <w:pgSz w:w="12240" w:h="15840" w:code="1"/>
      <w:pgMar w:top="940" w:right="1440" w:bottom="1080" w:left="144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D93" w:rsidRDefault="00D20D93">
      <w:r>
        <w:separator/>
      </w:r>
    </w:p>
  </w:endnote>
  <w:endnote w:type="continuationSeparator" w:id="0">
    <w:p w:rsidR="00D20D93" w:rsidRDefault="00D2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533" w:rsidRDefault="00E412A6">
    <w:pPr>
      <w:pStyle w:val="Footer"/>
      <w:jc w:val="right"/>
    </w:pPr>
    <w:r>
      <w:fldChar w:fldCharType="begin"/>
    </w:r>
    <w:r>
      <w:instrText xml:space="preserve"> PAGE   \* MERGEFORMAT </w:instrText>
    </w:r>
    <w:r>
      <w:fldChar w:fldCharType="separate"/>
    </w:r>
    <w:r w:rsidR="00CF7FE1">
      <w:rPr>
        <w:noProof/>
      </w:rPr>
      <w:t>4</w:t>
    </w:r>
    <w:r>
      <w:rPr>
        <w:noProof/>
      </w:rPr>
      <w:fldChar w:fldCharType="end"/>
    </w:r>
  </w:p>
  <w:p w:rsidR="00E85533" w:rsidRDefault="00E85533" w:rsidP="00D159E9">
    <w:pPr>
      <w:pStyle w:val="Footer"/>
      <w:tabs>
        <w:tab w:val="left" w:pos="210"/>
        <w:tab w:val="right" w:pos="900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D93" w:rsidRDefault="00D20D93">
      <w:r>
        <w:separator/>
      </w:r>
    </w:p>
  </w:footnote>
  <w:footnote w:type="continuationSeparator" w:id="0">
    <w:p w:rsidR="00D20D93" w:rsidRDefault="00D20D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2D6D"/>
    <w:multiLevelType w:val="hybridMultilevel"/>
    <w:tmpl w:val="22CC42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370E37"/>
    <w:multiLevelType w:val="hybridMultilevel"/>
    <w:tmpl w:val="D436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C7EB9"/>
    <w:multiLevelType w:val="hybridMultilevel"/>
    <w:tmpl w:val="999EF15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7B11CE"/>
    <w:multiLevelType w:val="hybridMultilevel"/>
    <w:tmpl w:val="EEC2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42489"/>
    <w:multiLevelType w:val="hybridMultilevel"/>
    <w:tmpl w:val="CB82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14F10"/>
    <w:multiLevelType w:val="hybridMultilevel"/>
    <w:tmpl w:val="C1D20B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D99679B"/>
    <w:multiLevelType w:val="hybridMultilevel"/>
    <w:tmpl w:val="32625F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A7C69"/>
    <w:multiLevelType w:val="hybridMultilevel"/>
    <w:tmpl w:val="347C05CE"/>
    <w:lvl w:ilvl="0" w:tplc="04090001">
      <w:start w:val="1"/>
      <w:numFmt w:val="bullet"/>
      <w:lvlText w:val=""/>
      <w:lvlJc w:val="left"/>
      <w:pPr>
        <w:tabs>
          <w:tab w:val="num" w:pos="720"/>
        </w:tabs>
        <w:ind w:left="720" w:hanging="360"/>
      </w:pPr>
      <w:rPr>
        <w:rFonts w:ascii="Symbol" w:hAnsi="Symbol" w:hint="default"/>
      </w:rPr>
    </w:lvl>
    <w:lvl w:ilvl="1" w:tplc="9836FEE6">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6D47FD"/>
    <w:multiLevelType w:val="hybridMultilevel"/>
    <w:tmpl w:val="0F72F44E"/>
    <w:lvl w:ilvl="0" w:tplc="9836FEE6">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5911DA3"/>
    <w:multiLevelType w:val="hybridMultilevel"/>
    <w:tmpl w:val="C0D07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F0274D"/>
    <w:multiLevelType w:val="hybridMultilevel"/>
    <w:tmpl w:val="28BC2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07151B"/>
    <w:multiLevelType w:val="hybridMultilevel"/>
    <w:tmpl w:val="AA1A5B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F97072"/>
    <w:multiLevelType w:val="hybridMultilevel"/>
    <w:tmpl w:val="043823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417689"/>
    <w:multiLevelType w:val="hybridMultilevel"/>
    <w:tmpl w:val="8F02AB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D041BC"/>
    <w:multiLevelType w:val="hybridMultilevel"/>
    <w:tmpl w:val="8ECA500A"/>
    <w:lvl w:ilvl="0" w:tplc="E33ACA26">
      <w:start w:val="1"/>
      <w:numFmt w:val="upperLetter"/>
      <w:lvlText w:val="%1."/>
      <w:lvlJc w:val="left"/>
      <w:pPr>
        <w:tabs>
          <w:tab w:val="num" w:pos="855"/>
        </w:tabs>
        <w:ind w:left="855" w:hanging="495"/>
      </w:pPr>
      <w:rPr>
        <w:rFonts w:hint="default"/>
      </w:rPr>
    </w:lvl>
    <w:lvl w:ilvl="1" w:tplc="EFCACA54">
      <w:start w:val="1"/>
      <w:numFmt w:val="decimal"/>
      <w:lvlText w:val="%2."/>
      <w:lvlJc w:val="left"/>
      <w:pPr>
        <w:tabs>
          <w:tab w:val="num" w:pos="1485"/>
        </w:tabs>
        <w:ind w:left="1485" w:hanging="405"/>
      </w:pPr>
      <w:rPr>
        <w:rFonts w:hint="default"/>
      </w:rPr>
    </w:lvl>
    <w:lvl w:ilvl="2" w:tplc="9836FEE6">
      <w:start w:val="1"/>
      <w:numFmt w:val="bullet"/>
      <w:lvlText w:val=""/>
      <w:lvlJc w:val="left"/>
      <w:pPr>
        <w:tabs>
          <w:tab w:val="num" w:pos="2340"/>
        </w:tabs>
        <w:ind w:left="2340" w:hanging="360"/>
      </w:pPr>
      <w:rPr>
        <w:rFonts w:ascii="Symbol" w:hAnsi="Symbol"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D2535C"/>
    <w:multiLevelType w:val="hybridMultilevel"/>
    <w:tmpl w:val="890E65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DE6F04"/>
    <w:multiLevelType w:val="hybridMultilevel"/>
    <w:tmpl w:val="C0983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21070F"/>
    <w:multiLevelType w:val="hybridMultilevel"/>
    <w:tmpl w:val="F128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A1430F"/>
    <w:multiLevelType w:val="hybridMultilevel"/>
    <w:tmpl w:val="CD583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C14310"/>
    <w:multiLevelType w:val="hybridMultilevel"/>
    <w:tmpl w:val="042422E8"/>
    <w:lvl w:ilvl="0" w:tplc="9836FEE6">
      <w:start w:val="1"/>
      <w:numFmt w:val="bullet"/>
      <w:lvlText w:val=""/>
      <w:lvlJc w:val="left"/>
      <w:pPr>
        <w:tabs>
          <w:tab w:val="num" w:pos="720"/>
        </w:tabs>
        <w:ind w:left="720" w:hanging="360"/>
      </w:pPr>
      <w:rPr>
        <w:rFonts w:ascii="Symbol" w:hAnsi="Symbol" w:hint="default"/>
        <w:sz w:val="24"/>
      </w:rPr>
    </w:lvl>
    <w:lvl w:ilvl="1" w:tplc="0409000F">
      <w:start w:val="1"/>
      <w:numFmt w:val="decimal"/>
      <w:lvlText w:val="%2."/>
      <w:lvlJc w:val="left"/>
      <w:pPr>
        <w:tabs>
          <w:tab w:val="num" w:pos="1440"/>
        </w:tabs>
        <w:ind w:left="1440" w:hanging="360"/>
      </w:pPr>
      <w:rPr>
        <w:rFont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4F200C1"/>
    <w:multiLevelType w:val="hybridMultilevel"/>
    <w:tmpl w:val="55A297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298F07F5"/>
    <w:multiLevelType w:val="hybridMultilevel"/>
    <w:tmpl w:val="0C14B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D05C87"/>
    <w:multiLevelType w:val="hybridMultilevel"/>
    <w:tmpl w:val="F1CA8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034774"/>
    <w:multiLevelType w:val="hybridMultilevel"/>
    <w:tmpl w:val="8314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C210F4"/>
    <w:multiLevelType w:val="hybridMultilevel"/>
    <w:tmpl w:val="3E8CD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45A14C1"/>
    <w:multiLevelType w:val="hybridMultilevel"/>
    <w:tmpl w:val="EFFC4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546415"/>
    <w:multiLevelType w:val="hybridMultilevel"/>
    <w:tmpl w:val="8012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A000CC"/>
    <w:multiLevelType w:val="hybridMultilevel"/>
    <w:tmpl w:val="03D8BDE6"/>
    <w:lvl w:ilvl="0" w:tplc="3E500B50">
      <w:start w:val="3"/>
      <w:numFmt w:val="decimal"/>
      <w:lvlText w:val="%1."/>
      <w:lvlJc w:val="left"/>
      <w:pPr>
        <w:tabs>
          <w:tab w:val="num" w:pos="720"/>
        </w:tabs>
        <w:ind w:left="720" w:hanging="360"/>
      </w:pPr>
      <w:rPr>
        <w:rFonts w:hint="default"/>
      </w:rPr>
    </w:lvl>
    <w:lvl w:ilvl="1" w:tplc="9836FEE6">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B085DFB"/>
    <w:multiLevelType w:val="hybridMultilevel"/>
    <w:tmpl w:val="82684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E852231"/>
    <w:multiLevelType w:val="hybridMultilevel"/>
    <w:tmpl w:val="D4126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0291534"/>
    <w:multiLevelType w:val="hybridMultilevel"/>
    <w:tmpl w:val="38AC7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44C53C2"/>
    <w:multiLevelType w:val="hybridMultilevel"/>
    <w:tmpl w:val="E166B5CE"/>
    <w:lvl w:ilvl="0" w:tplc="0409000F">
      <w:start w:val="1"/>
      <w:numFmt w:val="decimal"/>
      <w:lvlText w:val="%1."/>
      <w:lvlJc w:val="left"/>
      <w:pPr>
        <w:tabs>
          <w:tab w:val="num" w:pos="720"/>
        </w:tabs>
        <w:ind w:left="720" w:hanging="360"/>
      </w:pPr>
    </w:lvl>
    <w:lvl w:ilvl="1" w:tplc="9836FEE6">
      <w:start w:val="1"/>
      <w:numFmt w:val="bullet"/>
      <w:lvlText w:val=""/>
      <w:lvlJc w:val="left"/>
      <w:pPr>
        <w:tabs>
          <w:tab w:val="num" w:pos="1440"/>
        </w:tabs>
        <w:ind w:left="1440" w:hanging="360"/>
      </w:pPr>
      <w:rPr>
        <w:rFonts w:ascii="Symbol" w:hAnsi="Symbol" w:hint="default"/>
        <w:sz w:val="24"/>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7BF3C08"/>
    <w:multiLevelType w:val="hybridMultilevel"/>
    <w:tmpl w:val="E1C8612E"/>
    <w:lvl w:ilvl="0" w:tplc="F4E0C0FC">
      <w:start w:val="5"/>
      <w:numFmt w:val="decimal"/>
      <w:lvlText w:val="%1."/>
      <w:lvlJc w:val="left"/>
      <w:pPr>
        <w:tabs>
          <w:tab w:val="num" w:pos="720"/>
        </w:tabs>
        <w:ind w:left="720" w:hanging="360"/>
      </w:pPr>
      <w:rPr>
        <w:rFonts w:hint="default"/>
      </w:rPr>
    </w:lvl>
    <w:lvl w:ilvl="1" w:tplc="9836FEE6">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8E11D57"/>
    <w:multiLevelType w:val="hybridMultilevel"/>
    <w:tmpl w:val="2720565C"/>
    <w:lvl w:ilvl="0" w:tplc="0409000F">
      <w:start w:val="1"/>
      <w:numFmt w:val="decimal"/>
      <w:lvlText w:val="%1."/>
      <w:lvlJc w:val="left"/>
      <w:pPr>
        <w:tabs>
          <w:tab w:val="num" w:pos="720"/>
        </w:tabs>
        <w:ind w:left="720" w:hanging="360"/>
      </w:pPr>
    </w:lvl>
    <w:lvl w:ilvl="1" w:tplc="9836FEE6">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9FE6A6A"/>
    <w:multiLevelType w:val="hybridMultilevel"/>
    <w:tmpl w:val="75E8B7E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5">
    <w:nsid w:val="50FF1F5E"/>
    <w:multiLevelType w:val="hybridMultilevel"/>
    <w:tmpl w:val="E5EE7896"/>
    <w:lvl w:ilvl="0" w:tplc="9836FEE6">
      <w:start w:val="1"/>
      <w:numFmt w:val="bullet"/>
      <w:lvlText w:val=""/>
      <w:lvlJc w:val="left"/>
      <w:pPr>
        <w:tabs>
          <w:tab w:val="num" w:pos="720"/>
        </w:tabs>
        <w:ind w:left="720" w:hanging="360"/>
      </w:pPr>
      <w:rPr>
        <w:rFonts w:ascii="Symbol" w:hAnsi="Symbol" w:hint="default"/>
        <w:sz w:val="24"/>
      </w:rPr>
    </w:lvl>
    <w:lvl w:ilvl="1" w:tplc="9836FEE6">
      <w:start w:val="1"/>
      <w:numFmt w:val="bullet"/>
      <w:lvlText w:val=""/>
      <w:lvlJc w:val="left"/>
      <w:pPr>
        <w:tabs>
          <w:tab w:val="num" w:pos="720"/>
        </w:tabs>
        <w:ind w:left="720" w:hanging="360"/>
      </w:pPr>
      <w:rPr>
        <w:rFonts w:ascii="Symbol" w:hAnsi="Symbol" w:hint="default"/>
        <w:sz w:val="24"/>
      </w:rPr>
    </w:lvl>
    <w:lvl w:ilvl="2" w:tplc="0409000F">
      <w:start w:val="1"/>
      <w:numFmt w:val="decimal"/>
      <w:lvlText w:val="%3."/>
      <w:lvlJc w:val="left"/>
      <w:pPr>
        <w:tabs>
          <w:tab w:val="num" w:pos="2160"/>
        </w:tabs>
        <w:ind w:left="2160" w:hanging="360"/>
      </w:pPr>
      <w:rPr>
        <w:rFonts w:hint="default"/>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46E565C"/>
    <w:multiLevelType w:val="hybridMultilevel"/>
    <w:tmpl w:val="9DA2D81A"/>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48E13E6"/>
    <w:multiLevelType w:val="hybridMultilevel"/>
    <w:tmpl w:val="C8C48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291920"/>
    <w:multiLevelType w:val="hybridMultilevel"/>
    <w:tmpl w:val="2D94F270"/>
    <w:lvl w:ilvl="0" w:tplc="8E2A4796">
      <w:start w:val="8"/>
      <w:numFmt w:val="decimal"/>
      <w:lvlText w:val="%1."/>
      <w:lvlJc w:val="left"/>
      <w:pPr>
        <w:tabs>
          <w:tab w:val="num" w:pos="720"/>
        </w:tabs>
        <w:ind w:left="720" w:hanging="360"/>
      </w:pPr>
      <w:rPr>
        <w:rFonts w:hint="default"/>
        <w:b w:val="0"/>
      </w:rPr>
    </w:lvl>
    <w:lvl w:ilvl="1" w:tplc="9836FEE6">
      <w:start w:val="1"/>
      <w:numFmt w:val="bullet"/>
      <w:lvlText w:val=""/>
      <w:lvlJc w:val="left"/>
      <w:pPr>
        <w:tabs>
          <w:tab w:val="num" w:pos="1440"/>
        </w:tabs>
        <w:ind w:left="1440" w:hanging="360"/>
      </w:pPr>
      <w:rPr>
        <w:rFonts w:ascii="Symbol" w:hAnsi="Symbol" w:hint="default"/>
        <w:b w:val="0"/>
        <w:sz w:val="24"/>
      </w:rPr>
    </w:lvl>
    <w:lvl w:ilvl="2" w:tplc="0409000F">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96A7F6C"/>
    <w:multiLevelType w:val="hybridMultilevel"/>
    <w:tmpl w:val="50C0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7977B8"/>
    <w:multiLevelType w:val="hybridMultilevel"/>
    <w:tmpl w:val="73E22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A45A9F"/>
    <w:multiLevelType w:val="hybridMultilevel"/>
    <w:tmpl w:val="9982B388"/>
    <w:lvl w:ilvl="0" w:tplc="9836FEE6">
      <w:start w:val="1"/>
      <w:numFmt w:val="bullet"/>
      <w:lvlText w:val=""/>
      <w:lvlJc w:val="left"/>
      <w:pPr>
        <w:tabs>
          <w:tab w:val="num" w:pos="1800"/>
        </w:tabs>
        <w:ind w:left="1800" w:hanging="360"/>
      </w:pPr>
      <w:rPr>
        <w:rFonts w:ascii="Symbol" w:hAnsi="Symbol" w:hint="default"/>
        <w:sz w:val="24"/>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5DE8468E"/>
    <w:multiLevelType w:val="hybridMultilevel"/>
    <w:tmpl w:val="13FAAE82"/>
    <w:lvl w:ilvl="0" w:tplc="9836FEE6">
      <w:start w:val="1"/>
      <w:numFmt w:val="bullet"/>
      <w:lvlText w:val=""/>
      <w:lvlJc w:val="left"/>
      <w:pPr>
        <w:tabs>
          <w:tab w:val="num" w:pos="780"/>
        </w:tabs>
        <w:ind w:left="780" w:hanging="360"/>
      </w:pPr>
      <w:rPr>
        <w:rFonts w:ascii="Symbol" w:hAnsi="Symbol" w:hint="default"/>
        <w:sz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3">
    <w:nsid w:val="660D51FC"/>
    <w:multiLevelType w:val="hybridMultilevel"/>
    <w:tmpl w:val="E45EA7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61758C6"/>
    <w:multiLevelType w:val="hybridMultilevel"/>
    <w:tmpl w:val="4B88FF4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EBF626B"/>
    <w:multiLevelType w:val="hybridMultilevel"/>
    <w:tmpl w:val="156044A8"/>
    <w:lvl w:ilvl="0" w:tplc="CE588C8E">
      <w:start w:val="1"/>
      <w:numFmt w:val="bullet"/>
      <w:lvlText w:val=""/>
      <w:lvlJc w:val="left"/>
      <w:pPr>
        <w:tabs>
          <w:tab w:val="num" w:pos="1080"/>
        </w:tabs>
        <w:ind w:left="1080" w:hanging="360"/>
      </w:pPr>
      <w:rPr>
        <w:rFonts w:ascii="Symbol" w:hAnsi="Symbol" w:hint="default"/>
        <w:color w:val="333333"/>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FFD6A02"/>
    <w:multiLevelType w:val="hybridMultilevel"/>
    <w:tmpl w:val="1D301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38"/>
  </w:num>
  <w:num w:numId="4">
    <w:abstractNumId w:val="33"/>
  </w:num>
  <w:num w:numId="5">
    <w:abstractNumId w:val="14"/>
  </w:num>
  <w:num w:numId="6">
    <w:abstractNumId w:val="7"/>
  </w:num>
  <w:num w:numId="7">
    <w:abstractNumId w:val="42"/>
  </w:num>
  <w:num w:numId="8">
    <w:abstractNumId w:val="8"/>
  </w:num>
  <w:num w:numId="9">
    <w:abstractNumId w:val="31"/>
  </w:num>
  <w:num w:numId="10">
    <w:abstractNumId w:val="19"/>
  </w:num>
  <w:num w:numId="11">
    <w:abstractNumId w:val="27"/>
  </w:num>
  <w:num w:numId="12">
    <w:abstractNumId w:val="35"/>
  </w:num>
  <w:num w:numId="13">
    <w:abstractNumId w:val="32"/>
  </w:num>
  <w:num w:numId="14">
    <w:abstractNumId w:val="41"/>
  </w:num>
  <w:num w:numId="15">
    <w:abstractNumId w:val="20"/>
  </w:num>
  <w:num w:numId="16">
    <w:abstractNumId w:val="45"/>
  </w:num>
  <w:num w:numId="17">
    <w:abstractNumId w:val="44"/>
  </w:num>
  <w:num w:numId="18">
    <w:abstractNumId w:val="2"/>
  </w:num>
  <w:num w:numId="19">
    <w:abstractNumId w:val="13"/>
  </w:num>
  <w:num w:numId="20">
    <w:abstractNumId w:val="12"/>
  </w:num>
  <w:num w:numId="21">
    <w:abstractNumId w:val="30"/>
  </w:num>
  <w:num w:numId="22">
    <w:abstractNumId w:val="43"/>
  </w:num>
  <w:num w:numId="23">
    <w:abstractNumId w:val="29"/>
  </w:num>
  <w:num w:numId="24">
    <w:abstractNumId w:val="5"/>
  </w:num>
  <w:num w:numId="25">
    <w:abstractNumId w:val="28"/>
  </w:num>
  <w:num w:numId="26">
    <w:abstractNumId w:val="11"/>
  </w:num>
  <w:num w:numId="27">
    <w:abstractNumId w:val="1"/>
  </w:num>
  <w:num w:numId="28">
    <w:abstractNumId w:val="9"/>
  </w:num>
  <w:num w:numId="29">
    <w:abstractNumId w:val="34"/>
  </w:num>
  <w:num w:numId="30">
    <w:abstractNumId w:val="18"/>
  </w:num>
  <w:num w:numId="31">
    <w:abstractNumId w:val="39"/>
  </w:num>
  <w:num w:numId="32">
    <w:abstractNumId w:val="3"/>
  </w:num>
  <w:num w:numId="33">
    <w:abstractNumId w:val="25"/>
  </w:num>
  <w:num w:numId="34">
    <w:abstractNumId w:val="16"/>
  </w:num>
  <w:num w:numId="35">
    <w:abstractNumId w:val="37"/>
  </w:num>
  <w:num w:numId="36">
    <w:abstractNumId w:val="15"/>
  </w:num>
  <w:num w:numId="37">
    <w:abstractNumId w:val="26"/>
  </w:num>
  <w:num w:numId="38">
    <w:abstractNumId w:val="21"/>
  </w:num>
  <w:num w:numId="39">
    <w:abstractNumId w:val="40"/>
  </w:num>
  <w:num w:numId="40">
    <w:abstractNumId w:val="4"/>
  </w:num>
  <w:num w:numId="41">
    <w:abstractNumId w:val="23"/>
  </w:num>
  <w:num w:numId="42">
    <w:abstractNumId w:val="17"/>
  </w:num>
  <w:num w:numId="43">
    <w:abstractNumId w:val="6"/>
  </w:num>
  <w:num w:numId="44">
    <w:abstractNumId w:val="10"/>
  </w:num>
  <w:num w:numId="45">
    <w:abstractNumId w:val="22"/>
  </w:num>
  <w:num w:numId="46">
    <w:abstractNumId w:val="46"/>
  </w:num>
  <w:num w:numId="4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E9D"/>
    <w:rsid w:val="00000B89"/>
    <w:rsid w:val="00006822"/>
    <w:rsid w:val="00012CBA"/>
    <w:rsid w:val="00013F6B"/>
    <w:rsid w:val="00030832"/>
    <w:rsid w:val="0003088E"/>
    <w:rsid w:val="0003163E"/>
    <w:rsid w:val="00033528"/>
    <w:rsid w:val="000337CB"/>
    <w:rsid w:val="0003416A"/>
    <w:rsid w:val="000364B5"/>
    <w:rsid w:val="000513A8"/>
    <w:rsid w:val="00051670"/>
    <w:rsid w:val="00052D6A"/>
    <w:rsid w:val="00052F0A"/>
    <w:rsid w:val="0005447B"/>
    <w:rsid w:val="00054BEA"/>
    <w:rsid w:val="00054F6A"/>
    <w:rsid w:val="00056AAE"/>
    <w:rsid w:val="00060A02"/>
    <w:rsid w:val="000611E4"/>
    <w:rsid w:val="00061B23"/>
    <w:rsid w:val="00064069"/>
    <w:rsid w:val="00065BF8"/>
    <w:rsid w:val="00071FC1"/>
    <w:rsid w:val="000753C2"/>
    <w:rsid w:val="0007574A"/>
    <w:rsid w:val="0007579E"/>
    <w:rsid w:val="00080583"/>
    <w:rsid w:val="00080C93"/>
    <w:rsid w:val="000816C8"/>
    <w:rsid w:val="00083116"/>
    <w:rsid w:val="000863AB"/>
    <w:rsid w:val="000922B7"/>
    <w:rsid w:val="0009567D"/>
    <w:rsid w:val="000A01F2"/>
    <w:rsid w:val="000A0D8A"/>
    <w:rsid w:val="000A1563"/>
    <w:rsid w:val="000A646F"/>
    <w:rsid w:val="000B1CBC"/>
    <w:rsid w:val="000B6B32"/>
    <w:rsid w:val="000C0592"/>
    <w:rsid w:val="000C2B8F"/>
    <w:rsid w:val="000C2FE6"/>
    <w:rsid w:val="000C3211"/>
    <w:rsid w:val="000C4633"/>
    <w:rsid w:val="000C4F61"/>
    <w:rsid w:val="000C612F"/>
    <w:rsid w:val="000D2175"/>
    <w:rsid w:val="000D3B10"/>
    <w:rsid w:val="000D6D17"/>
    <w:rsid w:val="000D700B"/>
    <w:rsid w:val="000D78EF"/>
    <w:rsid w:val="000E1602"/>
    <w:rsid w:val="000E1862"/>
    <w:rsid w:val="000E2216"/>
    <w:rsid w:val="000E2879"/>
    <w:rsid w:val="000E2D33"/>
    <w:rsid w:val="000E2FA4"/>
    <w:rsid w:val="000E7C5C"/>
    <w:rsid w:val="000F06F0"/>
    <w:rsid w:val="000F0C62"/>
    <w:rsid w:val="000F19DC"/>
    <w:rsid w:val="000F32FC"/>
    <w:rsid w:val="000F50C6"/>
    <w:rsid w:val="000F52B7"/>
    <w:rsid w:val="000F56A9"/>
    <w:rsid w:val="000F5B10"/>
    <w:rsid w:val="000F6A95"/>
    <w:rsid w:val="00103D65"/>
    <w:rsid w:val="00105108"/>
    <w:rsid w:val="00105340"/>
    <w:rsid w:val="0010602C"/>
    <w:rsid w:val="001060C2"/>
    <w:rsid w:val="001077FD"/>
    <w:rsid w:val="00107A47"/>
    <w:rsid w:val="00107BA7"/>
    <w:rsid w:val="0011052F"/>
    <w:rsid w:val="00113878"/>
    <w:rsid w:val="00117A36"/>
    <w:rsid w:val="00117C9F"/>
    <w:rsid w:val="00122EA1"/>
    <w:rsid w:val="00123F23"/>
    <w:rsid w:val="001241C8"/>
    <w:rsid w:val="001274BA"/>
    <w:rsid w:val="00127F4C"/>
    <w:rsid w:val="00130CA5"/>
    <w:rsid w:val="00132BF7"/>
    <w:rsid w:val="001343AE"/>
    <w:rsid w:val="0013541D"/>
    <w:rsid w:val="001371E7"/>
    <w:rsid w:val="001375D5"/>
    <w:rsid w:val="00137CE4"/>
    <w:rsid w:val="00143317"/>
    <w:rsid w:val="00143C75"/>
    <w:rsid w:val="001456EF"/>
    <w:rsid w:val="00147226"/>
    <w:rsid w:val="001526D4"/>
    <w:rsid w:val="0015397A"/>
    <w:rsid w:val="00155160"/>
    <w:rsid w:val="00155D74"/>
    <w:rsid w:val="00156B71"/>
    <w:rsid w:val="001606E1"/>
    <w:rsid w:val="00162E27"/>
    <w:rsid w:val="00162FB3"/>
    <w:rsid w:val="00164F38"/>
    <w:rsid w:val="001656D8"/>
    <w:rsid w:val="001676EC"/>
    <w:rsid w:val="001702EB"/>
    <w:rsid w:val="00172B65"/>
    <w:rsid w:val="00173082"/>
    <w:rsid w:val="001745C7"/>
    <w:rsid w:val="001766C1"/>
    <w:rsid w:val="00177170"/>
    <w:rsid w:val="00177A49"/>
    <w:rsid w:val="00183C3B"/>
    <w:rsid w:val="001841F8"/>
    <w:rsid w:val="00184648"/>
    <w:rsid w:val="0018792B"/>
    <w:rsid w:val="0019060B"/>
    <w:rsid w:val="00196E6B"/>
    <w:rsid w:val="001A2640"/>
    <w:rsid w:val="001A4D12"/>
    <w:rsid w:val="001B21AC"/>
    <w:rsid w:val="001B2C42"/>
    <w:rsid w:val="001B7CD1"/>
    <w:rsid w:val="001C058F"/>
    <w:rsid w:val="001C5796"/>
    <w:rsid w:val="001C5B4A"/>
    <w:rsid w:val="001C67F1"/>
    <w:rsid w:val="001D0508"/>
    <w:rsid w:val="001D166A"/>
    <w:rsid w:val="001D432D"/>
    <w:rsid w:val="001D6F69"/>
    <w:rsid w:val="001D7EEB"/>
    <w:rsid w:val="001E09F4"/>
    <w:rsid w:val="001E0BDA"/>
    <w:rsid w:val="001E2831"/>
    <w:rsid w:val="001E4508"/>
    <w:rsid w:val="001E50FE"/>
    <w:rsid w:val="001E6B46"/>
    <w:rsid w:val="001E6C1C"/>
    <w:rsid w:val="001F2BC2"/>
    <w:rsid w:val="001F3800"/>
    <w:rsid w:val="001F5543"/>
    <w:rsid w:val="00200D17"/>
    <w:rsid w:val="0020133A"/>
    <w:rsid w:val="002027D4"/>
    <w:rsid w:val="00202B51"/>
    <w:rsid w:val="00202E9A"/>
    <w:rsid w:val="00203AAE"/>
    <w:rsid w:val="00204AA0"/>
    <w:rsid w:val="002055E9"/>
    <w:rsid w:val="00210213"/>
    <w:rsid w:val="00210BFB"/>
    <w:rsid w:val="00216CC7"/>
    <w:rsid w:val="00217DE2"/>
    <w:rsid w:val="00226A5D"/>
    <w:rsid w:val="002315D3"/>
    <w:rsid w:val="00232C50"/>
    <w:rsid w:val="0023487C"/>
    <w:rsid w:val="00236D95"/>
    <w:rsid w:val="00237CEA"/>
    <w:rsid w:val="002446BD"/>
    <w:rsid w:val="00244CEE"/>
    <w:rsid w:val="00245D86"/>
    <w:rsid w:val="00247F40"/>
    <w:rsid w:val="00250722"/>
    <w:rsid w:val="0025134C"/>
    <w:rsid w:val="00252536"/>
    <w:rsid w:val="00253728"/>
    <w:rsid w:val="00253AFD"/>
    <w:rsid w:val="00253FB9"/>
    <w:rsid w:val="00256622"/>
    <w:rsid w:val="00257001"/>
    <w:rsid w:val="0026252F"/>
    <w:rsid w:val="00264474"/>
    <w:rsid w:val="00265314"/>
    <w:rsid w:val="00265FCE"/>
    <w:rsid w:val="002749EF"/>
    <w:rsid w:val="00274B92"/>
    <w:rsid w:val="0027617F"/>
    <w:rsid w:val="00276723"/>
    <w:rsid w:val="00277429"/>
    <w:rsid w:val="002777E7"/>
    <w:rsid w:val="002803A3"/>
    <w:rsid w:val="00280BD8"/>
    <w:rsid w:val="00281932"/>
    <w:rsid w:val="00287F52"/>
    <w:rsid w:val="00291531"/>
    <w:rsid w:val="002920F9"/>
    <w:rsid w:val="00292269"/>
    <w:rsid w:val="0029478B"/>
    <w:rsid w:val="00296B25"/>
    <w:rsid w:val="00297611"/>
    <w:rsid w:val="002A12D5"/>
    <w:rsid w:val="002A38E9"/>
    <w:rsid w:val="002A45BF"/>
    <w:rsid w:val="002A6789"/>
    <w:rsid w:val="002A6C04"/>
    <w:rsid w:val="002A6D7C"/>
    <w:rsid w:val="002B0460"/>
    <w:rsid w:val="002B0B60"/>
    <w:rsid w:val="002B65D1"/>
    <w:rsid w:val="002B6E38"/>
    <w:rsid w:val="002C13C8"/>
    <w:rsid w:val="002C32A5"/>
    <w:rsid w:val="002C3390"/>
    <w:rsid w:val="002C40C5"/>
    <w:rsid w:val="002C5F5F"/>
    <w:rsid w:val="002D02D8"/>
    <w:rsid w:val="002D2FB1"/>
    <w:rsid w:val="002D51C1"/>
    <w:rsid w:val="002D6360"/>
    <w:rsid w:val="002E1FFD"/>
    <w:rsid w:val="002E267B"/>
    <w:rsid w:val="002E3688"/>
    <w:rsid w:val="002E656B"/>
    <w:rsid w:val="002E7BC1"/>
    <w:rsid w:val="002F08E5"/>
    <w:rsid w:val="002F09C5"/>
    <w:rsid w:val="002F1BF6"/>
    <w:rsid w:val="002F2827"/>
    <w:rsid w:val="002F2DBF"/>
    <w:rsid w:val="002F530D"/>
    <w:rsid w:val="002F6197"/>
    <w:rsid w:val="002F7798"/>
    <w:rsid w:val="00303C21"/>
    <w:rsid w:val="0030518C"/>
    <w:rsid w:val="00306023"/>
    <w:rsid w:val="00313029"/>
    <w:rsid w:val="00313ACA"/>
    <w:rsid w:val="00314883"/>
    <w:rsid w:val="00316693"/>
    <w:rsid w:val="0032071F"/>
    <w:rsid w:val="003220EE"/>
    <w:rsid w:val="0032458D"/>
    <w:rsid w:val="00325B69"/>
    <w:rsid w:val="00326844"/>
    <w:rsid w:val="00330B1F"/>
    <w:rsid w:val="00331AC4"/>
    <w:rsid w:val="00332B8E"/>
    <w:rsid w:val="00333292"/>
    <w:rsid w:val="00333B55"/>
    <w:rsid w:val="00335869"/>
    <w:rsid w:val="00336405"/>
    <w:rsid w:val="003405C9"/>
    <w:rsid w:val="0034117F"/>
    <w:rsid w:val="003413AC"/>
    <w:rsid w:val="0034310B"/>
    <w:rsid w:val="00343138"/>
    <w:rsid w:val="00345430"/>
    <w:rsid w:val="00345A66"/>
    <w:rsid w:val="00347A00"/>
    <w:rsid w:val="00353DE6"/>
    <w:rsid w:val="003572CF"/>
    <w:rsid w:val="00362EB0"/>
    <w:rsid w:val="00364B91"/>
    <w:rsid w:val="00365C2A"/>
    <w:rsid w:val="00366D81"/>
    <w:rsid w:val="00371789"/>
    <w:rsid w:val="003732A5"/>
    <w:rsid w:val="0037582F"/>
    <w:rsid w:val="00377791"/>
    <w:rsid w:val="003825E2"/>
    <w:rsid w:val="00385C27"/>
    <w:rsid w:val="00386505"/>
    <w:rsid w:val="00390F54"/>
    <w:rsid w:val="00391269"/>
    <w:rsid w:val="00392C05"/>
    <w:rsid w:val="0039473A"/>
    <w:rsid w:val="00394DF4"/>
    <w:rsid w:val="00395BB6"/>
    <w:rsid w:val="003969D7"/>
    <w:rsid w:val="0039755D"/>
    <w:rsid w:val="003A2469"/>
    <w:rsid w:val="003A2CE6"/>
    <w:rsid w:val="003A2D68"/>
    <w:rsid w:val="003A4940"/>
    <w:rsid w:val="003A6345"/>
    <w:rsid w:val="003A668F"/>
    <w:rsid w:val="003A7201"/>
    <w:rsid w:val="003B0212"/>
    <w:rsid w:val="003B18B1"/>
    <w:rsid w:val="003B2D5D"/>
    <w:rsid w:val="003B2E8D"/>
    <w:rsid w:val="003B3568"/>
    <w:rsid w:val="003B3CAC"/>
    <w:rsid w:val="003B5C0F"/>
    <w:rsid w:val="003C1F6B"/>
    <w:rsid w:val="003C3C49"/>
    <w:rsid w:val="003C4A82"/>
    <w:rsid w:val="003D24D1"/>
    <w:rsid w:val="003D477F"/>
    <w:rsid w:val="003D5099"/>
    <w:rsid w:val="003D5AA7"/>
    <w:rsid w:val="003E0AE5"/>
    <w:rsid w:val="003E3E77"/>
    <w:rsid w:val="003E4661"/>
    <w:rsid w:val="003F1B9E"/>
    <w:rsid w:val="003F4EAF"/>
    <w:rsid w:val="00400F25"/>
    <w:rsid w:val="004018CE"/>
    <w:rsid w:val="00401C55"/>
    <w:rsid w:val="004057CC"/>
    <w:rsid w:val="00406342"/>
    <w:rsid w:val="004078F9"/>
    <w:rsid w:val="004109A7"/>
    <w:rsid w:val="004115C7"/>
    <w:rsid w:val="004119F9"/>
    <w:rsid w:val="00412976"/>
    <w:rsid w:val="00414331"/>
    <w:rsid w:val="00414C4F"/>
    <w:rsid w:val="00415C87"/>
    <w:rsid w:val="00415EB3"/>
    <w:rsid w:val="00416570"/>
    <w:rsid w:val="00416B26"/>
    <w:rsid w:val="00417093"/>
    <w:rsid w:val="004209D5"/>
    <w:rsid w:val="004229F6"/>
    <w:rsid w:val="00425F60"/>
    <w:rsid w:val="00426C03"/>
    <w:rsid w:val="00433941"/>
    <w:rsid w:val="00435EB1"/>
    <w:rsid w:val="00443224"/>
    <w:rsid w:val="004471E4"/>
    <w:rsid w:val="00447351"/>
    <w:rsid w:val="004476A1"/>
    <w:rsid w:val="00451031"/>
    <w:rsid w:val="00452DE5"/>
    <w:rsid w:val="004532BF"/>
    <w:rsid w:val="004536BF"/>
    <w:rsid w:val="00461D37"/>
    <w:rsid w:val="00464982"/>
    <w:rsid w:val="00472F10"/>
    <w:rsid w:val="004731B3"/>
    <w:rsid w:val="00473E0C"/>
    <w:rsid w:val="00473F76"/>
    <w:rsid w:val="0047513A"/>
    <w:rsid w:val="004774B5"/>
    <w:rsid w:val="0048165E"/>
    <w:rsid w:val="00483726"/>
    <w:rsid w:val="00486C30"/>
    <w:rsid w:val="00486C4E"/>
    <w:rsid w:val="00487B8D"/>
    <w:rsid w:val="004A0EB9"/>
    <w:rsid w:val="004A58D3"/>
    <w:rsid w:val="004A697E"/>
    <w:rsid w:val="004A6AE3"/>
    <w:rsid w:val="004A6CE4"/>
    <w:rsid w:val="004B1FF2"/>
    <w:rsid w:val="004B300C"/>
    <w:rsid w:val="004B6D17"/>
    <w:rsid w:val="004B7003"/>
    <w:rsid w:val="004C2D5E"/>
    <w:rsid w:val="004C38BA"/>
    <w:rsid w:val="004C41EE"/>
    <w:rsid w:val="004C5A19"/>
    <w:rsid w:val="004C60A9"/>
    <w:rsid w:val="004C733C"/>
    <w:rsid w:val="004D15D9"/>
    <w:rsid w:val="004D1817"/>
    <w:rsid w:val="004D1DB7"/>
    <w:rsid w:val="004D3884"/>
    <w:rsid w:val="004D4290"/>
    <w:rsid w:val="004D4506"/>
    <w:rsid w:val="004D62B1"/>
    <w:rsid w:val="004D7315"/>
    <w:rsid w:val="004E119A"/>
    <w:rsid w:val="004E16BF"/>
    <w:rsid w:val="004E20C5"/>
    <w:rsid w:val="004E24A8"/>
    <w:rsid w:val="004F0360"/>
    <w:rsid w:val="004F3490"/>
    <w:rsid w:val="004F3653"/>
    <w:rsid w:val="004F565F"/>
    <w:rsid w:val="00503179"/>
    <w:rsid w:val="00505FFD"/>
    <w:rsid w:val="00506EF4"/>
    <w:rsid w:val="00507F49"/>
    <w:rsid w:val="00510FE7"/>
    <w:rsid w:val="005129BD"/>
    <w:rsid w:val="00512BAF"/>
    <w:rsid w:val="005140F4"/>
    <w:rsid w:val="00514A97"/>
    <w:rsid w:val="00515C74"/>
    <w:rsid w:val="00517F4C"/>
    <w:rsid w:val="0052299E"/>
    <w:rsid w:val="00523243"/>
    <w:rsid w:val="0052634F"/>
    <w:rsid w:val="005336F6"/>
    <w:rsid w:val="00535261"/>
    <w:rsid w:val="0053578C"/>
    <w:rsid w:val="005375C7"/>
    <w:rsid w:val="00542877"/>
    <w:rsid w:val="00543699"/>
    <w:rsid w:val="00545411"/>
    <w:rsid w:val="00545D46"/>
    <w:rsid w:val="005525F9"/>
    <w:rsid w:val="005545AE"/>
    <w:rsid w:val="00555B85"/>
    <w:rsid w:val="00555F1D"/>
    <w:rsid w:val="00556DBC"/>
    <w:rsid w:val="005573BA"/>
    <w:rsid w:val="005603FD"/>
    <w:rsid w:val="0056192F"/>
    <w:rsid w:val="00561C23"/>
    <w:rsid w:val="005631D6"/>
    <w:rsid w:val="00563611"/>
    <w:rsid w:val="005641B4"/>
    <w:rsid w:val="00566C84"/>
    <w:rsid w:val="00567097"/>
    <w:rsid w:val="00567A3F"/>
    <w:rsid w:val="0057454F"/>
    <w:rsid w:val="00574759"/>
    <w:rsid w:val="005752C5"/>
    <w:rsid w:val="0058304B"/>
    <w:rsid w:val="00585B78"/>
    <w:rsid w:val="005873AB"/>
    <w:rsid w:val="00587C9A"/>
    <w:rsid w:val="005910A3"/>
    <w:rsid w:val="00591E64"/>
    <w:rsid w:val="00593D16"/>
    <w:rsid w:val="00594C55"/>
    <w:rsid w:val="00596BF2"/>
    <w:rsid w:val="00596D51"/>
    <w:rsid w:val="00597399"/>
    <w:rsid w:val="005A19D7"/>
    <w:rsid w:val="005A4211"/>
    <w:rsid w:val="005A4719"/>
    <w:rsid w:val="005B0C63"/>
    <w:rsid w:val="005B5467"/>
    <w:rsid w:val="005B76D9"/>
    <w:rsid w:val="005C16EF"/>
    <w:rsid w:val="005C476A"/>
    <w:rsid w:val="005C5D34"/>
    <w:rsid w:val="005C671D"/>
    <w:rsid w:val="005D03B4"/>
    <w:rsid w:val="005D2F9E"/>
    <w:rsid w:val="005E0B74"/>
    <w:rsid w:val="005E0E0D"/>
    <w:rsid w:val="005E4AE1"/>
    <w:rsid w:val="005E4D6B"/>
    <w:rsid w:val="005E631A"/>
    <w:rsid w:val="005E670D"/>
    <w:rsid w:val="005F1E89"/>
    <w:rsid w:val="005F31D8"/>
    <w:rsid w:val="005F3F47"/>
    <w:rsid w:val="005F4B4C"/>
    <w:rsid w:val="005F58BD"/>
    <w:rsid w:val="005F5962"/>
    <w:rsid w:val="005F7615"/>
    <w:rsid w:val="006006F8"/>
    <w:rsid w:val="00601E06"/>
    <w:rsid w:val="00603902"/>
    <w:rsid w:val="00604630"/>
    <w:rsid w:val="006068E2"/>
    <w:rsid w:val="0060781B"/>
    <w:rsid w:val="006120C9"/>
    <w:rsid w:val="00612A44"/>
    <w:rsid w:val="006155FD"/>
    <w:rsid w:val="006179AA"/>
    <w:rsid w:val="00623950"/>
    <w:rsid w:val="00624366"/>
    <w:rsid w:val="00626569"/>
    <w:rsid w:val="006274E7"/>
    <w:rsid w:val="006277C3"/>
    <w:rsid w:val="00627B90"/>
    <w:rsid w:val="00627C92"/>
    <w:rsid w:val="006333E4"/>
    <w:rsid w:val="0063538C"/>
    <w:rsid w:val="0063550C"/>
    <w:rsid w:val="00635DDE"/>
    <w:rsid w:val="00637C4B"/>
    <w:rsid w:val="006406C0"/>
    <w:rsid w:val="00641A95"/>
    <w:rsid w:val="00644358"/>
    <w:rsid w:val="00644415"/>
    <w:rsid w:val="00645AC5"/>
    <w:rsid w:val="00647B28"/>
    <w:rsid w:val="006534EC"/>
    <w:rsid w:val="00654C34"/>
    <w:rsid w:val="00656422"/>
    <w:rsid w:val="0066171E"/>
    <w:rsid w:val="00662A78"/>
    <w:rsid w:val="00663ADB"/>
    <w:rsid w:val="00664949"/>
    <w:rsid w:val="00664EF8"/>
    <w:rsid w:val="00665D4C"/>
    <w:rsid w:val="00666055"/>
    <w:rsid w:val="0066620B"/>
    <w:rsid w:val="00671D3F"/>
    <w:rsid w:val="00676C3C"/>
    <w:rsid w:val="00677232"/>
    <w:rsid w:val="006801A5"/>
    <w:rsid w:val="0068136D"/>
    <w:rsid w:val="00681D62"/>
    <w:rsid w:val="00684D4D"/>
    <w:rsid w:val="0068539B"/>
    <w:rsid w:val="00685C56"/>
    <w:rsid w:val="00685FB5"/>
    <w:rsid w:val="00686ED2"/>
    <w:rsid w:val="00691958"/>
    <w:rsid w:val="0069290D"/>
    <w:rsid w:val="006976C7"/>
    <w:rsid w:val="006A0294"/>
    <w:rsid w:val="006A0966"/>
    <w:rsid w:val="006A7B0E"/>
    <w:rsid w:val="006B04EA"/>
    <w:rsid w:val="006B1A2B"/>
    <w:rsid w:val="006B3C3E"/>
    <w:rsid w:val="006B407E"/>
    <w:rsid w:val="006B49E7"/>
    <w:rsid w:val="006C012F"/>
    <w:rsid w:val="006C16B6"/>
    <w:rsid w:val="006C1CC4"/>
    <w:rsid w:val="006C1FB7"/>
    <w:rsid w:val="006C67FC"/>
    <w:rsid w:val="006D0A08"/>
    <w:rsid w:val="006D0F0C"/>
    <w:rsid w:val="006D3887"/>
    <w:rsid w:val="006D439D"/>
    <w:rsid w:val="006D53A0"/>
    <w:rsid w:val="006D55F7"/>
    <w:rsid w:val="006E11DA"/>
    <w:rsid w:val="006E150A"/>
    <w:rsid w:val="006E170B"/>
    <w:rsid w:val="006E2FD8"/>
    <w:rsid w:val="006E3F35"/>
    <w:rsid w:val="006E743C"/>
    <w:rsid w:val="006F03C1"/>
    <w:rsid w:val="006F5F89"/>
    <w:rsid w:val="006F6753"/>
    <w:rsid w:val="006F693A"/>
    <w:rsid w:val="006F6C08"/>
    <w:rsid w:val="007002D5"/>
    <w:rsid w:val="00704D1C"/>
    <w:rsid w:val="007065C1"/>
    <w:rsid w:val="007109D2"/>
    <w:rsid w:val="00710F8A"/>
    <w:rsid w:val="00711527"/>
    <w:rsid w:val="007118B3"/>
    <w:rsid w:val="007122D0"/>
    <w:rsid w:val="007131A9"/>
    <w:rsid w:val="00720F92"/>
    <w:rsid w:val="00722AF9"/>
    <w:rsid w:val="00724042"/>
    <w:rsid w:val="00724685"/>
    <w:rsid w:val="00730CF8"/>
    <w:rsid w:val="007324F3"/>
    <w:rsid w:val="0073257A"/>
    <w:rsid w:val="007333BF"/>
    <w:rsid w:val="007358F4"/>
    <w:rsid w:val="00736B53"/>
    <w:rsid w:val="00737026"/>
    <w:rsid w:val="007412CE"/>
    <w:rsid w:val="00741FBF"/>
    <w:rsid w:val="007448BD"/>
    <w:rsid w:val="0074511F"/>
    <w:rsid w:val="00746D7D"/>
    <w:rsid w:val="0075098E"/>
    <w:rsid w:val="00751077"/>
    <w:rsid w:val="00751BAA"/>
    <w:rsid w:val="00753AD7"/>
    <w:rsid w:val="0075684F"/>
    <w:rsid w:val="0076127C"/>
    <w:rsid w:val="00762F7B"/>
    <w:rsid w:val="007645DD"/>
    <w:rsid w:val="00764829"/>
    <w:rsid w:val="00764D27"/>
    <w:rsid w:val="00764F98"/>
    <w:rsid w:val="007655FF"/>
    <w:rsid w:val="00765F9C"/>
    <w:rsid w:val="0077339C"/>
    <w:rsid w:val="007746BD"/>
    <w:rsid w:val="00774A59"/>
    <w:rsid w:val="00774D03"/>
    <w:rsid w:val="00774DE8"/>
    <w:rsid w:val="00783DAF"/>
    <w:rsid w:val="00787044"/>
    <w:rsid w:val="00790502"/>
    <w:rsid w:val="00792AA8"/>
    <w:rsid w:val="00793939"/>
    <w:rsid w:val="00794513"/>
    <w:rsid w:val="0079543A"/>
    <w:rsid w:val="00795539"/>
    <w:rsid w:val="00795F0A"/>
    <w:rsid w:val="00796093"/>
    <w:rsid w:val="007A0AAE"/>
    <w:rsid w:val="007A4EF7"/>
    <w:rsid w:val="007A564D"/>
    <w:rsid w:val="007A7A5D"/>
    <w:rsid w:val="007B1F5E"/>
    <w:rsid w:val="007B30EF"/>
    <w:rsid w:val="007B464C"/>
    <w:rsid w:val="007B6D53"/>
    <w:rsid w:val="007B7572"/>
    <w:rsid w:val="007C0AA0"/>
    <w:rsid w:val="007C1693"/>
    <w:rsid w:val="007C257E"/>
    <w:rsid w:val="007C4AC5"/>
    <w:rsid w:val="007C6AE5"/>
    <w:rsid w:val="007C7A19"/>
    <w:rsid w:val="007D01C8"/>
    <w:rsid w:val="007D06EF"/>
    <w:rsid w:val="007D14E9"/>
    <w:rsid w:val="007D2B9C"/>
    <w:rsid w:val="007D4AEE"/>
    <w:rsid w:val="007D7393"/>
    <w:rsid w:val="007D7DDC"/>
    <w:rsid w:val="007E0746"/>
    <w:rsid w:val="007E0BCA"/>
    <w:rsid w:val="007E0D73"/>
    <w:rsid w:val="007E0E1E"/>
    <w:rsid w:val="007E20F7"/>
    <w:rsid w:val="007E2CE7"/>
    <w:rsid w:val="007E4A4A"/>
    <w:rsid w:val="007E59EC"/>
    <w:rsid w:val="007E6293"/>
    <w:rsid w:val="007E65A1"/>
    <w:rsid w:val="007E75A1"/>
    <w:rsid w:val="007F1DF3"/>
    <w:rsid w:val="007F352F"/>
    <w:rsid w:val="007F37AF"/>
    <w:rsid w:val="007F3ECC"/>
    <w:rsid w:val="007F6598"/>
    <w:rsid w:val="008029A9"/>
    <w:rsid w:val="00803150"/>
    <w:rsid w:val="00803538"/>
    <w:rsid w:val="00804684"/>
    <w:rsid w:val="008059F9"/>
    <w:rsid w:val="0080619F"/>
    <w:rsid w:val="00806383"/>
    <w:rsid w:val="00811E6A"/>
    <w:rsid w:val="00813141"/>
    <w:rsid w:val="00816735"/>
    <w:rsid w:val="008178E7"/>
    <w:rsid w:val="008207CB"/>
    <w:rsid w:val="008241FD"/>
    <w:rsid w:val="0082659D"/>
    <w:rsid w:val="008266DF"/>
    <w:rsid w:val="008276D8"/>
    <w:rsid w:val="00830262"/>
    <w:rsid w:val="00832586"/>
    <w:rsid w:val="00832682"/>
    <w:rsid w:val="00834AF9"/>
    <w:rsid w:val="00834C3E"/>
    <w:rsid w:val="0083545F"/>
    <w:rsid w:val="00835AEC"/>
    <w:rsid w:val="008367B8"/>
    <w:rsid w:val="00837B59"/>
    <w:rsid w:val="00840B80"/>
    <w:rsid w:val="00843371"/>
    <w:rsid w:val="0084587B"/>
    <w:rsid w:val="008511DE"/>
    <w:rsid w:val="00851C6F"/>
    <w:rsid w:val="00853250"/>
    <w:rsid w:val="00853407"/>
    <w:rsid w:val="00853E4B"/>
    <w:rsid w:val="00855F3D"/>
    <w:rsid w:val="00860CFD"/>
    <w:rsid w:val="00861BE8"/>
    <w:rsid w:val="00862E00"/>
    <w:rsid w:val="008635A4"/>
    <w:rsid w:val="008639DB"/>
    <w:rsid w:val="00864612"/>
    <w:rsid w:val="0086686F"/>
    <w:rsid w:val="00867659"/>
    <w:rsid w:val="0087061F"/>
    <w:rsid w:val="00871EF1"/>
    <w:rsid w:val="008738B6"/>
    <w:rsid w:val="00880B96"/>
    <w:rsid w:val="0088186C"/>
    <w:rsid w:val="00881F54"/>
    <w:rsid w:val="00882426"/>
    <w:rsid w:val="00886A28"/>
    <w:rsid w:val="00893D66"/>
    <w:rsid w:val="00893F7D"/>
    <w:rsid w:val="008962E3"/>
    <w:rsid w:val="008A08B3"/>
    <w:rsid w:val="008A4A33"/>
    <w:rsid w:val="008A5850"/>
    <w:rsid w:val="008A6D59"/>
    <w:rsid w:val="008A76D7"/>
    <w:rsid w:val="008B407D"/>
    <w:rsid w:val="008B4A0B"/>
    <w:rsid w:val="008B5860"/>
    <w:rsid w:val="008B7D76"/>
    <w:rsid w:val="008C0106"/>
    <w:rsid w:val="008C0CF6"/>
    <w:rsid w:val="008C1F66"/>
    <w:rsid w:val="008C44E1"/>
    <w:rsid w:val="008C5BDC"/>
    <w:rsid w:val="008C6AF7"/>
    <w:rsid w:val="008D0CC7"/>
    <w:rsid w:val="008D2C7D"/>
    <w:rsid w:val="008D3195"/>
    <w:rsid w:val="008D51A4"/>
    <w:rsid w:val="008D5F56"/>
    <w:rsid w:val="008D6186"/>
    <w:rsid w:val="008E14C7"/>
    <w:rsid w:val="008E1D91"/>
    <w:rsid w:val="008E2AD9"/>
    <w:rsid w:val="008E32D4"/>
    <w:rsid w:val="008E3E43"/>
    <w:rsid w:val="008E4B0E"/>
    <w:rsid w:val="008E6E3E"/>
    <w:rsid w:val="008F40A0"/>
    <w:rsid w:val="008F430B"/>
    <w:rsid w:val="008F6377"/>
    <w:rsid w:val="008F7F4B"/>
    <w:rsid w:val="009016C5"/>
    <w:rsid w:val="009036CC"/>
    <w:rsid w:val="00903CEC"/>
    <w:rsid w:val="00903D73"/>
    <w:rsid w:val="009042FC"/>
    <w:rsid w:val="009050FA"/>
    <w:rsid w:val="00906C51"/>
    <w:rsid w:val="0090753E"/>
    <w:rsid w:val="00907EE4"/>
    <w:rsid w:val="0091198E"/>
    <w:rsid w:val="00911D4B"/>
    <w:rsid w:val="00911E1F"/>
    <w:rsid w:val="00913182"/>
    <w:rsid w:val="00913D0D"/>
    <w:rsid w:val="009144BB"/>
    <w:rsid w:val="00916496"/>
    <w:rsid w:val="00921C10"/>
    <w:rsid w:val="00923425"/>
    <w:rsid w:val="0092381B"/>
    <w:rsid w:val="00932200"/>
    <w:rsid w:val="009349C9"/>
    <w:rsid w:val="0093533F"/>
    <w:rsid w:val="009360DA"/>
    <w:rsid w:val="00940A53"/>
    <w:rsid w:val="00943C76"/>
    <w:rsid w:val="00944169"/>
    <w:rsid w:val="0094689F"/>
    <w:rsid w:val="009470E8"/>
    <w:rsid w:val="00947D89"/>
    <w:rsid w:val="009502E6"/>
    <w:rsid w:val="009539B3"/>
    <w:rsid w:val="00954DFD"/>
    <w:rsid w:val="00955201"/>
    <w:rsid w:val="00955745"/>
    <w:rsid w:val="00960E85"/>
    <w:rsid w:val="0096314A"/>
    <w:rsid w:val="009651EF"/>
    <w:rsid w:val="00965A6A"/>
    <w:rsid w:val="00965CDE"/>
    <w:rsid w:val="00967517"/>
    <w:rsid w:val="00975D6F"/>
    <w:rsid w:val="0097659D"/>
    <w:rsid w:val="0097694D"/>
    <w:rsid w:val="00981844"/>
    <w:rsid w:val="00983D6B"/>
    <w:rsid w:val="0098744F"/>
    <w:rsid w:val="0098765E"/>
    <w:rsid w:val="0098784C"/>
    <w:rsid w:val="0099164E"/>
    <w:rsid w:val="00991B5F"/>
    <w:rsid w:val="00995755"/>
    <w:rsid w:val="00996DB0"/>
    <w:rsid w:val="009A01FD"/>
    <w:rsid w:val="009A2A86"/>
    <w:rsid w:val="009A2E0D"/>
    <w:rsid w:val="009A3946"/>
    <w:rsid w:val="009A785B"/>
    <w:rsid w:val="009B22E1"/>
    <w:rsid w:val="009B4387"/>
    <w:rsid w:val="009B4CDA"/>
    <w:rsid w:val="009B4E87"/>
    <w:rsid w:val="009B5800"/>
    <w:rsid w:val="009B672E"/>
    <w:rsid w:val="009C10CB"/>
    <w:rsid w:val="009C2C50"/>
    <w:rsid w:val="009C5B88"/>
    <w:rsid w:val="009C6C8B"/>
    <w:rsid w:val="009C72EC"/>
    <w:rsid w:val="009D00B7"/>
    <w:rsid w:val="009D0837"/>
    <w:rsid w:val="009D26C8"/>
    <w:rsid w:val="009D3A89"/>
    <w:rsid w:val="009D69D4"/>
    <w:rsid w:val="009E14AA"/>
    <w:rsid w:val="009E2B01"/>
    <w:rsid w:val="009E5485"/>
    <w:rsid w:val="009F1026"/>
    <w:rsid w:val="009F21C5"/>
    <w:rsid w:val="009F32A2"/>
    <w:rsid w:val="009F723E"/>
    <w:rsid w:val="00A007A1"/>
    <w:rsid w:val="00A02442"/>
    <w:rsid w:val="00A03913"/>
    <w:rsid w:val="00A055E0"/>
    <w:rsid w:val="00A1052F"/>
    <w:rsid w:val="00A10BB9"/>
    <w:rsid w:val="00A11352"/>
    <w:rsid w:val="00A1242F"/>
    <w:rsid w:val="00A14E07"/>
    <w:rsid w:val="00A1691B"/>
    <w:rsid w:val="00A1793F"/>
    <w:rsid w:val="00A20064"/>
    <w:rsid w:val="00A20992"/>
    <w:rsid w:val="00A2106C"/>
    <w:rsid w:val="00A22CDD"/>
    <w:rsid w:val="00A23BF1"/>
    <w:rsid w:val="00A2461A"/>
    <w:rsid w:val="00A2652F"/>
    <w:rsid w:val="00A3192B"/>
    <w:rsid w:val="00A31CCC"/>
    <w:rsid w:val="00A32C08"/>
    <w:rsid w:val="00A350F7"/>
    <w:rsid w:val="00A35D51"/>
    <w:rsid w:val="00A3732D"/>
    <w:rsid w:val="00A40105"/>
    <w:rsid w:val="00A4167A"/>
    <w:rsid w:val="00A42116"/>
    <w:rsid w:val="00A43797"/>
    <w:rsid w:val="00A44357"/>
    <w:rsid w:val="00A54285"/>
    <w:rsid w:val="00A54AB3"/>
    <w:rsid w:val="00A54CAE"/>
    <w:rsid w:val="00A55C1A"/>
    <w:rsid w:val="00A56337"/>
    <w:rsid w:val="00A60097"/>
    <w:rsid w:val="00A61398"/>
    <w:rsid w:val="00A61F50"/>
    <w:rsid w:val="00A64C91"/>
    <w:rsid w:val="00A64D2E"/>
    <w:rsid w:val="00A71D80"/>
    <w:rsid w:val="00A75BCE"/>
    <w:rsid w:val="00A81050"/>
    <w:rsid w:val="00A852AB"/>
    <w:rsid w:val="00A85578"/>
    <w:rsid w:val="00A862A2"/>
    <w:rsid w:val="00A87258"/>
    <w:rsid w:val="00A903AB"/>
    <w:rsid w:val="00A91B4B"/>
    <w:rsid w:val="00A94897"/>
    <w:rsid w:val="00AA029B"/>
    <w:rsid w:val="00AA0A18"/>
    <w:rsid w:val="00AA16F1"/>
    <w:rsid w:val="00AA1E3D"/>
    <w:rsid w:val="00AA5C8B"/>
    <w:rsid w:val="00AA6164"/>
    <w:rsid w:val="00AB442C"/>
    <w:rsid w:val="00AB57B5"/>
    <w:rsid w:val="00AB6982"/>
    <w:rsid w:val="00AB7A57"/>
    <w:rsid w:val="00AC0143"/>
    <w:rsid w:val="00AC0788"/>
    <w:rsid w:val="00AC1BEE"/>
    <w:rsid w:val="00AC4376"/>
    <w:rsid w:val="00AC7030"/>
    <w:rsid w:val="00AD0EAD"/>
    <w:rsid w:val="00AD104D"/>
    <w:rsid w:val="00AD1E7C"/>
    <w:rsid w:val="00AD24D6"/>
    <w:rsid w:val="00AD3EEA"/>
    <w:rsid w:val="00AD6184"/>
    <w:rsid w:val="00AD63AD"/>
    <w:rsid w:val="00AD6D30"/>
    <w:rsid w:val="00AE1097"/>
    <w:rsid w:val="00AE39AB"/>
    <w:rsid w:val="00AE4636"/>
    <w:rsid w:val="00AE46F7"/>
    <w:rsid w:val="00AE4C39"/>
    <w:rsid w:val="00AE63F6"/>
    <w:rsid w:val="00AF2A05"/>
    <w:rsid w:val="00AF3CEA"/>
    <w:rsid w:val="00AF3DD6"/>
    <w:rsid w:val="00AF4932"/>
    <w:rsid w:val="00AF4DED"/>
    <w:rsid w:val="00AF684C"/>
    <w:rsid w:val="00AF7AF6"/>
    <w:rsid w:val="00B011D1"/>
    <w:rsid w:val="00B02D32"/>
    <w:rsid w:val="00B04152"/>
    <w:rsid w:val="00B11744"/>
    <w:rsid w:val="00B137D0"/>
    <w:rsid w:val="00B15BE8"/>
    <w:rsid w:val="00B165E2"/>
    <w:rsid w:val="00B21A7A"/>
    <w:rsid w:val="00B21DFF"/>
    <w:rsid w:val="00B22087"/>
    <w:rsid w:val="00B23529"/>
    <w:rsid w:val="00B27DF7"/>
    <w:rsid w:val="00B30398"/>
    <w:rsid w:val="00B30A9D"/>
    <w:rsid w:val="00B32D23"/>
    <w:rsid w:val="00B35818"/>
    <w:rsid w:val="00B35A8F"/>
    <w:rsid w:val="00B3761A"/>
    <w:rsid w:val="00B4152E"/>
    <w:rsid w:val="00B42ED3"/>
    <w:rsid w:val="00B438BB"/>
    <w:rsid w:val="00B44E52"/>
    <w:rsid w:val="00B46CF6"/>
    <w:rsid w:val="00B47C7B"/>
    <w:rsid w:val="00B47E9F"/>
    <w:rsid w:val="00B5007C"/>
    <w:rsid w:val="00B52AA0"/>
    <w:rsid w:val="00B52B9B"/>
    <w:rsid w:val="00B5322C"/>
    <w:rsid w:val="00B56350"/>
    <w:rsid w:val="00B61399"/>
    <w:rsid w:val="00B61EA4"/>
    <w:rsid w:val="00B639FE"/>
    <w:rsid w:val="00B668F1"/>
    <w:rsid w:val="00B675EA"/>
    <w:rsid w:val="00B708C3"/>
    <w:rsid w:val="00B70F50"/>
    <w:rsid w:val="00B7235D"/>
    <w:rsid w:val="00B76955"/>
    <w:rsid w:val="00B77D61"/>
    <w:rsid w:val="00B80D45"/>
    <w:rsid w:val="00B82602"/>
    <w:rsid w:val="00B83006"/>
    <w:rsid w:val="00B832B6"/>
    <w:rsid w:val="00B8459E"/>
    <w:rsid w:val="00B85443"/>
    <w:rsid w:val="00B86366"/>
    <w:rsid w:val="00B8652A"/>
    <w:rsid w:val="00B8662D"/>
    <w:rsid w:val="00B93CF2"/>
    <w:rsid w:val="00B94E97"/>
    <w:rsid w:val="00BA03FA"/>
    <w:rsid w:val="00BA3405"/>
    <w:rsid w:val="00BA3DD1"/>
    <w:rsid w:val="00BA4063"/>
    <w:rsid w:val="00BA44B1"/>
    <w:rsid w:val="00BA67E5"/>
    <w:rsid w:val="00BA7E73"/>
    <w:rsid w:val="00BA7F5A"/>
    <w:rsid w:val="00BB0470"/>
    <w:rsid w:val="00BB138E"/>
    <w:rsid w:val="00BC0680"/>
    <w:rsid w:val="00BC15FC"/>
    <w:rsid w:val="00BC7CDA"/>
    <w:rsid w:val="00BD12CE"/>
    <w:rsid w:val="00BD3B5B"/>
    <w:rsid w:val="00BD4642"/>
    <w:rsid w:val="00BD5A8F"/>
    <w:rsid w:val="00BD5F80"/>
    <w:rsid w:val="00BD7E01"/>
    <w:rsid w:val="00BE24AE"/>
    <w:rsid w:val="00BE2C5A"/>
    <w:rsid w:val="00BE4187"/>
    <w:rsid w:val="00BE6F0B"/>
    <w:rsid w:val="00BF0A4D"/>
    <w:rsid w:val="00BF1DAE"/>
    <w:rsid w:val="00BF319F"/>
    <w:rsid w:val="00BF3D8D"/>
    <w:rsid w:val="00BF44DD"/>
    <w:rsid w:val="00BF54C1"/>
    <w:rsid w:val="00BF5B6B"/>
    <w:rsid w:val="00C02889"/>
    <w:rsid w:val="00C02F3F"/>
    <w:rsid w:val="00C0358A"/>
    <w:rsid w:val="00C0385C"/>
    <w:rsid w:val="00C041E7"/>
    <w:rsid w:val="00C063F2"/>
    <w:rsid w:val="00C105C7"/>
    <w:rsid w:val="00C1073B"/>
    <w:rsid w:val="00C11E9D"/>
    <w:rsid w:val="00C12414"/>
    <w:rsid w:val="00C140CA"/>
    <w:rsid w:val="00C164EF"/>
    <w:rsid w:val="00C16FE6"/>
    <w:rsid w:val="00C21068"/>
    <w:rsid w:val="00C2113A"/>
    <w:rsid w:val="00C21E8A"/>
    <w:rsid w:val="00C24BDD"/>
    <w:rsid w:val="00C25CC9"/>
    <w:rsid w:val="00C27F62"/>
    <w:rsid w:val="00C321FD"/>
    <w:rsid w:val="00C32C1F"/>
    <w:rsid w:val="00C3401C"/>
    <w:rsid w:val="00C35069"/>
    <w:rsid w:val="00C35CB6"/>
    <w:rsid w:val="00C36BF3"/>
    <w:rsid w:val="00C37FBE"/>
    <w:rsid w:val="00C40C26"/>
    <w:rsid w:val="00C42D0A"/>
    <w:rsid w:val="00C45405"/>
    <w:rsid w:val="00C469CF"/>
    <w:rsid w:val="00C56586"/>
    <w:rsid w:val="00C56AA3"/>
    <w:rsid w:val="00C57E63"/>
    <w:rsid w:val="00C57F0A"/>
    <w:rsid w:val="00C630D6"/>
    <w:rsid w:val="00C63927"/>
    <w:rsid w:val="00C64716"/>
    <w:rsid w:val="00C65622"/>
    <w:rsid w:val="00C660B6"/>
    <w:rsid w:val="00C711A1"/>
    <w:rsid w:val="00C7177A"/>
    <w:rsid w:val="00C73A59"/>
    <w:rsid w:val="00C73FCF"/>
    <w:rsid w:val="00C74AF0"/>
    <w:rsid w:val="00C74BB5"/>
    <w:rsid w:val="00C7793C"/>
    <w:rsid w:val="00C80A06"/>
    <w:rsid w:val="00C83F40"/>
    <w:rsid w:val="00C874CD"/>
    <w:rsid w:val="00C959FA"/>
    <w:rsid w:val="00C96FD1"/>
    <w:rsid w:val="00C97F12"/>
    <w:rsid w:val="00CA1AD6"/>
    <w:rsid w:val="00CA4690"/>
    <w:rsid w:val="00CA57E7"/>
    <w:rsid w:val="00CA66CE"/>
    <w:rsid w:val="00CA773D"/>
    <w:rsid w:val="00CA7C4E"/>
    <w:rsid w:val="00CA7F8B"/>
    <w:rsid w:val="00CB047F"/>
    <w:rsid w:val="00CB1DBF"/>
    <w:rsid w:val="00CB51F2"/>
    <w:rsid w:val="00CC08A2"/>
    <w:rsid w:val="00CC3167"/>
    <w:rsid w:val="00CC414F"/>
    <w:rsid w:val="00CC780A"/>
    <w:rsid w:val="00CD0292"/>
    <w:rsid w:val="00CD0872"/>
    <w:rsid w:val="00CD0EF0"/>
    <w:rsid w:val="00CD1767"/>
    <w:rsid w:val="00CD5ECB"/>
    <w:rsid w:val="00CD724C"/>
    <w:rsid w:val="00CE4C8F"/>
    <w:rsid w:val="00CE526F"/>
    <w:rsid w:val="00CF1154"/>
    <w:rsid w:val="00CF1D57"/>
    <w:rsid w:val="00CF355D"/>
    <w:rsid w:val="00CF3C29"/>
    <w:rsid w:val="00CF5B4F"/>
    <w:rsid w:val="00CF6742"/>
    <w:rsid w:val="00CF686A"/>
    <w:rsid w:val="00CF6F4D"/>
    <w:rsid w:val="00CF7FE1"/>
    <w:rsid w:val="00D01862"/>
    <w:rsid w:val="00D01BFD"/>
    <w:rsid w:val="00D01DA9"/>
    <w:rsid w:val="00D01E9D"/>
    <w:rsid w:val="00D02D77"/>
    <w:rsid w:val="00D02E70"/>
    <w:rsid w:val="00D044AB"/>
    <w:rsid w:val="00D057DE"/>
    <w:rsid w:val="00D06FE0"/>
    <w:rsid w:val="00D11FEB"/>
    <w:rsid w:val="00D120CA"/>
    <w:rsid w:val="00D158BB"/>
    <w:rsid w:val="00D159E9"/>
    <w:rsid w:val="00D1623E"/>
    <w:rsid w:val="00D17158"/>
    <w:rsid w:val="00D20D93"/>
    <w:rsid w:val="00D20FB9"/>
    <w:rsid w:val="00D21A90"/>
    <w:rsid w:val="00D226C7"/>
    <w:rsid w:val="00D237B1"/>
    <w:rsid w:val="00D23957"/>
    <w:rsid w:val="00D253BA"/>
    <w:rsid w:val="00D25553"/>
    <w:rsid w:val="00D270BB"/>
    <w:rsid w:val="00D276AC"/>
    <w:rsid w:val="00D3152C"/>
    <w:rsid w:val="00D31DCE"/>
    <w:rsid w:val="00D330B4"/>
    <w:rsid w:val="00D33DEC"/>
    <w:rsid w:val="00D33F92"/>
    <w:rsid w:val="00D424F4"/>
    <w:rsid w:val="00D42D61"/>
    <w:rsid w:val="00D441DA"/>
    <w:rsid w:val="00D44400"/>
    <w:rsid w:val="00D454E0"/>
    <w:rsid w:val="00D47835"/>
    <w:rsid w:val="00D5151B"/>
    <w:rsid w:val="00D525DE"/>
    <w:rsid w:val="00D54905"/>
    <w:rsid w:val="00D557EA"/>
    <w:rsid w:val="00D612E3"/>
    <w:rsid w:val="00D61B77"/>
    <w:rsid w:val="00D623ED"/>
    <w:rsid w:val="00D638E3"/>
    <w:rsid w:val="00D6466F"/>
    <w:rsid w:val="00D65B07"/>
    <w:rsid w:val="00D711CF"/>
    <w:rsid w:val="00D72B1E"/>
    <w:rsid w:val="00D730FF"/>
    <w:rsid w:val="00D73C2C"/>
    <w:rsid w:val="00D73CA7"/>
    <w:rsid w:val="00D747C9"/>
    <w:rsid w:val="00D81950"/>
    <w:rsid w:val="00D82CC4"/>
    <w:rsid w:val="00D841E9"/>
    <w:rsid w:val="00D84206"/>
    <w:rsid w:val="00D84504"/>
    <w:rsid w:val="00D85B9F"/>
    <w:rsid w:val="00D862E1"/>
    <w:rsid w:val="00D9389D"/>
    <w:rsid w:val="00D9440A"/>
    <w:rsid w:val="00D95540"/>
    <w:rsid w:val="00D95CF6"/>
    <w:rsid w:val="00D95FB1"/>
    <w:rsid w:val="00DA1A41"/>
    <w:rsid w:val="00DB11CB"/>
    <w:rsid w:val="00DB17F9"/>
    <w:rsid w:val="00DB26C3"/>
    <w:rsid w:val="00DB2C8F"/>
    <w:rsid w:val="00DB3BDC"/>
    <w:rsid w:val="00DB5E63"/>
    <w:rsid w:val="00DC3F08"/>
    <w:rsid w:val="00DC5ED9"/>
    <w:rsid w:val="00DC7114"/>
    <w:rsid w:val="00DC7A00"/>
    <w:rsid w:val="00DD14A1"/>
    <w:rsid w:val="00DD14EB"/>
    <w:rsid w:val="00DD168B"/>
    <w:rsid w:val="00DD1D95"/>
    <w:rsid w:val="00DD3C9A"/>
    <w:rsid w:val="00DD635D"/>
    <w:rsid w:val="00DD6D1C"/>
    <w:rsid w:val="00DE0472"/>
    <w:rsid w:val="00DE0CD1"/>
    <w:rsid w:val="00DE2BC8"/>
    <w:rsid w:val="00DE6815"/>
    <w:rsid w:val="00DE6C4E"/>
    <w:rsid w:val="00DE7F9A"/>
    <w:rsid w:val="00DF2ACE"/>
    <w:rsid w:val="00DF43A5"/>
    <w:rsid w:val="00DF50C2"/>
    <w:rsid w:val="00DF6D19"/>
    <w:rsid w:val="00DF7549"/>
    <w:rsid w:val="00DF7FF2"/>
    <w:rsid w:val="00E00ED2"/>
    <w:rsid w:val="00E025A2"/>
    <w:rsid w:val="00E0537D"/>
    <w:rsid w:val="00E05672"/>
    <w:rsid w:val="00E101F8"/>
    <w:rsid w:val="00E10E53"/>
    <w:rsid w:val="00E12422"/>
    <w:rsid w:val="00E13EFE"/>
    <w:rsid w:val="00E1412A"/>
    <w:rsid w:val="00E151AD"/>
    <w:rsid w:val="00E17082"/>
    <w:rsid w:val="00E17A64"/>
    <w:rsid w:val="00E20DF5"/>
    <w:rsid w:val="00E24147"/>
    <w:rsid w:val="00E25B82"/>
    <w:rsid w:val="00E26D6B"/>
    <w:rsid w:val="00E3001C"/>
    <w:rsid w:val="00E30556"/>
    <w:rsid w:val="00E31368"/>
    <w:rsid w:val="00E33426"/>
    <w:rsid w:val="00E33B5E"/>
    <w:rsid w:val="00E34A86"/>
    <w:rsid w:val="00E34FAB"/>
    <w:rsid w:val="00E357EF"/>
    <w:rsid w:val="00E412A6"/>
    <w:rsid w:val="00E42552"/>
    <w:rsid w:val="00E43C3D"/>
    <w:rsid w:val="00E44114"/>
    <w:rsid w:val="00E449F7"/>
    <w:rsid w:val="00E54B88"/>
    <w:rsid w:val="00E6123E"/>
    <w:rsid w:val="00E6204A"/>
    <w:rsid w:val="00E62E1B"/>
    <w:rsid w:val="00E63731"/>
    <w:rsid w:val="00E72110"/>
    <w:rsid w:val="00E748A0"/>
    <w:rsid w:val="00E80DC2"/>
    <w:rsid w:val="00E8210B"/>
    <w:rsid w:val="00E827C2"/>
    <w:rsid w:val="00E82C73"/>
    <w:rsid w:val="00E85533"/>
    <w:rsid w:val="00E85B6A"/>
    <w:rsid w:val="00E85E49"/>
    <w:rsid w:val="00E90FD0"/>
    <w:rsid w:val="00E9211D"/>
    <w:rsid w:val="00E93DC2"/>
    <w:rsid w:val="00E95E8F"/>
    <w:rsid w:val="00E9638D"/>
    <w:rsid w:val="00E96838"/>
    <w:rsid w:val="00EA0022"/>
    <w:rsid w:val="00EA0DEE"/>
    <w:rsid w:val="00EA4A65"/>
    <w:rsid w:val="00EA7FA8"/>
    <w:rsid w:val="00EB1757"/>
    <w:rsid w:val="00EB18E6"/>
    <w:rsid w:val="00EB23EE"/>
    <w:rsid w:val="00EB31DA"/>
    <w:rsid w:val="00EB5A0A"/>
    <w:rsid w:val="00EB6EA7"/>
    <w:rsid w:val="00EC114A"/>
    <w:rsid w:val="00EC144E"/>
    <w:rsid w:val="00EC217C"/>
    <w:rsid w:val="00EC3992"/>
    <w:rsid w:val="00EC5D0C"/>
    <w:rsid w:val="00EC6849"/>
    <w:rsid w:val="00ED0C3D"/>
    <w:rsid w:val="00ED1B13"/>
    <w:rsid w:val="00EE3305"/>
    <w:rsid w:val="00EE3973"/>
    <w:rsid w:val="00EE4983"/>
    <w:rsid w:val="00EE5319"/>
    <w:rsid w:val="00EE5369"/>
    <w:rsid w:val="00EF157F"/>
    <w:rsid w:val="00EF3354"/>
    <w:rsid w:val="00EF33CA"/>
    <w:rsid w:val="00EF46BC"/>
    <w:rsid w:val="00EF7067"/>
    <w:rsid w:val="00F006AE"/>
    <w:rsid w:val="00F01975"/>
    <w:rsid w:val="00F0220B"/>
    <w:rsid w:val="00F0461E"/>
    <w:rsid w:val="00F0776D"/>
    <w:rsid w:val="00F10845"/>
    <w:rsid w:val="00F12D3A"/>
    <w:rsid w:val="00F13ABC"/>
    <w:rsid w:val="00F14BA7"/>
    <w:rsid w:val="00F14FA0"/>
    <w:rsid w:val="00F15C66"/>
    <w:rsid w:val="00F1616D"/>
    <w:rsid w:val="00F16C8B"/>
    <w:rsid w:val="00F17186"/>
    <w:rsid w:val="00F17697"/>
    <w:rsid w:val="00F17D19"/>
    <w:rsid w:val="00F17E8D"/>
    <w:rsid w:val="00F2092F"/>
    <w:rsid w:val="00F33035"/>
    <w:rsid w:val="00F33E46"/>
    <w:rsid w:val="00F405E8"/>
    <w:rsid w:val="00F40F3D"/>
    <w:rsid w:val="00F42ED0"/>
    <w:rsid w:val="00F45094"/>
    <w:rsid w:val="00F46935"/>
    <w:rsid w:val="00F474FB"/>
    <w:rsid w:val="00F51123"/>
    <w:rsid w:val="00F5267B"/>
    <w:rsid w:val="00F6239E"/>
    <w:rsid w:val="00F62FEA"/>
    <w:rsid w:val="00F634DD"/>
    <w:rsid w:val="00F64BE4"/>
    <w:rsid w:val="00F6587B"/>
    <w:rsid w:val="00F66365"/>
    <w:rsid w:val="00F67777"/>
    <w:rsid w:val="00F67A95"/>
    <w:rsid w:val="00F70C47"/>
    <w:rsid w:val="00F71430"/>
    <w:rsid w:val="00F71902"/>
    <w:rsid w:val="00F7415F"/>
    <w:rsid w:val="00F80937"/>
    <w:rsid w:val="00F8281E"/>
    <w:rsid w:val="00F8550F"/>
    <w:rsid w:val="00F85C3D"/>
    <w:rsid w:val="00F9103A"/>
    <w:rsid w:val="00F9214D"/>
    <w:rsid w:val="00F9225A"/>
    <w:rsid w:val="00F928DC"/>
    <w:rsid w:val="00F93CA7"/>
    <w:rsid w:val="00F94598"/>
    <w:rsid w:val="00FA24E1"/>
    <w:rsid w:val="00FA2AB3"/>
    <w:rsid w:val="00FB0999"/>
    <w:rsid w:val="00FB2833"/>
    <w:rsid w:val="00FB2D7A"/>
    <w:rsid w:val="00FB35E9"/>
    <w:rsid w:val="00FB3CD0"/>
    <w:rsid w:val="00FB4150"/>
    <w:rsid w:val="00FB493A"/>
    <w:rsid w:val="00FB59EE"/>
    <w:rsid w:val="00FB5F2F"/>
    <w:rsid w:val="00FB6538"/>
    <w:rsid w:val="00FB65E1"/>
    <w:rsid w:val="00FB7AE6"/>
    <w:rsid w:val="00FB7CFA"/>
    <w:rsid w:val="00FC083E"/>
    <w:rsid w:val="00FC6F96"/>
    <w:rsid w:val="00FD0D11"/>
    <w:rsid w:val="00FD733F"/>
    <w:rsid w:val="00FD77E0"/>
    <w:rsid w:val="00FE12A8"/>
    <w:rsid w:val="00FE163C"/>
    <w:rsid w:val="00FE1BE7"/>
    <w:rsid w:val="00FE358A"/>
    <w:rsid w:val="00FE7EF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pPr>
      <w:widowControl w:val="0"/>
      <w:autoSpaceDE w:val="0"/>
      <w:autoSpaceDN w:val="0"/>
      <w:ind w:left="3672" w:hanging="360"/>
    </w:pPr>
    <w:rPr>
      <w:sz w:val="24"/>
      <w:szCs w:val="24"/>
    </w:rPr>
  </w:style>
  <w:style w:type="paragraph" w:customStyle="1" w:styleId="Style1">
    <w:name w:val="Style 1"/>
    <w:pPr>
      <w:widowControl w:val="0"/>
      <w:autoSpaceDE w:val="0"/>
      <w:autoSpaceDN w:val="0"/>
      <w:adjustRightInd w:val="0"/>
    </w:pPr>
  </w:style>
  <w:style w:type="paragraph" w:customStyle="1" w:styleId="Style3">
    <w:name w:val="Style 3"/>
    <w:pPr>
      <w:widowControl w:val="0"/>
      <w:autoSpaceDE w:val="0"/>
      <w:autoSpaceDN w:val="0"/>
      <w:ind w:left="1512"/>
    </w:pPr>
    <w:rPr>
      <w:i/>
      <w:iCs/>
    </w:rPr>
  </w:style>
  <w:style w:type="paragraph" w:customStyle="1" w:styleId="Style4">
    <w:name w:val="Style 4"/>
    <w:pPr>
      <w:widowControl w:val="0"/>
      <w:autoSpaceDE w:val="0"/>
      <w:autoSpaceDN w:val="0"/>
      <w:spacing w:line="156" w:lineRule="auto"/>
    </w:pPr>
    <w:rPr>
      <w:i/>
      <w:iCs/>
    </w:rPr>
  </w:style>
  <w:style w:type="character" w:customStyle="1" w:styleId="CharacterStyle1">
    <w:name w:val="Character Style 1"/>
    <w:rPr>
      <w:sz w:val="24"/>
      <w:szCs w:val="24"/>
    </w:rPr>
  </w:style>
  <w:style w:type="character" w:customStyle="1" w:styleId="CharacterStyle2">
    <w:name w:val="Character Style 2"/>
    <w:rPr>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rsid w:val="001C058F"/>
    <w:pPr>
      <w:widowControl/>
      <w:autoSpaceDE/>
      <w:autoSpaceDN/>
      <w:adjustRightInd/>
      <w:ind w:left="360"/>
    </w:pPr>
    <w:rPr>
      <w:rFonts w:ascii="Arial" w:hAnsi="Arial" w:cs="Arial"/>
      <w:b/>
      <w:bCs/>
      <w:szCs w:val="22"/>
    </w:rPr>
  </w:style>
  <w:style w:type="paragraph" w:styleId="BalloonText">
    <w:name w:val="Balloon Text"/>
    <w:basedOn w:val="Normal"/>
    <w:semiHidden/>
    <w:rsid w:val="00E9211D"/>
    <w:rPr>
      <w:rFonts w:ascii="Tahoma" w:hAnsi="Tahoma" w:cs="Tahoma"/>
      <w:sz w:val="16"/>
      <w:szCs w:val="16"/>
    </w:rPr>
  </w:style>
  <w:style w:type="table" w:styleId="TableGrid">
    <w:name w:val="Table Grid"/>
    <w:basedOn w:val="TableNormal"/>
    <w:rsid w:val="008D2C7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872"/>
    <w:rPr>
      <w:color w:val="0000FF"/>
      <w:u w:val="single"/>
    </w:rPr>
  </w:style>
  <w:style w:type="character" w:styleId="FollowedHyperlink">
    <w:name w:val="FollowedHyperlink"/>
    <w:rsid w:val="00B8459E"/>
    <w:rPr>
      <w:color w:val="800080"/>
      <w:u w:val="single"/>
    </w:rPr>
  </w:style>
  <w:style w:type="character" w:styleId="CommentReference">
    <w:name w:val="annotation reference"/>
    <w:semiHidden/>
    <w:rsid w:val="00D82CC4"/>
    <w:rPr>
      <w:sz w:val="16"/>
      <w:szCs w:val="16"/>
    </w:rPr>
  </w:style>
  <w:style w:type="paragraph" w:styleId="CommentText">
    <w:name w:val="annotation text"/>
    <w:basedOn w:val="Normal"/>
    <w:semiHidden/>
    <w:rsid w:val="00D82CC4"/>
  </w:style>
  <w:style w:type="paragraph" w:styleId="CommentSubject">
    <w:name w:val="annotation subject"/>
    <w:basedOn w:val="CommentText"/>
    <w:next w:val="CommentText"/>
    <w:semiHidden/>
    <w:rsid w:val="00D82CC4"/>
    <w:rPr>
      <w:b/>
      <w:bCs/>
    </w:rPr>
  </w:style>
  <w:style w:type="paragraph" w:styleId="DocumentMap">
    <w:name w:val="Document Map"/>
    <w:basedOn w:val="Normal"/>
    <w:semiHidden/>
    <w:rsid w:val="00E33426"/>
    <w:pPr>
      <w:shd w:val="clear" w:color="auto" w:fill="000080"/>
    </w:pPr>
    <w:rPr>
      <w:rFonts w:ascii="Tahoma" w:hAnsi="Tahoma" w:cs="Tahoma"/>
    </w:rPr>
  </w:style>
  <w:style w:type="paragraph" w:styleId="Revision">
    <w:name w:val="Revision"/>
    <w:hidden/>
    <w:uiPriority w:val="99"/>
    <w:semiHidden/>
    <w:rsid w:val="00D9389D"/>
  </w:style>
  <w:style w:type="character" w:customStyle="1" w:styleId="FooterChar">
    <w:name w:val="Footer Char"/>
    <w:basedOn w:val="DefaultParagraphFont"/>
    <w:link w:val="Footer"/>
    <w:uiPriority w:val="99"/>
    <w:rsid w:val="00FB59EE"/>
  </w:style>
  <w:style w:type="paragraph" w:styleId="ListParagraph">
    <w:name w:val="List Paragraph"/>
    <w:basedOn w:val="Normal"/>
    <w:uiPriority w:val="34"/>
    <w:qFormat/>
    <w:rsid w:val="001C5B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pPr>
      <w:widowControl w:val="0"/>
      <w:autoSpaceDE w:val="0"/>
      <w:autoSpaceDN w:val="0"/>
      <w:ind w:left="3672" w:hanging="360"/>
    </w:pPr>
    <w:rPr>
      <w:sz w:val="24"/>
      <w:szCs w:val="24"/>
    </w:rPr>
  </w:style>
  <w:style w:type="paragraph" w:customStyle="1" w:styleId="Style1">
    <w:name w:val="Style 1"/>
    <w:pPr>
      <w:widowControl w:val="0"/>
      <w:autoSpaceDE w:val="0"/>
      <w:autoSpaceDN w:val="0"/>
      <w:adjustRightInd w:val="0"/>
    </w:pPr>
  </w:style>
  <w:style w:type="paragraph" w:customStyle="1" w:styleId="Style3">
    <w:name w:val="Style 3"/>
    <w:pPr>
      <w:widowControl w:val="0"/>
      <w:autoSpaceDE w:val="0"/>
      <w:autoSpaceDN w:val="0"/>
      <w:ind w:left="1512"/>
    </w:pPr>
    <w:rPr>
      <w:i/>
      <w:iCs/>
    </w:rPr>
  </w:style>
  <w:style w:type="paragraph" w:customStyle="1" w:styleId="Style4">
    <w:name w:val="Style 4"/>
    <w:pPr>
      <w:widowControl w:val="0"/>
      <w:autoSpaceDE w:val="0"/>
      <w:autoSpaceDN w:val="0"/>
      <w:spacing w:line="156" w:lineRule="auto"/>
    </w:pPr>
    <w:rPr>
      <w:i/>
      <w:iCs/>
    </w:rPr>
  </w:style>
  <w:style w:type="character" w:customStyle="1" w:styleId="CharacterStyle1">
    <w:name w:val="Character Style 1"/>
    <w:rPr>
      <w:sz w:val="24"/>
      <w:szCs w:val="24"/>
    </w:rPr>
  </w:style>
  <w:style w:type="character" w:customStyle="1" w:styleId="CharacterStyle2">
    <w:name w:val="Character Style 2"/>
    <w:rPr>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rsid w:val="001C058F"/>
    <w:pPr>
      <w:widowControl/>
      <w:autoSpaceDE/>
      <w:autoSpaceDN/>
      <w:adjustRightInd/>
      <w:ind w:left="360"/>
    </w:pPr>
    <w:rPr>
      <w:rFonts w:ascii="Arial" w:hAnsi="Arial" w:cs="Arial"/>
      <w:b/>
      <w:bCs/>
      <w:szCs w:val="22"/>
    </w:rPr>
  </w:style>
  <w:style w:type="paragraph" w:styleId="BalloonText">
    <w:name w:val="Balloon Text"/>
    <w:basedOn w:val="Normal"/>
    <w:semiHidden/>
    <w:rsid w:val="00E9211D"/>
    <w:rPr>
      <w:rFonts w:ascii="Tahoma" w:hAnsi="Tahoma" w:cs="Tahoma"/>
      <w:sz w:val="16"/>
      <w:szCs w:val="16"/>
    </w:rPr>
  </w:style>
  <w:style w:type="table" w:styleId="TableGrid">
    <w:name w:val="Table Grid"/>
    <w:basedOn w:val="TableNormal"/>
    <w:rsid w:val="008D2C7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872"/>
    <w:rPr>
      <w:color w:val="0000FF"/>
      <w:u w:val="single"/>
    </w:rPr>
  </w:style>
  <w:style w:type="character" w:styleId="FollowedHyperlink">
    <w:name w:val="FollowedHyperlink"/>
    <w:rsid w:val="00B8459E"/>
    <w:rPr>
      <w:color w:val="800080"/>
      <w:u w:val="single"/>
    </w:rPr>
  </w:style>
  <w:style w:type="character" w:styleId="CommentReference">
    <w:name w:val="annotation reference"/>
    <w:semiHidden/>
    <w:rsid w:val="00D82CC4"/>
    <w:rPr>
      <w:sz w:val="16"/>
      <w:szCs w:val="16"/>
    </w:rPr>
  </w:style>
  <w:style w:type="paragraph" w:styleId="CommentText">
    <w:name w:val="annotation text"/>
    <w:basedOn w:val="Normal"/>
    <w:semiHidden/>
    <w:rsid w:val="00D82CC4"/>
  </w:style>
  <w:style w:type="paragraph" w:styleId="CommentSubject">
    <w:name w:val="annotation subject"/>
    <w:basedOn w:val="CommentText"/>
    <w:next w:val="CommentText"/>
    <w:semiHidden/>
    <w:rsid w:val="00D82CC4"/>
    <w:rPr>
      <w:b/>
      <w:bCs/>
    </w:rPr>
  </w:style>
  <w:style w:type="paragraph" w:styleId="DocumentMap">
    <w:name w:val="Document Map"/>
    <w:basedOn w:val="Normal"/>
    <w:semiHidden/>
    <w:rsid w:val="00E33426"/>
    <w:pPr>
      <w:shd w:val="clear" w:color="auto" w:fill="000080"/>
    </w:pPr>
    <w:rPr>
      <w:rFonts w:ascii="Tahoma" w:hAnsi="Tahoma" w:cs="Tahoma"/>
    </w:rPr>
  </w:style>
  <w:style w:type="paragraph" w:styleId="Revision">
    <w:name w:val="Revision"/>
    <w:hidden/>
    <w:uiPriority w:val="99"/>
    <w:semiHidden/>
    <w:rsid w:val="00D9389D"/>
  </w:style>
  <w:style w:type="character" w:customStyle="1" w:styleId="FooterChar">
    <w:name w:val="Footer Char"/>
    <w:basedOn w:val="DefaultParagraphFont"/>
    <w:link w:val="Footer"/>
    <w:uiPriority w:val="99"/>
    <w:rsid w:val="00FB59EE"/>
  </w:style>
  <w:style w:type="paragraph" w:styleId="ListParagraph">
    <w:name w:val="List Paragraph"/>
    <w:basedOn w:val="Normal"/>
    <w:uiPriority w:val="34"/>
    <w:qFormat/>
    <w:rsid w:val="001C5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9412">
      <w:bodyDiv w:val="1"/>
      <w:marLeft w:val="0"/>
      <w:marRight w:val="0"/>
      <w:marTop w:val="0"/>
      <w:marBottom w:val="0"/>
      <w:divBdr>
        <w:top w:val="none" w:sz="0" w:space="0" w:color="auto"/>
        <w:left w:val="none" w:sz="0" w:space="0" w:color="auto"/>
        <w:bottom w:val="none" w:sz="0" w:space="0" w:color="auto"/>
        <w:right w:val="none" w:sz="0" w:space="0" w:color="auto"/>
      </w:divBdr>
    </w:div>
    <w:div w:id="216599131">
      <w:bodyDiv w:val="1"/>
      <w:marLeft w:val="0"/>
      <w:marRight w:val="0"/>
      <w:marTop w:val="0"/>
      <w:marBottom w:val="0"/>
      <w:divBdr>
        <w:top w:val="none" w:sz="0" w:space="0" w:color="auto"/>
        <w:left w:val="none" w:sz="0" w:space="0" w:color="auto"/>
        <w:bottom w:val="none" w:sz="0" w:space="0" w:color="auto"/>
        <w:right w:val="none" w:sz="0" w:space="0" w:color="auto"/>
      </w:divBdr>
    </w:div>
    <w:div w:id="1010789960">
      <w:bodyDiv w:val="1"/>
      <w:marLeft w:val="0"/>
      <w:marRight w:val="0"/>
      <w:marTop w:val="0"/>
      <w:marBottom w:val="0"/>
      <w:divBdr>
        <w:top w:val="none" w:sz="0" w:space="0" w:color="auto"/>
        <w:left w:val="none" w:sz="0" w:space="0" w:color="auto"/>
        <w:bottom w:val="none" w:sz="0" w:space="0" w:color="auto"/>
        <w:right w:val="none" w:sz="0" w:space="0" w:color="auto"/>
      </w:divBdr>
    </w:div>
    <w:div w:id="1813326098">
      <w:bodyDiv w:val="1"/>
      <w:marLeft w:val="60"/>
      <w:marRight w:val="60"/>
      <w:marTop w:val="60"/>
      <w:marBottom w:val="15"/>
      <w:divBdr>
        <w:top w:val="none" w:sz="0" w:space="0" w:color="auto"/>
        <w:left w:val="none" w:sz="0" w:space="0" w:color="auto"/>
        <w:bottom w:val="none" w:sz="0" w:space="0" w:color="auto"/>
        <w:right w:val="none" w:sz="0" w:space="0" w:color="auto"/>
      </w:divBdr>
      <w:divsChild>
        <w:div w:id="1095830485">
          <w:marLeft w:val="0"/>
          <w:marRight w:val="0"/>
          <w:marTop w:val="0"/>
          <w:marBottom w:val="0"/>
          <w:divBdr>
            <w:top w:val="none" w:sz="0" w:space="0" w:color="auto"/>
            <w:left w:val="none" w:sz="0" w:space="0" w:color="auto"/>
            <w:bottom w:val="none" w:sz="0" w:space="0" w:color="auto"/>
            <w:right w:val="none" w:sz="0" w:space="0" w:color="auto"/>
          </w:divBdr>
        </w:div>
      </w:divsChild>
    </w:div>
    <w:div w:id="196562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https://www.oregon.gov/oha/PH/HEALTHYENVIRONMENTS/TRACKINGASSESSMENT/ENVIRONMENTALPUBLICHEALTHTRACKING/Documents/OTAG/OTAG%20NOTES%2009%2026%202014.docx</Url>
      <Description>Oregon Technical Advisory Committee – OTAG</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Meta_x0020_Keywords xmlns="92215a78-bd84-4d2b-8aeb-cb4da6b1ab7a" xsi:nil="true"/>
    <Meta_x0020_Description xmlns="92215a78-bd84-4d2b-8aeb-cb4da6b1ab7a" xsi:nil="true"/>
    <DocumentExpirationDate xmlns="59da1016-2a1b-4f8a-9768-d7a4932f6f16" xsi:nil="true"/>
    <IATopic xmlns="59da1016-2a1b-4f8a-9768-d7a4932f6f1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8498E2ADF55494581EFA803A0C9005B" ma:contentTypeVersion="19" ma:contentTypeDescription="Create a new document." ma:contentTypeScope="" ma:versionID="75dc4f61a0646d34f442b3d3ca449c06">
  <xsd:schema xmlns:xsd="http://www.w3.org/2001/XMLSchema" xmlns:xs="http://www.w3.org/2001/XMLSchema" xmlns:p="http://schemas.microsoft.com/office/2006/metadata/properties" xmlns:ns1="http://schemas.microsoft.com/sharepoint/v3" xmlns:ns2="59da1016-2a1b-4f8a-9768-d7a4932f6f16" xmlns:ns3="92215a78-bd84-4d2b-8aeb-cb4da6b1ab7a" targetNamespace="http://schemas.microsoft.com/office/2006/metadata/properties" ma:root="true" ma:fieldsID="02aa1ae9530e65a40c0350190c667952" ns1:_="" ns2:_="" ns3:_="">
    <xsd:import namespace="http://schemas.microsoft.com/sharepoint/v3"/>
    <xsd:import namespace="59da1016-2a1b-4f8a-9768-d7a4932f6f16"/>
    <xsd:import namespace="92215a78-bd84-4d2b-8aeb-cb4da6b1ab7a"/>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215a78-bd84-4d2b-8aeb-cb4da6b1ab7a"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F7910-CC3C-4A93-BD0D-E37075E2849B}"/>
</file>

<file path=customXml/itemProps2.xml><?xml version="1.0" encoding="utf-8"?>
<ds:datastoreItem xmlns:ds="http://schemas.openxmlformats.org/officeDocument/2006/customXml" ds:itemID="{C8DFD0F4-22E6-46A4-A018-6A01336D1B54}"/>
</file>

<file path=customXml/itemProps3.xml><?xml version="1.0" encoding="utf-8"?>
<ds:datastoreItem xmlns:ds="http://schemas.openxmlformats.org/officeDocument/2006/customXml" ds:itemID="{F668CB35-78B9-4A37-A4DB-AD7ECC0C0EA2}"/>
</file>

<file path=customXml/itemProps4.xml><?xml version="1.0" encoding="utf-8"?>
<ds:datastoreItem xmlns:ds="http://schemas.openxmlformats.org/officeDocument/2006/customXml" ds:itemID="{A0F1416D-9BDE-4B9A-9984-BF81EB11A185}"/>
</file>

<file path=docProps/app.xml><?xml version="1.0" encoding="utf-8"?>
<Properties xmlns="http://schemas.openxmlformats.org/officeDocument/2006/extended-properties" xmlns:vt="http://schemas.openxmlformats.org/officeDocument/2006/docPropsVTypes">
  <Template>Normal.dotm</Template>
  <TotalTime>0</TotalTime>
  <Pages>4</Pages>
  <Words>1433</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Oregon Technical Advisory Committee – OTAG</vt:lpstr>
    </vt:vector>
  </TitlesOfParts>
  <Company>  </Company>
  <LinksUpToDate>false</LinksUpToDate>
  <CharactersWithSpaces>9435</CharactersWithSpaces>
  <SharedDoc>false</SharedDoc>
  <HLinks>
    <vt:vector size="6" baseType="variant">
      <vt:variant>
        <vt:i4>131074</vt:i4>
      </vt:variant>
      <vt:variant>
        <vt:i4>0</vt:i4>
      </vt:variant>
      <vt:variant>
        <vt:i4>0</vt:i4>
      </vt:variant>
      <vt:variant>
        <vt:i4>5</vt:i4>
      </vt:variant>
      <vt:variant>
        <vt:lpwstr>http://www.oregon.gov/DHS/ph/epht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Technical Advisory Committee – OTAG</dc:title>
  <dc:subject/>
  <dc:creator> John Dougherty </dc:creator>
  <cp:keywords/>
  <dc:description/>
  <cp:lastModifiedBy>Curtis G Cude</cp:lastModifiedBy>
  <cp:revision>2</cp:revision>
  <cp:lastPrinted>2014-09-29T18:36:00Z</cp:lastPrinted>
  <dcterms:created xsi:type="dcterms:W3CDTF">2014-10-03T23:19:00Z</dcterms:created>
  <dcterms:modified xsi:type="dcterms:W3CDTF">2014-10-03T23:19:00Z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0x010100E8498E2ADF55494581EFA803A0C9005B</vt:lpwstr>
  </property>
  <property fmtid="{D5CDD505-2E9C-101B-9397-08002B2CF9AE}" pid="3" name="WorkflowChangePath">
    <vt:lpwstr>ce81e674-cf7e-4593-8940-baa6b906dea9,2;</vt:lpwstr>
  </property>
</Properties>
</file>