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78808" w14:textId="77777777" w:rsidR="00065E5D" w:rsidRDefault="00376E0B">
      <w:pPr>
        <w:spacing w:after="0" w:line="240" w:lineRule="auto"/>
        <w:jc w:val="center"/>
        <w:rPr>
          <w:rFonts w:ascii="Arial" w:eastAsia="Arial" w:hAnsi="Arial" w:cs="Arial"/>
        </w:rPr>
      </w:pPr>
      <w:r>
        <w:rPr>
          <w:rFonts w:ascii="Arial" w:eastAsia="Arial" w:hAnsi="Arial" w:cs="Arial"/>
        </w:rPr>
        <w:t>Psilocybin Advisory Board Research Subcommittee</w:t>
      </w:r>
    </w:p>
    <w:p w14:paraId="46678809" w14:textId="77777777" w:rsidR="00065E5D" w:rsidRDefault="00376E0B">
      <w:pPr>
        <w:spacing w:after="0" w:line="240" w:lineRule="auto"/>
        <w:jc w:val="center"/>
        <w:rPr>
          <w:rFonts w:ascii="Arial" w:eastAsia="Arial" w:hAnsi="Arial" w:cs="Arial"/>
          <w:b/>
        </w:rPr>
      </w:pPr>
      <w:r>
        <w:rPr>
          <w:rFonts w:ascii="Arial" w:eastAsia="Arial" w:hAnsi="Arial" w:cs="Arial"/>
          <w:b/>
        </w:rPr>
        <w:t xml:space="preserve">DRAFT OHA Report [Not for Distribution] </w:t>
      </w:r>
    </w:p>
    <w:p w14:paraId="4667880A" w14:textId="526AE35C" w:rsidR="00065E5D" w:rsidRDefault="00376E0B">
      <w:pPr>
        <w:spacing w:after="0" w:line="240" w:lineRule="auto"/>
        <w:jc w:val="center"/>
        <w:rPr>
          <w:rFonts w:ascii="Arial" w:eastAsia="Arial" w:hAnsi="Arial" w:cs="Arial"/>
        </w:rPr>
      </w:pPr>
      <w:r>
        <w:rPr>
          <w:rFonts w:ascii="Arial" w:eastAsia="Arial" w:hAnsi="Arial" w:cs="Arial"/>
        </w:rPr>
        <w:t xml:space="preserve">June </w:t>
      </w:r>
      <w:r w:rsidR="000C130B">
        <w:rPr>
          <w:rFonts w:ascii="Arial" w:eastAsia="Arial" w:hAnsi="Arial" w:cs="Arial"/>
        </w:rPr>
        <w:t>22</w:t>
      </w:r>
      <w:r>
        <w:rPr>
          <w:rFonts w:ascii="Arial" w:eastAsia="Arial" w:hAnsi="Arial" w:cs="Arial"/>
        </w:rPr>
        <w:t>, 2021</w:t>
      </w:r>
    </w:p>
    <w:p w14:paraId="4667880B" w14:textId="77777777" w:rsidR="00065E5D" w:rsidRDefault="00376E0B">
      <w:pPr>
        <w:numPr>
          <w:ilvl w:val="0"/>
          <w:numId w:val="1"/>
        </w:numPr>
        <w:pBdr>
          <w:top w:val="nil"/>
          <w:left w:val="nil"/>
          <w:bottom w:val="nil"/>
          <w:right w:val="nil"/>
          <w:between w:val="nil"/>
        </w:pBdr>
        <w:spacing w:after="0" w:line="240" w:lineRule="auto"/>
        <w:ind w:left="360"/>
        <w:rPr>
          <w:rFonts w:ascii="Arial" w:eastAsia="Arial" w:hAnsi="Arial" w:cs="Arial"/>
          <w:b/>
          <w:color w:val="000000"/>
        </w:rPr>
      </w:pPr>
      <w:r>
        <w:rPr>
          <w:rFonts w:ascii="Arial" w:eastAsia="Arial" w:hAnsi="Arial" w:cs="Arial"/>
          <w:b/>
          <w:color w:val="000000"/>
        </w:rPr>
        <w:t>Purpose</w:t>
      </w:r>
    </w:p>
    <w:p w14:paraId="4667880C"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3871FD53" w14:textId="77777777" w:rsidR="00E95075" w:rsidRPr="00FA3418" w:rsidRDefault="00E95075" w:rsidP="00E95075">
      <w:pPr>
        <w:pBdr>
          <w:top w:val="nil"/>
          <w:left w:val="nil"/>
          <w:bottom w:val="nil"/>
          <w:right w:val="nil"/>
          <w:between w:val="nil"/>
        </w:pBdr>
        <w:spacing w:after="0" w:line="240" w:lineRule="auto"/>
        <w:ind w:left="360"/>
        <w:rPr>
          <w:rFonts w:ascii="Arial" w:hAnsi="Arial" w:cs="Arial"/>
        </w:rPr>
      </w:pPr>
      <w:r w:rsidRPr="00FA3418">
        <w:rPr>
          <w:rFonts w:ascii="Arial" w:hAnsi="Arial" w:cs="Arial"/>
        </w:rPr>
        <w:t>The purpose of this r</w:t>
      </w:r>
      <w:r>
        <w:rPr>
          <w:rFonts w:ascii="Arial" w:hAnsi="Arial" w:cs="Arial"/>
        </w:rPr>
        <w:t>apid review</w:t>
      </w:r>
      <w:r w:rsidRPr="00FA3418">
        <w:rPr>
          <w:rFonts w:ascii="Arial" w:hAnsi="Arial" w:cs="Arial"/>
        </w:rPr>
        <w:t xml:space="preserve"> is to provide a</w:t>
      </w:r>
      <w:r>
        <w:rPr>
          <w:rFonts w:ascii="Arial" w:hAnsi="Arial" w:cs="Arial"/>
        </w:rPr>
        <w:t xml:space="preserve"> focused summary</w:t>
      </w:r>
      <w:r w:rsidRPr="00FA3418">
        <w:rPr>
          <w:rFonts w:ascii="Arial" w:hAnsi="Arial" w:cs="Arial"/>
        </w:rPr>
        <w:t xml:space="preserve"> of available evidence </w:t>
      </w:r>
      <w:r>
        <w:rPr>
          <w:rFonts w:ascii="Arial" w:hAnsi="Arial" w:cs="Arial"/>
        </w:rPr>
        <w:t xml:space="preserve">and recommendations for development of an Oregon </w:t>
      </w:r>
      <w:r w:rsidRPr="00FA3418">
        <w:rPr>
          <w:rFonts w:ascii="Arial" w:hAnsi="Arial" w:cs="Arial"/>
        </w:rPr>
        <w:t xml:space="preserve">psilocybin </w:t>
      </w:r>
      <w:r>
        <w:rPr>
          <w:rFonts w:ascii="Arial" w:hAnsi="Arial" w:cs="Arial"/>
        </w:rPr>
        <w:t xml:space="preserve">services framework </w:t>
      </w:r>
      <w:r w:rsidRPr="00FA3418">
        <w:rPr>
          <w:rFonts w:ascii="Arial" w:hAnsi="Arial" w:cs="Arial"/>
        </w:rPr>
        <w:t xml:space="preserve">to the Oregon Health Authority, as required by Section 11 of Measure 109: </w:t>
      </w:r>
    </w:p>
    <w:p w14:paraId="7892F29A" w14:textId="77777777" w:rsidR="00E95075" w:rsidRDefault="00E95075" w:rsidP="00512FD3">
      <w:pPr>
        <w:pBdr>
          <w:top w:val="nil"/>
          <w:left w:val="nil"/>
          <w:bottom w:val="nil"/>
          <w:right w:val="nil"/>
          <w:between w:val="nil"/>
        </w:pBdr>
        <w:spacing w:after="0" w:line="240" w:lineRule="auto"/>
        <w:ind w:left="360"/>
        <w:rPr>
          <w:rFonts w:ascii="Arial" w:hAnsi="Arial" w:cs="Arial"/>
          <w:color w:val="000000"/>
        </w:rPr>
      </w:pPr>
    </w:p>
    <w:p w14:paraId="042AA16E" w14:textId="0B092311"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r w:rsidRPr="00FA3418">
        <w:rPr>
          <w:rFonts w:ascii="Arial" w:hAnsi="Arial" w:cs="Arial"/>
          <w:color w:val="000000"/>
        </w:rPr>
        <w:t>Measure 109, Section 11</w:t>
      </w:r>
      <w:r>
        <w:rPr>
          <w:rFonts w:ascii="Arial" w:hAnsi="Arial" w:cs="Arial"/>
          <w:color w:val="000000"/>
        </w:rPr>
        <w:t xml:space="preserve"> (3)</w:t>
      </w:r>
      <w:r w:rsidRPr="00FA3418">
        <w:rPr>
          <w:rFonts w:ascii="Arial" w:hAnsi="Arial" w:cs="Arial"/>
          <w:color w:val="000000"/>
        </w:rPr>
        <w:t>:</w:t>
      </w:r>
    </w:p>
    <w:p w14:paraId="727FA9F6" w14:textId="21B2590B" w:rsidR="00512FD3" w:rsidRPr="00D14F20" w:rsidRDefault="00512FD3" w:rsidP="00512FD3">
      <w:pPr>
        <w:pBdr>
          <w:top w:val="nil"/>
          <w:left w:val="nil"/>
          <w:bottom w:val="nil"/>
          <w:right w:val="nil"/>
          <w:between w:val="nil"/>
        </w:pBdr>
        <w:spacing w:after="0" w:line="240" w:lineRule="auto"/>
        <w:ind w:left="720"/>
        <w:rPr>
          <w:rFonts w:ascii="Arial" w:hAnsi="Arial" w:cs="Arial"/>
          <w:i/>
          <w:color w:val="000000"/>
        </w:rPr>
      </w:pPr>
      <w:bookmarkStart w:id="0" w:name="_GoBack"/>
      <w:bookmarkEnd w:id="0"/>
      <w:r w:rsidRPr="00D14F20">
        <w:rPr>
          <w:rFonts w:ascii="Arial" w:hAnsi="Arial" w:cs="Arial"/>
          <w:i/>
          <w:color w:val="000000"/>
        </w:rPr>
        <w:t>On or before June 30, 2021, and from time to time after such date, the board shall submit its findings and recommendations to the Oregon Health Authority on available medical, psychological, and scientific studies, research, and other information relating to the safety and efficacy of psilocybin in treating mental health conditions, including but not limited to addiction, depression, anxiety disorders, and end-of-life psychological distress.</w:t>
      </w:r>
    </w:p>
    <w:p w14:paraId="26A83AA1"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p>
    <w:p w14:paraId="6F4A99E9" w14:textId="77777777" w:rsidR="00E95075" w:rsidRPr="00FA3418" w:rsidRDefault="00E95075" w:rsidP="00E95075">
      <w:pPr>
        <w:pBdr>
          <w:top w:val="nil"/>
          <w:left w:val="nil"/>
          <w:bottom w:val="nil"/>
          <w:right w:val="nil"/>
          <w:between w:val="nil"/>
        </w:pBdr>
        <w:spacing w:after="0" w:line="240" w:lineRule="auto"/>
        <w:ind w:left="360"/>
        <w:rPr>
          <w:rFonts w:ascii="Arial" w:hAnsi="Arial" w:cs="Arial"/>
          <w:color w:val="000000"/>
        </w:rPr>
      </w:pPr>
      <w:r w:rsidRPr="00FA3418">
        <w:rPr>
          <w:rFonts w:ascii="Arial" w:hAnsi="Arial" w:cs="Arial"/>
          <w:color w:val="000000"/>
        </w:rPr>
        <w:t>The intent of th</w:t>
      </w:r>
      <w:r>
        <w:rPr>
          <w:rFonts w:ascii="Arial" w:hAnsi="Arial" w:cs="Arial"/>
          <w:color w:val="000000"/>
        </w:rPr>
        <w:t>e rapid review</w:t>
      </w:r>
      <w:r w:rsidRPr="00FA3418">
        <w:rPr>
          <w:rFonts w:ascii="Arial" w:hAnsi="Arial" w:cs="Arial"/>
          <w:color w:val="000000"/>
        </w:rPr>
        <w:t xml:space="preserve"> is to highlight particularly </w:t>
      </w:r>
      <w:r>
        <w:rPr>
          <w:rFonts w:ascii="Arial" w:hAnsi="Arial" w:cs="Arial"/>
          <w:color w:val="000000"/>
        </w:rPr>
        <w:t>pertinent, high quality</w:t>
      </w:r>
      <w:r w:rsidRPr="00FA3418">
        <w:rPr>
          <w:rFonts w:ascii="Arial" w:hAnsi="Arial" w:cs="Arial"/>
          <w:color w:val="000000"/>
        </w:rPr>
        <w:t xml:space="preserve"> </w:t>
      </w:r>
      <w:r>
        <w:rPr>
          <w:rFonts w:ascii="Arial" w:hAnsi="Arial" w:cs="Arial"/>
          <w:color w:val="000000"/>
        </w:rPr>
        <w:t>published works</w:t>
      </w:r>
      <w:r w:rsidRPr="00FA3418">
        <w:rPr>
          <w:rFonts w:ascii="Arial" w:hAnsi="Arial" w:cs="Arial"/>
          <w:color w:val="000000"/>
        </w:rPr>
        <w:t xml:space="preserve">, rather than </w:t>
      </w:r>
      <w:r>
        <w:rPr>
          <w:rFonts w:ascii="Arial" w:hAnsi="Arial" w:cs="Arial"/>
          <w:color w:val="000000"/>
        </w:rPr>
        <w:t xml:space="preserve">provide </w:t>
      </w:r>
      <w:r w:rsidRPr="00FA3418">
        <w:rPr>
          <w:rFonts w:ascii="Arial" w:hAnsi="Arial" w:cs="Arial"/>
          <w:color w:val="000000"/>
        </w:rPr>
        <w:t xml:space="preserve">an exhaustive systematic review of the published literature. </w:t>
      </w:r>
    </w:p>
    <w:p w14:paraId="44DFA2F8"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p>
    <w:p w14:paraId="527BCCD9" w14:textId="77777777" w:rsidR="00512FD3" w:rsidRPr="00FA3418" w:rsidRDefault="00512FD3" w:rsidP="00512FD3">
      <w:pPr>
        <w:numPr>
          <w:ilvl w:val="0"/>
          <w:numId w:val="3"/>
        </w:numPr>
        <w:pBdr>
          <w:top w:val="nil"/>
          <w:left w:val="nil"/>
          <w:bottom w:val="nil"/>
          <w:right w:val="nil"/>
          <w:between w:val="nil"/>
        </w:pBdr>
        <w:spacing w:after="0" w:line="240" w:lineRule="auto"/>
        <w:ind w:left="360"/>
        <w:rPr>
          <w:rFonts w:ascii="Arial" w:hAnsi="Arial" w:cs="Arial"/>
          <w:b/>
          <w:color w:val="000000"/>
        </w:rPr>
      </w:pPr>
      <w:r w:rsidRPr="00FA3418">
        <w:rPr>
          <w:rFonts w:ascii="Arial" w:hAnsi="Arial" w:cs="Arial"/>
          <w:b/>
          <w:color w:val="000000"/>
        </w:rPr>
        <w:t>Methods</w:t>
      </w:r>
    </w:p>
    <w:p w14:paraId="726E88FB"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p>
    <w:p w14:paraId="1589F175" w14:textId="77777777" w:rsidR="00512FD3" w:rsidRDefault="00512FD3" w:rsidP="00512FD3">
      <w:pPr>
        <w:pBdr>
          <w:top w:val="nil"/>
          <w:left w:val="nil"/>
          <w:bottom w:val="nil"/>
          <w:right w:val="nil"/>
          <w:between w:val="nil"/>
        </w:pBdr>
        <w:spacing w:after="0" w:line="240" w:lineRule="auto"/>
        <w:ind w:left="360"/>
        <w:rPr>
          <w:rFonts w:ascii="Arial" w:hAnsi="Arial" w:cs="Arial"/>
          <w:color w:val="000000"/>
        </w:rPr>
      </w:pPr>
      <w:r w:rsidRPr="00FA3418">
        <w:rPr>
          <w:rFonts w:ascii="Arial" w:hAnsi="Arial" w:cs="Arial"/>
          <w:color w:val="000000"/>
        </w:rPr>
        <w:t xml:space="preserve">The </w:t>
      </w:r>
      <w:r>
        <w:rPr>
          <w:rFonts w:ascii="Arial" w:hAnsi="Arial" w:cs="Arial"/>
          <w:color w:val="000000"/>
        </w:rPr>
        <w:t xml:space="preserve">Psilocybin Advisory Board </w:t>
      </w:r>
      <w:r w:rsidRPr="00FA3418">
        <w:rPr>
          <w:rFonts w:ascii="Arial" w:hAnsi="Arial" w:cs="Arial"/>
          <w:color w:val="000000"/>
        </w:rPr>
        <w:t>Research Subcommittee searched, reviewed, and summarized the available literature on the efficacy and safety of psilocybin to address key questions</w:t>
      </w:r>
      <w:r>
        <w:rPr>
          <w:rFonts w:ascii="Arial" w:hAnsi="Arial" w:cs="Arial"/>
          <w:color w:val="000000"/>
        </w:rPr>
        <w:t>, which the full board approved on April 28, 2021</w:t>
      </w:r>
      <w:r w:rsidRPr="00FA3418">
        <w:rPr>
          <w:rFonts w:ascii="Arial" w:hAnsi="Arial" w:cs="Arial"/>
          <w:color w:val="000000"/>
        </w:rPr>
        <w:t xml:space="preserve">. </w:t>
      </w:r>
      <w:r>
        <w:rPr>
          <w:rFonts w:ascii="Arial" w:hAnsi="Arial" w:cs="Arial"/>
          <w:color w:val="000000"/>
        </w:rPr>
        <w:t>The Research Subcommittee conducted the rapid review over eight weeks using the World Health Organization’s rapid review methodology to systematically summarize evidence that informs public policy in a short period of time.</w:t>
      </w:r>
      <w:r>
        <w:rPr>
          <w:rFonts w:ascii="Arial" w:hAnsi="Arial" w:cs="Arial"/>
          <w:color w:val="000000"/>
        </w:rPr>
        <w:fldChar w:fldCharType="begin"/>
      </w:r>
      <w:r>
        <w:rPr>
          <w:rFonts w:ascii="Arial" w:hAnsi="Arial" w:cs="Arial"/>
          <w:color w:val="000000"/>
        </w:rPr>
        <w:instrText xml:space="preserve"> ADDIN EN.CITE &lt;EndNote&gt;&lt;Cite&gt;&lt;Author&gt;Tricco&lt;/Author&gt;&lt;Year&gt;2017&lt;/Year&gt;&lt;RecNum&gt;1075&lt;/RecNum&gt;&lt;DisplayText&gt;&lt;style face="superscript"&gt;1&lt;/style&gt;&lt;/DisplayText&gt;&lt;record&gt;&lt;rec-number&gt;1075&lt;/rec-number&gt;&lt;foreign-keys&gt;&lt;key app="EN" db-id="9esa50f9t9fttzevvpmppsrzwxtpf9wtfzvt" timestamp="1624378856"&gt;1075&lt;/key&gt;&lt;/foreign-keys&gt;&lt;ref-type name="Government Document"&gt;46&lt;/ref-type&gt;&lt;contributors&gt;&lt;authors&gt;&lt;author&gt;Tricco, A.C.&lt;/author&gt;&lt;author&gt;Langlois, E.V.&lt;/author&gt;&lt;author&gt;Straus, S.E.&lt;/author&gt;&lt;author&gt;editors&lt;/author&gt;&lt;/authors&gt;&lt;/contributors&gt;&lt;titles&gt;&lt;title&gt;Rapid reviews to strengthen health policy and systems: a practical guide&lt;/title&gt;&lt;/titles&gt;&lt;dates&gt;&lt;year&gt;2017&lt;/year&gt;&lt;/dates&gt;&lt;pub-location&gt;Geneva&lt;/pub-location&gt;&lt;publisher&gt;World Health Organization. Licence: CC BY-NC-SA 3.0 IGO&lt;/publisher&gt;&lt;urls&gt;&lt;/urls&gt;&lt;/record&gt;&lt;/Cite&gt;&lt;/EndNote&gt;</w:instrText>
      </w:r>
      <w:r>
        <w:rPr>
          <w:rFonts w:ascii="Arial" w:hAnsi="Arial" w:cs="Arial"/>
          <w:color w:val="000000"/>
        </w:rPr>
        <w:fldChar w:fldCharType="separate"/>
      </w:r>
      <w:r w:rsidRPr="00986BDB">
        <w:rPr>
          <w:rFonts w:ascii="Arial" w:hAnsi="Arial" w:cs="Arial"/>
          <w:noProof/>
          <w:color w:val="000000"/>
          <w:vertAlign w:val="superscript"/>
        </w:rPr>
        <w:t>1</w:t>
      </w:r>
      <w:r>
        <w:rPr>
          <w:rFonts w:ascii="Arial" w:hAnsi="Arial" w:cs="Arial"/>
          <w:color w:val="000000"/>
        </w:rPr>
        <w:fldChar w:fldCharType="end"/>
      </w:r>
      <w:r>
        <w:rPr>
          <w:rFonts w:ascii="Arial" w:hAnsi="Arial" w:cs="Arial"/>
          <w:color w:val="000000"/>
        </w:rPr>
        <w:t xml:space="preserve"> </w:t>
      </w:r>
      <w:r w:rsidRPr="00FA3418">
        <w:rPr>
          <w:rFonts w:ascii="Arial" w:hAnsi="Arial" w:cs="Arial"/>
          <w:color w:val="000000"/>
        </w:rPr>
        <w:t xml:space="preserve">An experienced research librarian searched Ovid Medline, PsycINFO, and </w:t>
      </w:r>
      <w:r>
        <w:rPr>
          <w:rFonts w:ascii="Arial" w:hAnsi="Arial" w:cs="Arial"/>
          <w:color w:val="000000"/>
        </w:rPr>
        <w:t xml:space="preserve">the </w:t>
      </w:r>
      <w:r w:rsidRPr="00FA3418">
        <w:rPr>
          <w:rFonts w:ascii="Arial" w:hAnsi="Arial" w:cs="Arial"/>
          <w:color w:val="000000"/>
        </w:rPr>
        <w:t xml:space="preserve">Cochrane Library, for </w:t>
      </w:r>
      <w:r w:rsidRPr="00FA3418">
        <w:rPr>
          <w:rFonts w:ascii="Arial" w:hAnsi="Arial" w:cs="Arial"/>
        </w:rPr>
        <w:t xml:space="preserve">articles </w:t>
      </w:r>
      <w:r w:rsidRPr="00FA3418">
        <w:rPr>
          <w:rFonts w:ascii="Arial" w:hAnsi="Arial" w:cs="Arial"/>
          <w:color w:val="000000"/>
        </w:rPr>
        <w:t>published from inception through May 6, 2021</w:t>
      </w:r>
      <w:r>
        <w:rPr>
          <w:rFonts w:ascii="Arial" w:hAnsi="Arial" w:cs="Arial"/>
          <w:color w:val="000000"/>
        </w:rPr>
        <w:t xml:space="preserve"> in </w:t>
      </w:r>
      <w:r w:rsidRPr="001E0268">
        <w:rPr>
          <w:rFonts w:ascii="Arial" w:hAnsi="Arial" w:cs="Arial"/>
          <w:color w:val="000000" w:themeColor="text1"/>
        </w:rPr>
        <w:t xml:space="preserve">Spanish, Russian, German, Danish, English, and Dutch. </w:t>
      </w:r>
      <w:r w:rsidRPr="00FA3418">
        <w:rPr>
          <w:rFonts w:ascii="Arial" w:hAnsi="Arial" w:cs="Arial"/>
          <w:color w:val="000000"/>
        </w:rPr>
        <w:t xml:space="preserve">Specific search terms included psilocybin, psilocin, mushroom, randomized controlled trials, systematic review, meta-analysis, and risk assessment. </w:t>
      </w:r>
      <w:r>
        <w:rPr>
          <w:rFonts w:ascii="Arial" w:hAnsi="Arial" w:cs="Arial"/>
          <w:color w:val="000000"/>
        </w:rPr>
        <w:t xml:space="preserve">Full search strategies are available in Appendix </w:t>
      </w:r>
      <w:r w:rsidRPr="00001AB2">
        <w:rPr>
          <w:rFonts w:ascii="Arial" w:hAnsi="Arial" w:cs="Arial"/>
          <w:color w:val="000000"/>
          <w:highlight w:val="yellow"/>
        </w:rPr>
        <w:t>X</w:t>
      </w:r>
      <w:r>
        <w:rPr>
          <w:rFonts w:ascii="Arial" w:hAnsi="Arial" w:cs="Arial"/>
          <w:color w:val="000000"/>
        </w:rPr>
        <w:t>.</w:t>
      </w:r>
    </w:p>
    <w:p w14:paraId="6800DB1C" w14:textId="77777777" w:rsidR="00512FD3" w:rsidRDefault="00512FD3" w:rsidP="00512FD3">
      <w:pPr>
        <w:pBdr>
          <w:top w:val="nil"/>
          <w:left w:val="nil"/>
          <w:bottom w:val="nil"/>
          <w:right w:val="nil"/>
          <w:between w:val="nil"/>
        </w:pBdr>
        <w:spacing w:after="0" w:line="240" w:lineRule="auto"/>
        <w:ind w:left="360"/>
        <w:rPr>
          <w:rFonts w:ascii="Arial" w:hAnsi="Arial" w:cs="Arial"/>
          <w:color w:val="000000"/>
        </w:rPr>
      </w:pPr>
    </w:p>
    <w:p w14:paraId="03E2B790" w14:textId="77777777" w:rsidR="00512FD3" w:rsidRPr="00D21592" w:rsidRDefault="00512FD3" w:rsidP="00512FD3">
      <w:pPr>
        <w:pBdr>
          <w:top w:val="nil"/>
          <w:left w:val="nil"/>
          <w:bottom w:val="nil"/>
          <w:right w:val="nil"/>
          <w:between w:val="nil"/>
        </w:pBdr>
        <w:spacing w:after="0" w:line="240" w:lineRule="auto"/>
        <w:ind w:left="360"/>
        <w:rPr>
          <w:rFonts w:ascii="Arial" w:hAnsi="Arial" w:cs="Arial"/>
          <w:color w:val="000000"/>
        </w:rPr>
      </w:pPr>
      <w:r>
        <w:rPr>
          <w:rFonts w:ascii="Arial" w:hAnsi="Arial" w:cs="Arial"/>
          <w:color w:val="000000"/>
        </w:rPr>
        <w:t>The search identified 632 citations. Research subcommittee members reviewed all abstracts and identified  relevant articles for full text review (163 articles for Key Questions 1 &amp; 2 and 110 articles for Key Question 4). No relevant publications were identified for Key Question 3. We excluded commentaries and articles that did not involve human subjects, psilocybin, or clinical outcomes.</w:t>
      </w:r>
    </w:p>
    <w:p w14:paraId="2BA8C27D"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p>
    <w:p w14:paraId="043A1193" w14:textId="77777777" w:rsidR="00512FD3" w:rsidRDefault="00512FD3" w:rsidP="00512FD3">
      <w:pPr>
        <w:pBdr>
          <w:top w:val="nil"/>
          <w:left w:val="nil"/>
          <w:bottom w:val="nil"/>
          <w:right w:val="nil"/>
          <w:between w:val="nil"/>
        </w:pBdr>
        <w:spacing w:after="0" w:line="240" w:lineRule="auto"/>
        <w:ind w:left="360"/>
        <w:rPr>
          <w:rFonts w:ascii="Arial" w:hAnsi="Arial" w:cs="Arial"/>
          <w:color w:val="000000"/>
        </w:rPr>
      </w:pPr>
      <w:r w:rsidRPr="00FA3418">
        <w:rPr>
          <w:rFonts w:ascii="Arial" w:hAnsi="Arial" w:cs="Arial"/>
          <w:color w:val="000000"/>
        </w:rPr>
        <w:t xml:space="preserve">Published systematic reviews and randomized trials were prioritized for </w:t>
      </w:r>
      <w:r>
        <w:rPr>
          <w:rFonts w:ascii="Arial" w:hAnsi="Arial" w:cs="Arial"/>
          <w:color w:val="000000"/>
        </w:rPr>
        <w:t xml:space="preserve">evidence </w:t>
      </w:r>
      <w:r w:rsidRPr="00FA3418">
        <w:rPr>
          <w:rFonts w:ascii="Arial" w:hAnsi="Arial" w:cs="Arial"/>
          <w:color w:val="000000"/>
        </w:rPr>
        <w:t xml:space="preserve">synthesis. Research Subcommittee members </w:t>
      </w:r>
      <w:r>
        <w:rPr>
          <w:rFonts w:ascii="Arial" w:hAnsi="Arial" w:cs="Arial"/>
          <w:color w:val="000000"/>
        </w:rPr>
        <w:t>supplemented</w:t>
      </w:r>
      <w:r w:rsidRPr="00FA3418">
        <w:rPr>
          <w:rFonts w:ascii="Arial" w:hAnsi="Arial" w:cs="Arial"/>
          <w:color w:val="000000"/>
        </w:rPr>
        <w:t xml:space="preserve"> the literature search with additional pertinent peer-reviewed publications when no randomized trials were available and </w:t>
      </w:r>
      <w:r>
        <w:rPr>
          <w:rFonts w:ascii="Arial" w:hAnsi="Arial" w:cs="Arial"/>
          <w:color w:val="000000"/>
        </w:rPr>
        <w:t xml:space="preserve">to </w:t>
      </w:r>
      <w:r w:rsidRPr="00FA3418">
        <w:rPr>
          <w:rFonts w:ascii="Arial" w:hAnsi="Arial" w:cs="Arial"/>
          <w:color w:val="000000"/>
        </w:rPr>
        <w:t xml:space="preserve">provide contextual </w:t>
      </w:r>
      <w:r>
        <w:rPr>
          <w:rFonts w:ascii="Arial" w:hAnsi="Arial" w:cs="Arial"/>
          <w:color w:val="000000"/>
        </w:rPr>
        <w:t>information</w:t>
      </w:r>
      <w:r w:rsidRPr="00FA3418">
        <w:rPr>
          <w:rFonts w:ascii="Arial" w:hAnsi="Arial" w:cs="Arial"/>
          <w:color w:val="000000"/>
        </w:rPr>
        <w:t xml:space="preserve">. </w:t>
      </w:r>
    </w:p>
    <w:p w14:paraId="42C0F7EA"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p>
    <w:p w14:paraId="7FF398BB" w14:textId="77777777" w:rsidR="00512FD3" w:rsidRPr="00FA3418" w:rsidRDefault="00512FD3" w:rsidP="00512FD3">
      <w:pPr>
        <w:pBdr>
          <w:top w:val="nil"/>
          <w:left w:val="nil"/>
          <w:bottom w:val="nil"/>
          <w:right w:val="nil"/>
          <w:between w:val="nil"/>
        </w:pBdr>
        <w:spacing w:after="0" w:line="240" w:lineRule="auto"/>
        <w:ind w:left="360"/>
        <w:rPr>
          <w:rFonts w:ascii="Arial" w:hAnsi="Arial" w:cs="Arial"/>
          <w:color w:val="000000"/>
        </w:rPr>
      </w:pPr>
      <w:r w:rsidRPr="00FA3418">
        <w:rPr>
          <w:rFonts w:ascii="Arial" w:hAnsi="Arial" w:cs="Arial"/>
          <w:color w:val="000000"/>
        </w:rPr>
        <w:t>The Oregon Health Authority sought e</w:t>
      </w:r>
      <w:r>
        <w:rPr>
          <w:rFonts w:ascii="Arial" w:hAnsi="Arial" w:cs="Arial"/>
          <w:color w:val="000000"/>
        </w:rPr>
        <w:t>xternal e</w:t>
      </w:r>
      <w:r w:rsidRPr="00FA3418">
        <w:rPr>
          <w:rFonts w:ascii="Arial" w:hAnsi="Arial" w:cs="Arial"/>
          <w:color w:val="000000"/>
        </w:rPr>
        <w:t>xpert peer review prior to</w:t>
      </w:r>
      <w:r>
        <w:rPr>
          <w:rFonts w:ascii="Arial" w:hAnsi="Arial" w:cs="Arial"/>
          <w:color w:val="000000"/>
        </w:rPr>
        <w:t xml:space="preserve"> the report’s release on July 30, 2021</w:t>
      </w:r>
      <w:r w:rsidRPr="00FA3418">
        <w:rPr>
          <w:rFonts w:ascii="Arial" w:hAnsi="Arial" w:cs="Arial"/>
          <w:color w:val="000000"/>
        </w:rPr>
        <w:t>.</w:t>
      </w:r>
      <w:r>
        <w:rPr>
          <w:rFonts w:ascii="Arial" w:hAnsi="Arial" w:cs="Arial"/>
          <w:color w:val="000000"/>
        </w:rPr>
        <w:t xml:space="preserve"> A public comment period is scheduled for August 2021.</w:t>
      </w:r>
    </w:p>
    <w:p w14:paraId="4667881B" w14:textId="77777777" w:rsidR="00065E5D" w:rsidRDefault="00065E5D">
      <w:pPr>
        <w:spacing w:after="0" w:line="240" w:lineRule="auto"/>
        <w:rPr>
          <w:rFonts w:ascii="Arial" w:eastAsia="Arial" w:hAnsi="Arial" w:cs="Arial"/>
        </w:rPr>
      </w:pPr>
    </w:p>
    <w:p w14:paraId="4667881C" w14:textId="77777777" w:rsidR="00065E5D" w:rsidRDefault="00376E0B">
      <w:pPr>
        <w:numPr>
          <w:ilvl w:val="0"/>
          <w:numId w:val="1"/>
        </w:numPr>
        <w:pBdr>
          <w:top w:val="nil"/>
          <w:left w:val="nil"/>
          <w:bottom w:val="nil"/>
          <w:right w:val="nil"/>
          <w:between w:val="nil"/>
        </w:pBdr>
        <w:spacing w:after="0" w:line="240" w:lineRule="auto"/>
        <w:ind w:left="360"/>
        <w:rPr>
          <w:rFonts w:ascii="Arial" w:eastAsia="Arial" w:hAnsi="Arial" w:cs="Arial"/>
          <w:b/>
          <w:color w:val="000000"/>
        </w:rPr>
      </w:pPr>
      <w:r>
        <w:rPr>
          <w:rFonts w:ascii="Arial" w:eastAsia="Arial" w:hAnsi="Arial" w:cs="Arial"/>
          <w:b/>
          <w:color w:val="000000"/>
        </w:rPr>
        <w:t>Key Questions Summary</w:t>
      </w:r>
    </w:p>
    <w:p w14:paraId="4667881D" w14:textId="77777777" w:rsidR="00065E5D" w:rsidRDefault="00065E5D">
      <w:pPr>
        <w:pBdr>
          <w:top w:val="nil"/>
          <w:left w:val="nil"/>
          <w:bottom w:val="nil"/>
          <w:right w:val="nil"/>
          <w:between w:val="nil"/>
        </w:pBdr>
        <w:spacing w:after="0" w:line="240" w:lineRule="auto"/>
        <w:ind w:left="360"/>
        <w:rPr>
          <w:rFonts w:ascii="Arial" w:eastAsia="Arial" w:hAnsi="Arial" w:cs="Arial"/>
          <w:b/>
          <w:color w:val="000000"/>
        </w:rPr>
      </w:pPr>
    </w:p>
    <w:p w14:paraId="4667881E" w14:textId="77777777"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The Psilocybin Advisory Board approved the following key questions (KQ) to guide the evidence review:</w:t>
      </w:r>
    </w:p>
    <w:p w14:paraId="4667881F"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46678820" w14:textId="53403409"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b/>
          <w:color w:val="000000"/>
        </w:rPr>
        <w:t xml:space="preserve">KQ1. </w:t>
      </w:r>
      <w:r>
        <w:rPr>
          <w:rFonts w:ascii="Arial" w:eastAsia="Arial" w:hAnsi="Arial" w:cs="Arial"/>
          <w:color w:val="000000"/>
        </w:rPr>
        <w:t xml:space="preserve"> What are the benefits and</w:t>
      </w:r>
      <w:r w:rsidR="001901FF">
        <w:rPr>
          <w:rFonts w:ascii="Arial" w:eastAsia="Arial" w:hAnsi="Arial" w:cs="Arial"/>
          <w:color w:val="000000"/>
        </w:rPr>
        <w:t xml:space="preserve"> harms*</w:t>
      </w:r>
      <w:r>
        <w:rPr>
          <w:rFonts w:ascii="Arial" w:eastAsia="Arial" w:hAnsi="Arial" w:cs="Arial"/>
          <w:color w:val="000000"/>
        </w:rPr>
        <w:t xml:space="preserve"> of psilocybin in controlled settings in persons seeking treatment for improving condition-specific symptoms and quality of life in the following categories:</w:t>
      </w:r>
    </w:p>
    <w:p w14:paraId="46678821"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22"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a. Depression</w:t>
      </w:r>
    </w:p>
    <w:p w14:paraId="46678823" w14:textId="68B7690E"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 xml:space="preserve">b. Anxiety disorders and </w:t>
      </w:r>
      <w:r w:rsidR="003E7E12">
        <w:rPr>
          <w:rFonts w:ascii="Arial" w:eastAsia="Arial" w:hAnsi="Arial" w:cs="Arial"/>
          <w:color w:val="000000"/>
        </w:rPr>
        <w:t>o</w:t>
      </w:r>
      <w:r>
        <w:rPr>
          <w:rFonts w:ascii="Arial" w:eastAsia="Arial" w:hAnsi="Arial" w:cs="Arial"/>
          <w:color w:val="000000"/>
        </w:rPr>
        <w:t>bsessive-</w:t>
      </w:r>
      <w:r w:rsidR="003E7E12">
        <w:rPr>
          <w:rFonts w:ascii="Arial" w:eastAsia="Arial" w:hAnsi="Arial" w:cs="Arial"/>
          <w:color w:val="000000"/>
        </w:rPr>
        <w:t>c</w:t>
      </w:r>
      <w:r>
        <w:rPr>
          <w:rFonts w:ascii="Arial" w:eastAsia="Arial" w:hAnsi="Arial" w:cs="Arial"/>
          <w:color w:val="000000"/>
        </w:rPr>
        <w:t xml:space="preserve">ompulsive </w:t>
      </w:r>
      <w:r w:rsidR="003E7E12">
        <w:rPr>
          <w:rFonts w:ascii="Arial" w:eastAsia="Arial" w:hAnsi="Arial" w:cs="Arial"/>
          <w:color w:val="000000"/>
        </w:rPr>
        <w:t>d</w:t>
      </w:r>
      <w:r>
        <w:rPr>
          <w:rFonts w:ascii="Arial" w:eastAsia="Arial" w:hAnsi="Arial" w:cs="Arial"/>
          <w:color w:val="000000"/>
        </w:rPr>
        <w:t>isorder</w:t>
      </w:r>
      <w:r w:rsidR="0022507C">
        <w:rPr>
          <w:rFonts w:ascii="Arial" w:eastAsia="Arial" w:hAnsi="Arial" w:cs="Arial"/>
          <w:color w:val="000000"/>
        </w:rPr>
        <w:t xml:space="preserve"> (OCD)</w:t>
      </w:r>
    </w:p>
    <w:p w14:paraId="46678824"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c. Trauma-related disorders, including racial trauma</w:t>
      </w:r>
    </w:p>
    <w:p w14:paraId="46678825"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d. Substance use disorders</w:t>
      </w:r>
    </w:p>
    <w:p w14:paraId="46678826"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e. Palliative care</w:t>
      </w:r>
    </w:p>
    <w:p w14:paraId="46678827"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f. Spirituality</w:t>
      </w:r>
    </w:p>
    <w:p w14:paraId="46678828"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g. Other conditions</w:t>
      </w:r>
    </w:p>
    <w:p w14:paraId="46678829"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2A" w14:textId="3F73138B"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b/>
          <w:color w:val="000000"/>
        </w:rPr>
        <w:t xml:space="preserve">KQ2. </w:t>
      </w:r>
      <w:r>
        <w:rPr>
          <w:rFonts w:ascii="Arial" w:eastAsia="Arial" w:hAnsi="Arial" w:cs="Arial"/>
          <w:color w:val="000000"/>
        </w:rPr>
        <w:t>What are the benefits and</w:t>
      </w:r>
      <w:r w:rsidR="001901FF">
        <w:rPr>
          <w:rFonts w:ascii="Arial" w:eastAsia="Arial" w:hAnsi="Arial" w:cs="Arial"/>
          <w:color w:val="000000"/>
        </w:rPr>
        <w:t xml:space="preserve"> </w:t>
      </w:r>
      <w:sdt>
        <w:sdtPr>
          <w:tag w:val="goog_rdk_4"/>
          <w:id w:val="1072472475"/>
        </w:sdtPr>
        <w:sdtContent>
          <w:r>
            <w:rPr>
              <w:rFonts w:ascii="Arial" w:eastAsia="Arial" w:hAnsi="Arial" w:cs="Arial"/>
              <w:color w:val="000000"/>
            </w:rPr>
            <w:t>harms</w:t>
          </w:r>
        </w:sdtContent>
      </w:sdt>
      <w:r>
        <w:rPr>
          <w:rFonts w:ascii="Arial" w:eastAsia="Arial" w:hAnsi="Arial" w:cs="Arial"/>
          <w:color w:val="000000"/>
        </w:rPr>
        <w:t>* of unsupervised psilocybin use?</w:t>
      </w:r>
    </w:p>
    <w:p w14:paraId="4667882B"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2C" w14:textId="77777777" w:rsidR="00065E5D" w:rsidRDefault="00376E0B">
      <w:pPr>
        <w:pBdr>
          <w:top w:val="nil"/>
          <w:left w:val="nil"/>
          <w:bottom w:val="nil"/>
          <w:right w:val="nil"/>
          <w:between w:val="nil"/>
        </w:pBdr>
        <w:spacing w:after="0" w:line="240" w:lineRule="auto"/>
        <w:ind w:left="1080"/>
        <w:rPr>
          <w:rFonts w:ascii="Arial" w:eastAsia="Arial" w:hAnsi="Arial" w:cs="Arial"/>
          <w:i/>
          <w:color w:val="000000"/>
          <w:u w:val="single"/>
        </w:rPr>
      </w:pPr>
      <w:r>
        <w:rPr>
          <w:rFonts w:ascii="Arial" w:eastAsia="Arial" w:hAnsi="Arial" w:cs="Arial"/>
          <w:i/>
          <w:color w:val="000000"/>
          <w:u w:val="single"/>
        </w:rPr>
        <w:t>KQ 1 &amp; 2 Sub question:</w:t>
      </w:r>
    </w:p>
    <w:p w14:paraId="4667882D" w14:textId="66EE48D3" w:rsidR="00065E5D" w:rsidRDefault="00376E0B">
      <w:pPr>
        <w:pBdr>
          <w:top w:val="nil"/>
          <w:left w:val="nil"/>
          <w:bottom w:val="nil"/>
          <w:right w:val="nil"/>
          <w:between w:val="nil"/>
        </w:pBdr>
        <w:spacing w:after="0" w:line="240" w:lineRule="auto"/>
        <w:ind w:left="1080"/>
        <w:rPr>
          <w:rFonts w:ascii="Arial" w:eastAsia="Arial" w:hAnsi="Arial" w:cs="Arial"/>
          <w:color w:val="000000"/>
        </w:rPr>
      </w:pPr>
      <w:r>
        <w:rPr>
          <w:rFonts w:ascii="Arial" w:eastAsia="Arial" w:hAnsi="Arial" w:cs="Arial"/>
          <w:color w:val="000000"/>
        </w:rPr>
        <w:t>Sub question 1: How do the benefits and</w:t>
      </w:r>
      <w:r w:rsidR="001901FF">
        <w:rPr>
          <w:rFonts w:ascii="Arial" w:eastAsia="Arial" w:hAnsi="Arial" w:cs="Arial"/>
          <w:color w:val="000000"/>
        </w:rPr>
        <w:t xml:space="preserve"> </w:t>
      </w:r>
      <w:sdt>
        <w:sdtPr>
          <w:tag w:val="goog_rdk_6"/>
          <w:id w:val="-1544589240"/>
        </w:sdtPr>
        <w:sdtContent>
          <w:r>
            <w:rPr>
              <w:rFonts w:ascii="Arial" w:eastAsia="Arial" w:hAnsi="Arial" w:cs="Arial"/>
              <w:color w:val="000000"/>
            </w:rPr>
            <w:t>harms</w:t>
          </w:r>
        </w:sdtContent>
      </w:sdt>
      <w:r>
        <w:rPr>
          <w:rFonts w:ascii="Arial" w:eastAsia="Arial" w:hAnsi="Arial" w:cs="Arial"/>
          <w:color w:val="000000"/>
        </w:rPr>
        <w:t xml:space="preserve"> of psilocybin differ by population subgroups</w:t>
      </w:r>
      <w:r w:rsidR="00486AEB">
        <w:rPr>
          <w:rFonts w:ascii="Arial" w:eastAsia="Arial" w:hAnsi="Arial" w:cs="Arial"/>
          <w:color w:val="000000"/>
        </w:rPr>
        <w:t>,</w:t>
      </w:r>
      <w:r>
        <w:rPr>
          <w:rFonts w:ascii="Arial" w:eastAsia="Arial" w:hAnsi="Arial" w:cs="Arial"/>
          <w:color w:val="000000"/>
        </w:rPr>
        <w:t xml:space="preserve"> including but not limited to dosage, psilocybin source, age, setting, co-ingestion, or personal characteristics?</w:t>
      </w:r>
    </w:p>
    <w:p w14:paraId="4667882E"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2F"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b/>
          <w:color w:val="000000"/>
        </w:rPr>
        <w:t>KQ3.</w:t>
      </w:r>
      <w:r>
        <w:rPr>
          <w:rFonts w:ascii="Arial" w:eastAsia="Arial" w:hAnsi="Arial" w:cs="Arial"/>
          <w:color w:val="000000"/>
        </w:rPr>
        <w:t xml:space="preserve"> What </w:t>
      </w:r>
      <w:proofErr w:type="gramStart"/>
      <w:r>
        <w:rPr>
          <w:rFonts w:ascii="Arial" w:eastAsia="Arial" w:hAnsi="Arial" w:cs="Arial"/>
          <w:color w:val="000000"/>
        </w:rPr>
        <w:t>are</w:t>
      </w:r>
      <w:proofErr w:type="gramEnd"/>
      <w:r>
        <w:rPr>
          <w:rFonts w:ascii="Arial" w:eastAsia="Arial" w:hAnsi="Arial" w:cs="Arial"/>
          <w:color w:val="000000"/>
        </w:rPr>
        <w:t xml:space="preserve"> provider or patient risk assessment tools that can identify persons likely to benefit or be harmed by psilocybin-assisted therapy?</w:t>
      </w:r>
    </w:p>
    <w:p w14:paraId="46678830"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31" w14:textId="7B421A72"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b/>
          <w:color w:val="000000"/>
        </w:rPr>
        <w:t>KQ4</w:t>
      </w:r>
      <w:r>
        <w:rPr>
          <w:rFonts w:ascii="Arial" w:eastAsia="Arial" w:hAnsi="Arial" w:cs="Arial"/>
          <w:color w:val="000000"/>
        </w:rPr>
        <w:t>. What are the relative benefits an</w:t>
      </w:r>
      <w:r w:rsidR="001901FF">
        <w:rPr>
          <w:rFonts w:ascii="Arial" w:eastAsia="Arial" w:hAnsi="Arial" w:cs="Arial"/>
          <w:color w:val="000000"/>
        </w:rPr>
        <w:t>d harms</w:t>
      </w:r>
      <w:r>
        <w:rPr>
          <w:rFonts w:ascii="Arial" w:eastAsia="Arial" w:hAnsi="Arial" w:cs="Arial"/>
          <w:color w:val="000000"/>
        </w:rPr>
        <w:t>* of different sources of psilocybin?</w:t>
      </w:r>
    </w:p>
    <w:p w14:paraId="46678832" w14:textId="77777777" w:rsidR="00065E5D" w:rsidRDefault="00065E5D">
      <w:pPr>
        <w:pBdr>
          <w:top w:val="nil"/>
          <w:left w:val="nil"/>
          <w:bottom w:val="nil"/>
          <w:right w:val="nil"/>
          <w:between w:val="nil"/>
        </w:pBdr>
        <w:spacing w:after="0" w:line="240" w:lineRule="auto"/>
        <w:ind w:left="360"/>
        <w:rPr>
          <w:rFonts w:ascii="Arial" w:eastAsia="Arial" w:hAnsi="Arial" w:cs="Arial"/>
          <w:color w:val="000000"/>
        </w:rPr>
      </w:pPr>
    </w:p>
    <w:p w14:paraId="46678833" w14:textId="05A7324A" w:rsidR="00065E5D" w:rsidRDefault="00376E0B">
      <w:pPr>
        <w:spacing w:after="0" w:line="240" w:lineRule="auto"/>
        <w:ind w:left="360"/>
        <w:rPr>
          <w:rFonts w:ascii="Arial" w:eastAsia="Arial" w:hAnsi="Arial" w:cs="Arial"/>
        </w:rPr>
      </w:pPr>
      <w:r>
        <w:rPr>
          <w:rFonts w:ascii="Arial" w:eastAsia="Arial" w:hAnsi="Arial" w:cs="Arial"/>
        </w:rPr>
        <w:t>*includes interpersonal, medical, and psychological harm</w:t>
      </w:r>
      <w:sdt>
        <w:sdtPr>
          <w:tag w:val="goog_rdk_10"/>
          <w:id w:val="-314114887"/>
        </w:sdtPr>
        <w:sdtContent>
          <w:r>
            <w:rPr>
              <w:rFonts w:ascii="Arial" w:eastAsia="Arial" w:hAnsi="Arial" w:cs="Arial"/>
            </w:rPr>
            <w:t>s</w:t>
          </w:r>
        </w:sdtContent>
      </w:sdt>
    </w:p>
    <w:p w14:paraId="46678834"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p w14:paraId="46678835" w14:textId="77777777" w:rsidR="00065E5D" w:rsidRDefault="00376E0B">
      <w:pPr>
        <w:numPr>
          <w:ilvl w:val="0"/>
          <w:numId w:val="1"/>
        </w:numPr>
        <w:pBdr>
          <w:top w:val="nil"/>
          <w:left w:val="nil"/>
          <w:bottom w:val="nil"/>
          <w:right w:val="nil"/>
          <w:between w:val="nil"/>
        </w:pBdr>
        <w:spacing w:after="0" w:line="240" w:lineRule="auto"/>
        <w:ind w:left="360"/>
        <w:rPr>
          <w:rFonts w:ascii="Arial" w:eastAsia="Arial" w:hAnsi="Arial" w:cs="Arial"/>
          <w:b/>
          <w:color w:val="000000"/>
        </w:rPr>
      </w:pPr>
      <w:r>
        <w:rPr>
          <w:rFonts w:ascii="Arial" w:eastAsia="Arial" w:hAnsi="Arial" w:cs="Arial"/>
          <w:b/>
          <w:color w:val="000000"/>
        </w:rPr>
        <w:t>Evidence Synthesis</w:t>
      </w:r>
    </w:p>
    <w:p w14:paraId="46678836" w14:textId="77777777" w:rsidR="00065E5D" w:rsidRDefault="00065E5D">
      <w:pPr>
        <w:pBdr>
          <w:top w:val="nil"/>
          <w:left w:val="nil"/>
          <w:bottom w:val="nil"/>
          <w:right w:val="nil"/>
          <w:between w:val="nil"/>
        </w:pBdr>
        <w:spacing w:after="0" w:line="240" w:lineRule="auto"/>
        <w:ind w:left="720"/>
        <w:rPr>
          <w:rFonts w:ascii="Arial" w:eastAsia="Arial" w:hAnsi="Arial" w:cs="Arial"/>
          <w:b/>
        </w:rPr>
      </w:pPr>
    </w:p>
    <w:p w14:paraId="46678837" w14:textId="559C5DB0" w:rsidR="00065E5D" w:rsidRDefault="00376E0B">
      <w:pPr>
        <w:pBdr>
          <w:top w:val="nil"/>
          <w:left w:val="nil"/>
          <w:bottom w:val="nil"/>
          <w:right w:val="nil"/>
          <w:between w:val="nil"/>
        </w:pBdr>
        <w:spacing w:after="0" w:line="240" w:lineRule="auto"/>
        <w:ind w:left="360"/>
        <w:rPr>
          <w:rFonts w:ascii="Arial" w:eastAsia="Arial" w:hAnsi="Arial" w:cs="Arial"/>
          <w:b/>
          <w:color w:val="000000"/>
        </w:rPr>
      </w:pPr>
      <w:r>
        <w:rPr>
          <w:rFonts w:ascii="Arial" w:eastAsia="Arial" w:hAnsi="Arial" w:cs="Arial"/>
          <w:b/>
          <w:color w:val="000000"/>
        </w:rPr>
        <w:t>KQ1.  What are the benefits an</w:t>
      </w:r>
      <w:r w:rsidR="001C4D21">
        <w:rPr>
          <w:rFonts w:ascii="Arial" w:eastAsia="Arial" w:hAnsi="Arial" w:cs="Arial"/>
          <w:b/>
          <w:color w:val="000000"/>
        </w:rPr>
        <w:t>d harms</w:t>
      </w:r>
      <w:r>
        <w:rPr>
          <w:rFonts w:ascii="Arial" w:eastAsia="Arial" w:hAnsi="Arial" w:cs="Arial"/>
          <w:b/>
          <w:color w:val="000000"/>
        </w:rPr>
        <w:t>* of psilocybin in controlled settings in persons seeking treatment for improving condition-specific symptoms and quality of life in the following categories:</w:t>
      </w:r>
    </w:p>
    <w:p w14:paraId="46678838" w14:textId="77777777" w:rsidR="00065E5D" w:rsidRDefault="00065E5D">
      <w:pPr>
        <w:pBdr>
          <w:top w:val="nil"/>
          <w:left w:val="nil"/>
          <w:bottom w:val="nil"/>
          <w:right w:val="nil"/>
          <w:between w:val="nil"/>
        </w:pBdr>
        <w:spacing w:after="0" w:line="240" w:lineRule="auto"/>
        <w:ind w:left="360"/>
        <w:rPr>
          <w:rFonts w:ascii="Arial" w:eastAsia="Arial" w:hAnsi="Arial" w:cs="Arial"/>
          <w:b/>
          <w:color w:val="000000"/>
        </w:rPr>
      </w:pPr>
    </w:p>
    <w:p w14:paraId="46678839" w14:textId="77777777" w:rsidR="00065E5D" w:rsidRDefault="00376E0B">
      <w:pPr>
        <w:pBdr>
          <w:top w:val="nil"/>
          <w:left w:val="nil"/>
          <w:bottom w:val="nil"/>
          <w:right w:val="nil"/>
          <w:between w:val="nil"/>
        </w:pBdr>
        <w:spacing w:after="0" w:line="240" w:lineRule="auto"/>
        <w:ind w:left="360"/>
        <w:rPr>
          <w:rFonts w:ascii="Arial" w:eastAsia="Arial" w:hAnsi="Arial" w:cs="Arial"/>
          <w:b/>
          <w:color w:val="000000"/>
        </w:rPr>
      </w:pPr>
      <w:r>
        <w:rPr>
          <w:rFonts w:ascii="Arial" w:eastAsia="Arial" w:hAnsi="Arial" w:cs="Arial"/>
          <w:b/>
          <w:u w:val="single"/>
        </w:rPr>
        <w:t>a. Depression</w:t>
      </w:r>
      <w:r>
        <w:rPr>
          <w:rFonts w:ascii="Arial" w:eastAsia="Arial" w:hAnsi="Arial" w:cs="Arial"/>
        </w:rPr>
        <w:t xml:space="preserve"> </w:t>
      </w:r>
    </w:p>
    <w:p w14:paraId="4667883A"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22776F94" w14:textId="5E672094" w:rsidR="008F5447" w:rsidRDefault="00376E0B" w:rsidP="008F5447">
      <w:pPr>
        <w:spacing w:before="240" w:after="240" w:line="240" w:lineRule="auto"/>
        <w:ind w:left="360"/>
        <w:rPr>
          <w:rFonts w:ascii="Arial" w:eastAsia="Arial" w:hAnsi="Arial" w:cs="Arial"/>
        </w:rPr>
      </w:pPr>
      <w:r>
        <w:rPr>
          <w:rFonts w:ascii="Arial" w:eastAsia="Arial" w:hAnsi="Arial" w:cs="Arial"/>
        </w:rPr>
        <w:t xml:space="preserve">A 2018 systematic review of 10 systematic reviews of trials assessing the effect of psychedelics on mood and anxiety found moderate-to-high </w:t>
      </w:r>
      <w:r w:rsidR="00766676">
        <w:rPr>
          <w:rFonts w:ascii="Arial" w:eastAsia="Arial" w:hAnsi="Arial" w:cs="Arial"/>
        </w:rPr>
        <w:t xml:space="preserve">quality </w:t>
      </w:r>
      <w:r>
        <w:rPr>
          <w:rFonts w:ascii="Arial" w:eastAsia="Arial" w:hAnsi="Arial" w:cs="Arial"/>
        </w:rPr>
        <w:t>evidence for the use of psilocybin for treatment of depression and</w:t>
      </w:r>
      <w:r w:rsidR="00766676">
        <w:rPr>
          <w:rFonts w:ascii="Arial" w:eastAsia="Arial" w:hAnsi="Arial" w:cs="Arial"/>
        </w:rPr>
        <w:t xml:space="preserve"> </w:t>
      </w:r>
      <w:r>
        <w:rPr>
          <w:rFonts w:ascii="Arial" w:eastAsia="Arial" w:hAnsi="Arial" w:cs="Arial"/>
        </w:rPr>
        <w:t>anxiety [Dos Santos Expert Review of Clinical Pharmacology 2018]. Three randomized trials included in these systematic reviews found that psilocybin reduced symptoms of depression in patients with life-threatening diseases, including advanced-stage cancer (</w:t>
      </w:r>
      <w:r w:rsidR="00224F2A">
        <w:rPr>
          <w:rFonts w:ascii="Arial" w:eastAsia="Arial" w:hAnsi="Arial" w:cs="Arial"/>
        </w:rPr>
        <w:t xml:space="preserve">92 </w:t>
      </w:r>
      <w:r>
        <w:rPr>
          <w:rFonts w:ascii="Arial" w:eastAsia="Arial" w:hAnsi="Arial" w:cs="Arial"/>
        </w:rPr>
        <w:t xml:space="preserve">total </w:t>
      </w:r>
      <w:r w:rsidR="00224F2A">
        <w:rPr>
          <w:rFonts w:ascii="Arial" w:eastAsia="Arial" w:hAnsi="Arial" w:cs="Arial"/>
        </w:rPr>
        <w:t>participants</w:t>
      </w:r>
      <w:r w:rsidR="008F5447">
        <w:rPr>
          <w:rFonts w:ascii="Arial" w:eastAsia="Arial" w:hAnsi="Arial" w:cs="Arial"/>
        </w:rPr>
        <w:t xml:space="preserve"> for at least six months</w:t>
      </w:r>
      <w:r w:rsidR="00766676">
        <w:rPr>
          <w:rFonts w:ascii="Arial" w:eastAsia="Arial" w:hAnsi="Arial" w:cs="Arial"/>
        </w:rPr>
        <w:t xml:space="preserve"> [</w:t>
      </w:r>
      <w:r>
        <w:rPr>
          <w:rFonts w:ascii="Arial" w:eastAsia="Arial" w:hAnsi="Arial" w:cs="Arial"/>
        </w:rPr>
        <w:t>Grob 2011, Griffiths 2016, Ross 2016 citations].</w:t>
      </w:r>
    </w:p>
    <w:p w14:paraId="4667883B" w14:textId="5B004433" w:rsidR="00065E5D" w:rsidRDefault="008F5447" w:rsidP="008F5447">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 xml:space="preserve"> </w:t>
      </w:r>
      <w:r w:rsidR="00376E0B">
        <w:rPr>
          <w:rFonts w:ascii="Arial" w:eastAsia="Arial" w:hAnsi="Arial" w:cs="Arial"/>
        </w:rPr>
        <w:t>All trials were conducted in the context of supportive counselin</w:t>
      </w:r>
      <w:r w:rsidR="00FA26DF">
        <w:rPr>
          <w:rFonts w:ascii="Arial" w:eastAsia="Arial" w:hAnsi="Arial" w:cs="Arial"/>
        </w:rPr>
        <w:t>g</w:t>
      </w:r>
      <w:r w:rsidR="00376E0B">
        <w:rPr>
          <w:rFonts w:ascii="Arial" w:eastAsia="Arial" w:hAnsi="Arial" w:cs="Arial"/>
        </w:rPr>
        <w:t>.</w:t>
      </w:r>
      <w:r w:rsidR="00FA26DF">
        <w:rPr>
          <w:rFonts w:ascii="Arial" w:eastAsia="Arial" w:hAnsi="Arial" w:cs="Arial"/>
        </w:rPr>
        <w:t xml:space="preserve"> </w:t>
      </w:r>
      <w:r w:rsidR="00376E0B">
        <w:rPr>
          <w:rFonts w:ascii="Arial" w:eastAsia="Arial" w:hAnsi="Arial" w:cs="Arial"/>
        </w:rPr>
        <w:t>We</w:t>
      </w:r>
      <w:r w:rsidR="00FA26DF">
        <w:rPr>
          <w:rFonts w:ascii="Arial" w:eastAsia="Arial" w:hAnsi="Arial" w:cs="Arial"/>
        </w:rPr>
        <w:t xml:space="preserve"> </w:t>
      </w:r>
      <w:r w:rsidR="00376E0B">
        <w:rPr>
          <w:rFonts w:ascii="Arial" w:eastAsia="Arial" w:hAnsi="Arial" w:cs="Arial"/>
        </w:rPr>
        <w:t>identified three additional trials published after this systematic review that confirm and advance these findings. In an open-label, dose-escalating pilot trial of patients with treatment resistant moderate-to-severe major depressive disorder (n=12), depression measured on the Quick Inventory of Depressive Symptoms was reduced at 3 months post-treatment. Sixty-seven percent achieved remission of major depressive disorder at 1 week, and 42% maintained remission at 3 months</w:t>
      </w:r>
      <w:r w:rsidR="00FA26DF">
        <w:t xml:space="preserve"> </w:t>
      </w:r>
      <w:r w:rsidR="00376E0B">
        <w:rPr>
          <w:rFonts w:ascii="Arial" w:eastAsia="Arial" w:hAnsi="Arial" w:cs="Arial"/>
        </w:rPr>
        <w:t>[Carhart-Harris Lance Psych 2016]</w:t>
      </w:r>
      <w:sdt>
        <w:sdtPr>
          <w:tag w:val="goog_rdk_17"/>
          <w:id w:val="-1384792815"/>
        </w:sdtPr>
        <w:sdtContent>
          <w:r w:rsidR="00376E0B">
            <w:rPr>
              <w:rFonts w:ascii="Arial" w:eastAsia="Arial" w:hAnsi="Arial" w:cs="Arial"/>
            </w:rPr>
            <w:t>.</w:t>
          </w:r>
        </w:sdtContent>
      </w:sdt>
      <w:r w:rsidR="00FA26DF">
        <w:rPr>
          <w:rFonts w:ascii="Arial" w:eastAsia="Arial" w:hAnsi="Arial" w:cs="Arial"/>
        </w:rPr>
        <w:t xml:space="preserve"> </w:t>
      </w:r>
      <w:r w:rsidR="005F1B0E">
        <w:rPr>
          <w:rFonts w:ascii="Arial" w:eastAsia="Arial" w:hAnsi="Arial" w:cs="Arial"/>
        </w:rPr>
        <w:t>However, t</w:t>
      </w:r>
      <w:r w:rsidR="00376E0B">
        <w:rPr>
          <w:rFonts w:ascii="Arial" w:eastAsia="Arial" w:hAnsi="Arial" w:cs="Arial"/>
        </w:rPr>
        <w:t>his study was considered at high risk of bias due to small sample size, no placebo control/blinding, and no correction for multiple comparisons.</w:t>
      </w:r>
    </w:p>
    <w:p w14:paraId="4667883C" w14:textId="77777777" w:rsidR="00065E5D" w:rsidRDefault="00065E5D">
      <w:pPr>
        <w:pBdr>
          <w:top w:val="nil"/>
          <w:left w:val="nil"/>
          <w:bottom w:val="nil"/>
          <w:right w:val="nil"/>
          <w:between w:val="nil"/>
        </w:pBdr>
        <w:spacing w:after="0" w:line="240" w:lineRule="auto"/>
        <w:rPr>
          <w:rFonts w:ascii="Arial" w:eastAsia="Arial" w:hAnsi="Arial" w:cs="Arial"/>
        </w:rPr>
      </w:pPr>
    </w:p>
    <w:p w14:paraId="4667883D" w14:textId="741710B4"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 xml:space="preserve">In a randomized </w:t>
      </w:r>
      <w:r w:rsidR="008D6698">
        <w:rPr>
          <w:rFonts w:ascii="Arial" w:eastAsia="Arial" w:hAnsi="Arial" w:cs="Arial"/>
        </w:rPr>
        <w:t>crossover</w:t>
      </w:r>
      <w:r>
        <w:rPr>
          <w:rFonts w:ascii="Arial" w:eastAsia="Arial" w:hAnsi="Arial" w:cs="Arial"/>
        </w:rPr>
        <w:t xml:space="preserve"> trial of two doses of psilocybin (20</w:t>
      </w:r>
      <w:r w:rsidR="007C3431">
        <w:rPr>
          <w:rFonts w:ascii="Arial" w:eastAsia="Arial" w:hAnsi="Arial" w:cs="Arial"/>
        </w:rPr>
        <w:t xml:space="preserve"> </w:t>
      </w:r>
      <w:r>
        <w:rPr>
          <w:rFonts w:ascii="Arial" w:eastAsia="Arial" w:hAnsi="Arial" w:cs="Arial"/>
        </w:rPr>
        <w:t>mg/70</w:t>
      </w:r>
      <w:r w:rsidR="007C3431">
        <w:rPr>
          <w:rFonts w:ascii="Arial" w:eastAsia="Arial" w:hAnsi="Arial" w:cs="Arial"/>
        </w:rPr>
        <w:t xml:space="preserve"> </w:t>
      </w:r>
      <w:r>
        <w:rPr>
          <w:rFonts w:ascii="Arial" w:eastAsia="Arial" w:hAnsi="Arial" w:cs="Arial"/>
        </w:rPr>
        <w:t xml:space="preserve">kg </w:t>
      </w:r>
      <w:r w:rsidR="00FA26DF">
        <w:rPr>
          <w:rFonts w:ascii="Arial" w:eastAsia="Arial" w:hAnsi="Arial" w:cs="Arial"/>
        </w:rPr>
        <w:t xml:space="preserve">or </w:t>
      </w:r>
      <w:r>
        <w:rPr>
          <w:rFonts w:ascii="Arial" w:eastAsia="Arial" w:hAnsi="Arial" w:cs="Arial"/>
        </w:rPr>
        <w:t>30</w:t>
      </w:r>
      <w:r w:rsidR="007C3431">
        <w:rPr>
          <w:rFonts w:ascii="Arial" w:eastAsia="Arial" w:hAnsi="Arial" w:cs="Arial"/>
        </w:rPr>
        <w:t xml:space="preserve"> </w:t>
      </w:r>
      <w:r>
        <w:rPr>
          <w:rFonts w:ascii="Arial" w:eastAsia="Arial" w:hAnsi="Arial" w:cs="Arial"/>
        </w:rPr>
        <w:t>mg/70</w:t>
      </w:r>
      <w:r w:rsidR="007C3431">
        <w:rPr>
          <w:rFonts w:ascii="Arial" w:eastAsia="Arial" w:hAnsi="Arial" w:cs="Arial"/>
        </w:rPr>
        <w:t xml:space="preserve"> </w:t>
      </w:r>
      <w:r>
        <w:rPr>
          <w:rFonts w:ascii="Arial" w:eastAsia="Arial" w:hAnsi="Arial" w:cs="Arial"/>
        </w:rPr>
        <w:t xml:space="preserve">kg) with wait-list controls, participants with moderate-to-severe major depressive disorder (n= 24) experienced reductions in GRID-Hamilton Depression (GRID-HAMD) rating scales that favored the immediate treatment arm with large effect sizes at week 5 (Cohen’s </w:t>
      </w:r>
      <w:r>
        <w:rPr>
          <w:rFonts w:ascii="Arial" w:eastAsia="Arial" w:hAnsi="Arial" w:cs="Arial"/>
          <w:i/>
        </w:rPr>
        <w:t>d</w:t>
      </w:r>
      <w:r>
        <w:rPr>
          <w:rFonts w:ascii="Arial" w:eastAsia="Arial" w:hAnsi="Arial" w:cs="Arial"/>
        </w:rPr>
        <w:t>=2.5, p&lt;.001) and week 8 (</w:t>
      </w:r>
      <w:r>
        <w:rPr>
          <w:rFonts w:ascii="Arial" w:eastAsia="Arial" w:hAnsi="Arial" w:cs="Arial"/>
          <w:i/>
        </w:rPr>
        <w:t>d</w:t>
      </w:r>
      <w:r>
        <w:rPr>
          <w:rFonts w:ascii="Arial" w:eastAsia="Arial" w:hAnsi="Arial" w:cs="Arial"/>
        </w:rPr>
        <w:t>=2.6, p&lt;.001). Fifty-four percent achieved remission of major depressive disorder at four weeks (moderate risk of bias due to lack of placebo control and blinding</w:t>
      </w:r>
      <w:r w:rsidR="00FA26DF">
        <w:rPr>
          <w:rFonts w:ascii="Arial" w:eastAsia="Arial" w:hAnsi="Arial" w:cs="Arial"/>
        </w:rPr>
        <w:t xml:space="preserve"> </w:t>
      </w:r>
      <w:r>
        <w:rPr>
          <w:rFonts w:ascii="Arial" w:eastAsia="Arial" w:hAnsi="Arial" w:cs="Arial"/>
        </w:rPr>
        <w:t>[Cite Davis JAMA Psychiatry 2021</w:t>
      </w:r>
      <w:r w:rsidR="008F5447">
        <w:rPr>
          <w:rFonts w:ascii="Arial" w:eastAsia="Arial" w:hAnsi="Arial" w:cs="Arial"/>
        </w:rPr>
        <w:t>].</w:t>
      </w:r>
    </w:p>
    <w:p w14:paraId="4667883E" w14:textId="26C74EA0" w:rsidR="00065E5D" w:rsidRDefault="00376E0B">
      <w:pPr>
        <w:spacing w:before="240" w:after="240" w:line="240" w:lineRule="auto"/>
        <w:ind w:left="360"/>
        <w:rPr>
          <w:rFonts w:ascii="Arial" w:eastAsia="Arial" w:hAnsi="Arial" w:cs="Arial"/>
        </w:rPr>
      </w:pPr>
      <w:r>
        <w:rPr>
          <w:rFonts w:ascii="Arial" w:eastAsia="Arial" w:hAnsi="Arial" w:cs="Arial"/>
        </w:rPr>
        <w:t>In a phase II, double-blind, randomized trial of psilocybin 25</w:t>
      </w:r>
      <w:r w:rsidR="007C3431">
        <w:rPr>
          <w:rFonts w:ascii="Arial" w:eastAsia="Arial" w:hAnsi="Arial" w:cs="Arial"/>
        </w:rPr>
        <w:t xml:space="preserve"> </w:t>
      </w:r>
      <w:r>
        <w:rPr>
          <w:rFonts w:ascii="Arial" w:eastAsia="Arial" w:hAnsi="Arial" w:cs="Arial"/>
        </w:rPr>
        <w:t>mg/day versus escitalopram 20</w:t>
      </w:r>
      <w:r w:rsidR="007C3431">
        <w:rPr>
          <w:rFonts w:ascii="Arial" w:eastAsia="Arial" w:hAnsi="Arial" w:cs="Arial"/>
        </w:rPr>
        <w:t xml:space="preserve"> </w:t>
      </w:r>
      <w:r>
        <w:rPr>
          <w:rFonts w:ascii="Arial" w:eastAsia="Arial" w:hAnsi="Arial" w:cs="Arial"/>
        </w:rPr>
        <w:t>mg/day for 3 weeks for treatment of major depression (n=59), participants in both arms experienced decreases in Quick Inventory of Depressive Symptomatology-Self-Report (QIDS-SR-16) measure of depressive symptoms at 6 weeks with no statistically significant difference between the psilocybin group and the escitalopram group at 6 weeks</w:t>
      </w:r>
      <w:r w:rsidR="00FA26DF">
        <w:t xml:space="preserve"> </w:t>
      </w:r>
      <w:r>
        <w:rPr>
          <w:rFonts w:ascii="Arial" w:eastAsia="Arial" w:hAnsi="Arial" w:cs="Arial"/>
        </w:rPr>
        <w:t>[Carhart-Harris NEJM 2021]</w:t>
      </w:r>
      <w:sdt>
        <w:sdtPr>
          <w:tag w:val="goog_rdk_23"/>
          <w:id w:val="140855777"/>
        </w:sdtPr>
        <w:sdtContent>
          <w:r>
            <w:rPr>
              <w:rFonts w:ascii="Arial" w:eastAsia="Arial" w:hAnsi="Arial" w:cs="Arial"/>
            </w:rPr>
            <w:t>.</w:t>
          </w:r>
        </w:sdtContent>
      </w:sdt>
    </w:p>
    <w:p w14:paraId="4667883F" w14:textId="3D71FA92" w:rsidR="00065E5D" w:rsidRDefault="00376E0B">
      <w:pPr>
        <w:spacing w:before="240" w:after="240" w:line="240" w:lineRule="auto"/>
        <w:ind w:left="360"/>
        <w:rPr>
          <w:rFonts w:ascii="Arial" w:eastAsia="Arial" w:hAnsi="Arial" w:cs="Arial"/>
          <w:color w:val="000000"/>
        </w:rPr>
      </w:pPr>
      <w:r>
        <w:rPr>
          <w:rFonts w:ascii="Arial" w:eastAsia="Arial" w:hAnsi="Arial" w:cs="Arial"/>
        </w:rPr>
        <w:t>In a</w:t>
      </w:r>
      <w:r w:rsidR="00FA26DF">
        <w:rPr>
          <w:rFonts w:ascii="Arial" w:eastAsia="Arial" w:hAnsi="Arial" w:cs="Arial"/>
        </w:rPr>
        <w:t xml:space="preserve"> non-blinded, </w:t>
      </w:r>
      <w:r>
        <w:rPr>
          <w:rFonts w:ascii="Arial" w:eastAsia="Arial" w:hAnsi="Arial" w:cs="Arial"/>
        </w:rPr>
        <w:t>uncontrolled, proof of concept tria</w:t>
      </w:r>
      <w:r w:rsidR="00FA26DF">
        <w:rPr>
          <w:rFonts w:ascii="Arial" w:eastAsia="Arial" w:hAnsi="Arial" w:cs="Arial"/>
        </w:rPr>
        <w:t xml:space="preserve">l </w:t>
      </w:r>
      <w:r>
        <w:rPr>
          <w:rFonts w:ascii="Arial" w:eastAsia="Arial" w:hAnsi="Arial" w:cs="Arial"/>
        </w:rPr>
        <w:t>(</w:t>
      </w:r>
      <w:sdt>
        <w:sdtPr>
          <w:tag w:val="goog_rdk_25"/>
          <w:id w:val="-2093309477"/>
        </w:sdtPr>
        <w:sdtContent>
          <w:r>
            <w:rPr>
              <w:rFonts w:ascii="Arial" w:eastAsia="Arial" w:hAnsi="Arial" w:cs="Arial"/>
            </w:rPr>
            <w:t xml:space="preserve">psilocybin </w:t>
          </w:r>
        </w:sdtContent>
      </w:sdt>
      <w:r>
        <w:rPr>
          <w:rFonts w:ascii="Arial" w:eastAsia="Arial" w:hAnsi="Arial" w:cs="Arial"/>
        </w:rPr>
        <w:t>0.3 - 0.36</w:t>
      </w:r>
      <w:r w:rsidR="007C1BBA">
        <w:rPr>
          <w:rFonts w:ascii="Arial" w:eastAsia="Arial" w:hAnsi="Arial" w:cs="Arial"/>
        </w:rPr>
        <w:t xml:space="preserve"> </w:t>
      </w:r>
      <w:r>
        <w:rPr>
          <w:rFonts w:ascii="Arial" w:eastAsia="Arial" w:hAnsi="Arial" w:cs="Arial"/>
        </w:rPr>
        <w:t>mg/kg) in men who have sex with me</w:t>
      </w:r>
      <w:sdt>
        <w:sdtPr>
          <w:tag w:val="goog_rdk_26"/>
          <w:id w:val="-1150206927"/>
        </w:sdtPr>
        <w:sdtContent>
          <w:r>
            <w:rPr>
              <w:rFonts w:ascii="Arial" w:eastAsia="Arial" w:hAnsi="Arial" w:cs="Arial"/>
            </w:rPr>
            <w:t>n</w:t>
          </w:r>
        </w:sdtContent>
      </w:sdt>
      <w:r>
        <w:rPr>
          <w:rFonts w:ascii="Arial" w:eastAsia="Arial" w:hAnsi="Arial" w:cs="Arial"/>
        </w:rPr>
        <w:t xml:space="preserve"> who were long-term AIDS survivors (n=18) with moderate-to-severe “demoralization” (i.e., “poor coping and a sense of helplessness, hopelessness, and a loss of meaning and purpose in life” [citation: </w:t>
      </w:r>
      <w:r>
        <w:rPr>
          <w:rFonts w:ascii="Arial" w:eastAsia="Arial" w:hAnsi="Arial" w:cs="Arial"/>
          <w:color w:val="000000"/>
        </w:rPr>
        <w:t>Vehling S, Kissane DW, Lo C, Glaesmer H, Hartung TJ, Rodin G, et al. The association of demoralization with mental disorders and suicidal ideation in patients with cancer. Cancer 2017;123(17):3394–401]</w:t>
      </w:r>
      <w:r>
        <w:rPr>
          <w:rFonts w:ascii="Arial" w:eastAsia="Arial" w:hAnsi="Arial" w:cs="Arial"/>
        </w:rPr>
        <w:t xml:space="preserve">; stronger association to suicidality than </w:t>
      </w:r>
      <w:r>
        <w:rPr>
          <w:rFonts w:ascii="Arial" w:eastAsia="Arial" w:hAnsi="Arial" w:cs="Arial"/>
          <w:i/>
        </w:rPr>
        <w:t>DSM</w:t>
      </w:r>
      <w:r>
        <w:rPr>
          <w:rFonts w:ascii="Arial" w:eastAsia="Arial" w:hAnsi="Arial" w:cs="Arial"/>
        </w:rPr>
        <w:t xml:space="preserve"> Major Depressive Disorder), participants experienced reductions in the self-reported</w:t>
      </w:r>
      <w:r w:rsidR="00FA26DF">
        <w:rPr>
          <w:rFonts w:ascii="Arial" w:eastAsia="Arial" w:hAnsi="Arial" w:cs="Arial"/>
        </w:rPr>
        <w:t xml:space="preserve"> D</w:t>
      </w:r>
      <w:r>
        <w:rPr>
          <w:rFonts w:ascii="Arial" w:eastAsia="Arial" w:hAnsi="Arial" w:cs="Arial"/>
        </w:rPr>
        <w:t>emoralization Scale-II at the end of treatment and at 3 months (standardized effect size η</w:t>
      </w:r>
      <w:r>
        <w:rPr>
          <w:rFonts w:ascii="Arial" w:eastAsia="Arial" w:hAnsi="Arial" w:cs="Arial"/>
          <w:vertAlign w:val="subscript"/>
        </w:rPr>
        <w:t>p</w:t>
      </w:r>
      <w:r>
        <w:rPr>
          <w:rFonts w:ascii="Arial" w:eastAsia="Arial" w:hAnsi="Arial" w:cs="Arial"/>
          <w:vertAlign w:val="superscript"/>
        </w:rPr>
        <w:t>2</w:t>
      </w:r>
      <w:r>
        <w:rPr>
          <w:rFonts w:ascii="Arial" w:eastAsia="Arial" w:hAnsi="Arial" w:cs="Arial"/>
        </w:rPr>
        <w:t xml:space="preserve">=.047, 90% CI 0.21-0.60). At end-of-treatment and 3 months, 88.9% </w:t>
      </w:r>
      <w:r w:rsidR="00FA26DF">
        <w:rPr>
          <w:rFonts w:ascii="Arial" w:eastAsia="Arial" w:hAnsi="Arial" w:cs="Arial"/>
        </w:rPr>
        <w:t xml:space="preserve">and </w:t>
      </w:r>
      <w:r>
        <w:rPr>
          <w:rFonts w:ascii="Arial" w:eastAsia="Arial" w:hAnsi="Arial" w:cs="Arial"/>
        </w:rPr>
        <w:t>66.7% of participants,</w:t>
      </w:r>
      <w:r w:rsidR="00FA26DF">
        <w:rPr>
          <w:rFonts w:ascii="Arial" w:eastAsia="Arial" w:hAnsi="Arial" w:cs="Arial"/>
        </w:rPr>
        <w:t xml:space="preserve"> respectively, </w:t>
      </w:r>
      <w:r>
        <w:rPr>
          <w:rFonts w:ascii="Arial" w:eastAsia="Arial" w:hAnsi="Arial" w:cs="Arial"/>
        </w:rPr>
        <w:t>experienc</w:t>
      </w:r>
      <w:r w:rsidR="00FA26DF">
        <w:rPr>
          <w:rFonts w:ascii="Arial" w:eastAsia="Arial" w:hAnsi="Arial" w:cs="Arial"/>
        </w:rPr>
        <w:t xml:space="preserve">ed </w:t>
      </w:r>
      <w:r>
        <w:rPr>
          <w:rFonts w:ascii="Arial" w:eastAsia="Arial" w:hAnsi="Arial" w:cs="Arial"/>
        </w:rPr>
        <w:t>sustained clinically significant reductions in demoralizatio</w:t>
      </w:r>
      <w:r w:rsidR="00FA26DF">
        <w:rPr>
          <w:rFonts w:ascii="Arial" w:eastAsia="Arial" w:hAnsi="Arial" w:cs="Arial"/>
        </w:rPr>
        <w:t>n</w:t>
      </w:r>
      <w:r>
        <w:rPr>
          <w:rFonts w:ascii="Arial" w:eastAsia="Arial" w:hAnsi="Arial" w:cs="Arial"/>
        </w:rPr>
        <w:t xml:space="preserve"> [Anderson Eclinical Medicine 2020].</w:t>
      </w:r>
    </w:p>
    <w:p w14:paraId="46678840" w14:textId="77777777" w:rsidR="00065E5D" w:rsidRDefault="00376E0B">
      <w:pPr>
        <w:spacing w:before="240" w:after="240" w:line="240" w:lineRule="auto"/>
        <w:ind w:firstLine="360"/>
        <w:rPr>
          <w:rFonts w:ascii="Arial" w:eastAsia="Arial" w:hAnsi="Arial" w:cs="Arial"/>
        </w:rPr>
      </w:pPr>
      <w:r>
        <w:rPr>
          <w:rFonts w:ascii="Arial" w:eastAsia="Arial" w:hAnsi="Arial" w:cs="Arial"/>
          <w:b/>
        </w:rPr>
        <w:t xml:space="preserve">b. </w:t>
      </w:r>
      <w:r>
        <w:rPr>
          <w:rFonts w:ascii="Arial" w:eastAsia="Arial" w:hAnsi="Arial" w:cs="Arial"/>
          <w:b/>
          <w:u w:val="single"/>
        </w:rPr>
        <w:t>Anxiety Disorders</w:t>
      </w:r>
      <w:r>
        <w:rPr>
          <w:rFonts w:ascii="Arial" w:eastAsia="Arial" w:hAnsi="Arial" w:cs="Arial"/>
          <w:b/>
        </w:rPr>
        <w:t xml:space="preserve"> </w:t>
      </w:r>
    </w:p>
    <w:p w14:paraId="46678841" w14:textId="6B3B8C38" w:rsidR="00065E5D" w:rsidRDefault="00376E0B">
      <w:pPr>
        <w:spacing w:before="240" w:after="240" w:line="240" w:lineRule="auto"/>
        <w:ind w:left="360"/>
        <w:rPr>
          <w:rFonts w:ascii="Arial" w:eastAsia="Arial" w:hAnsi="Arial" w:cs="Arial"/>
        </w:rPr>
      </w:pPr>
      <w:r>
        <w:rPr>
          <w:rFonts w:ascii="Arial" w:eastAsia="Arial" w:hAnsi="Arial" w:cs="Arial"/>
        </w:rPr>
        <w:t>A 2018 systematic review of 10 systematic reviews of trials assessing the effect of psychedelics on mood and anxiety found moderate-to-high</w:t>
      </w:r>
      <w:r w:rsidR="00FA26DF">
        <w:rPr>
          <w:rFonts w:ascii="Arial" w:eastAsia="Arial" w:hAnsi="Arial" w:cs="Arial"/>
        </w:rPr>
        <w:t xml:space="preserve"> quality </w:t>
      </w:r>
      <w:r>
        <w:rPr>
          <w:rFonts w:ascii="Arial" w:eastAsia="Arial" w:hAnsi="Arial" w:cs="Arial"/>
        </w:rPr>
        <w:t xml:space="preserve">evidence for the use of psilocybin for treatment of depression and anxiety [Dos Santos Expert Review of Clinical Pharmacology 2018]. Three randomized trials included in these systematic reviews found that psilocybin reduced anxiety </w:t>
      </w:r>
      <w:r w:rsidR="008F1F81">
        <w:rPr>
          <w:rFonts w:ascii="Arial" w:eastAsia="Arial" w:hAnsi="Arial" w:cs="Arial"/>
        </w:rPr>
        <w:t xml:space="preserve">in </w:t>
      </w:r>
      <w:r>
        <w:rPr>
          <w:rFonts w:ascii="Arial" w:eastAsia="Arial" w:hAnsi="Arial" w:cs="Arial"/>
        </w:rPr>
        <w:t xml:space="preserve">patients with life-threatening diseases, including advanced-stage cancer [Grob 2011, Griffiths 2016, Ross 2016 citations].  </w:t>
      </w:r>
    </w:p>
    <w:p w14:paraId="46678842" w14:textId="6CA17922" w:rsidR="00065E5D" w:rsidRDefault="00376E0B">
      <w:pPr>
        <w:spacing w:before="240" w:after="240" w:line="240" w:lineRule="auto"/>
        <w:ind w:left="360"/>
        <w:rPr>
          <w:rFonts w:ascii="Arial" w:eastAsia="Arial" w:hAnsi="Arial" w:cs="Arial"/>
        </w:rPr>
      </w:pPr>
      <w:r>
        <w:rPr>
          <w:rFonts w:ascii="Arial" w:eastAsia="Arial" w:hAnsi="Arial" w:cs="Arial"/>
        </w:rPr>
        <w:t xml:space="preserve">Grob, et al., conducted a phase I, within-subjects, double-blind, placebo-controlled trial that randomized participants (n=12) with advanced-stage cancer and </w:t>
      </w:r>
      <w:r>
        <w:rPr>
          <w:rFonts w:ascii="Arial" w:eastAsia="Arial" w:hAnsi="Arial" w:cs="Arial"/>
          <w:i/>
        </w:rPr>
        <w:t xml:space="preserve">DSM-IV </w:t>
      </w:r>
      <w:r>
        <w:rPr>
          <w:rFonts w:ascii="Arial" w:eastAsia="Arial" w:hAnsi="Arial" w:cs="Arial"/>
        </w:rPr>
        <w:t xml:space="preserve">anxiety disorder to receive psilocybin 0.2 mg/kg versus niacin 250 mg as an active control. All participants received both psilocybin and placebo several weeks apart, along with unstructured counseling. Participants experienced no difference in State-Trait Anxiety Inventory score following placebo versus niacin. After dosing with </w:t>
      </w:r>
      <w:r w:rsidR="006F6AC2">
        <w:rPr>
          <w:rFonts w:ascii="Arial" w:eastAsia="Arial" w:hAnsi="Arial" w:cs="Arial"/>
        </w:rPr>
        <w:t xml:space="preserve">either </w:t>
      </w:r>
      <w:r>
        <w:rPr>
          <w:rFonts w:ascii="Arial" w:eastAsia="Arial" w:hAnsi="Arial" w:cs="Arial"/>
        </w:rPr>
        <w:t xml:space="preserve">psilocybin </w:t>
      </w:r>
      <w:r w:rsidR="006F6AC2">
        <w:rPr>
          <w:rFonts w:ascii="Arial" w:eastAsia="Arial" w:hAnsi="Arial" w:cs="Arial"/>
        </w:rPr>
        <w:t xml:space="preserve">or </w:t>
      </w:r>
      <w:r>
        <w:rPr>
          <w:rFonts w:ascii="Arial" w:eastAsia="Arial" w:hAnsi="Arial" w:cs="Arial"/>
        </w:rPr>
        <w:t>niacin, State-Trait Anxiety Inventory scores decreased with psilocybin treatment at one and three-month follow-up, but differences were attenuated at six months. Depression, as measured by the Beck Depression Inventory, was improved at six months</w:t>
      </w:r>
      <w:sdt>
        <w:sdtPr>
          <w:tag w:val="goog_rdk_35"/>
          <w:id w:val="1262721750"/>
          <w:showingPlcHdr/>
        </w:sdtPr>
        <w:sdtContent>
          <w:r w:rsidR="00FA26DF">
            <w:t xml:space="preserve">     </w:t>
          </w:r>
        </w:sdtContent>
      </w:sdt>
      <w:r>
        <w:rPr>
          <w:rFonts w:ascii="Arial" w:eastAsia="Arial" w:hAnsi="Arial" w:cs="Arial"/>
        </w:rPr>
        <w:t xml:space="preserve"> [Citation: Grob 2011]</w:t>
      </w:r>
      <w:r w:rsidR="008F5447">
        <w:rPr>
          <w:rFonts w:ascii="Arial" w:eastAsia="Arial" w:hAnsi="Arial" w:cs="Arial"/>
        </w:rPr>
        <w:t>.</w:t>
      </w:r>
    </w:p>
    <w:p w14:paraId="46678843" w14:textId="342530C9" w:rsidR="00065E5D" w:rsidRDefault="00376E0B">
      <w:pPr>
        <w:spacing w:before="240" w:after="240" w:line="240" w:lineRule="auto"/>
        <w:ind w:left="360"/>
        <w:rPr>
          <w:rFonts w:ascii="Arial" w:eastAsia="Arial" w:hAnsi="Arial" w:cs="Arial"/>
        </w:rPr>
      </w:pPr>
      <w:r>
        <w:rPr>
          <w:rFonts w:ascii="Arial" w:eastAsia="Arial" w:hAnsi="Arial" w:cs="Arial"/>
        </w:rPr>
        <w:t xml:space="preserve">A double-blind, placebo-controlled </w:t>
      </w:r>
      <w:r w:rsidR="008D6698">
        <w:rPr>
          <w:rFonts w:ascii="Arial" w:eastAsia="Arial" w:hAnsi="Arial" w:cs="Arial"/>
        </w:rPr>
        <w:t>crossover</w:t>
      </w:r>
      <w:r>
        <w:rPr>
          <w:rFonts w:ascii="Arial" w:eastAsia="Arial" w:hAnsi="Arial" w:cs="Arial"/>
        </w:rPr>
        <w:t xml:space="preserve"> trial tested psilocybin 0.3 mg/kg versus niacin 250 mg (active control) seven weeks apart in participants with life-threatening cancer diagnosis and </w:t>
      </w:r>
      <w:r>
        <w:rPr>
          <w:rFonts w:ascii="Arial" w:eastAsia="Arial" w:hAnsi="Arial" w:cs="Arial"/>
          <w:i/>
        </w:rPr>
        <w:t>DSM-IV</w:t>
      </w:r>
      <w:r>
        <w:rPr>
          <w:rFonts w:ascii="Arial" w:eastAsia="Arial" w:hAnsi="Arial" w:cs="Arial"/>
        </w:rPr>
        <w:t xml:space="preserve"> adjustment disorder or generalized anxiety disorder (n=29)</w:t>
      </w:r>
      <w:r w:rsidR="008F5447">
        <w:t xml:space="preserve"> </w:t>
      </w:r>
      <w:r>
        <w:rPr>
          <w:rFonts w:ascii="Arial" w:eastAsia="Arial" w:hAnsi="Arial" w:cs="Arial"/>
        </w:rPr>
        <w:t>[Citation Ross 2016]</w:t>
      </w:r>
      <w:sdt>
        <w:sdtPr>
          <w:tag w:val="goog_rdk_38"/>
          <w:id w:val="497705846"/>
        </w:sdtPr>
        <w:sdtContent>
          <w:r>
            <w:rPr>
              <w:rFonts w:ascii="Arial" w:eastAsia="Arial" w:hAnsi="Arial" w:cs="Arial"/>
            </w:rPr>
            <w:t>.</w:t>
          </w:r>
        </w:sdtContent>
      </w:sdt>
      <w:r>
        <w:rPr>
          <w:rFonts w:ascii="Arial" w:eastAsia="Arial" w:hAnsi="Arial" w:cs="Arial"/>
        </w:rPr>
        <w:t xml:space="preserve"> All participants received a structured psychotherapy protocol</w:t>
      </w:r>
      <w:r w:rsidR="008F5447">
        <w:rPr>
          <w:rFonts w:ascii="Arial" w:eastAsia="Arial" w:hAnsi="Arial" w:cs="Arial"/>
        </w:rPr>
        <w:t>,</w:t>
      </w:r>
      <w:r>
        <w:rPr>
          <w:rFonts w:ascii="Arial" w:eastAsia="Arial" w:hAnsi="Arial" w:cs="Arial"/>
        </w:rPr>
        <w:t xml:space="preserve"> six hours of preparatory therapy</w:t>
      </w:r>
      <w:sdt>
        <w:sdtPr>
          <w:tag w:val="goog_rdk_40"/>
          <w:id w:val="-1569338907"/>
        </w:sdtPr>
        <w:sdtContent>
          <w:r>
            <w:rPr>
              <w:rFonts w:ascii="Arial" w:eastAsia="Arial" w:hAnsi="Arial" w:cs="Arial"/>
            </w:rPr>
            <w:t>,</w:t>
          </w:r>
        </w:sdtContent>
      </w:sdt>
      <w:r>
        <w:rPr>
          <w:rFonts w:ascii="Arial" w:eastAsia="Arial" w:hAnsi="Arial" w:cs="Arial"/>
        </w:rPr>
        <w:t xml:space="preserve"> and 12 hours of integrative therapy, with additional support available from study therapists for 26 weeks after the final study session. Depression scores (Beck Depression Inventory) and anxiety scores (State-Trait Anxiety Inventory) improved following treatment and were sustained at 6.5 months with Cohen’s </w:t>
      </w:r>
      <w:r w:rsidRPr="008F5447">
        <w:rPr>
          <w:rFonts w:ascii="Arial" w:eastAsia="Arial" w:hAnsi="Arial" w:cs="Arial"/>
          <w:i/>
          <w:iCs/>
        </w:rPr>
        <w:t>d</w:t>
      </w:r>
      <w:r>
        <w:rPr>
          <w:rFonts w:ascii="Arial" w:eastAsia="Arial" w:hAnsi="Arial" w:cs="Arial"/>
        </w:rPr>
        <w:t xml:space="preserve"> effect sizes of 0.82 to 1.29. The majority of participants rated the psilocybin experience within the top </w:t>
      </w:r>
      <w:r w:rsidR="00EF6138">
        <w:rPr>
          <w:rFonts w:ascii="Arial" w:eastAsia="Arial" w:hAnsi="Arial" w:cs="Arial"/>
        </w:rPr>
        <w:t>five</w:t>
      </w:r>
      <w:r>
        <w:rPr>
          <w:rFonts w:ascii="Arial" w:eastAsia="Arial" w:hAnsi="Arial" w:cs="Arial"/>
        </w:rPr>
        <w:t xml:space="preserve"> most spiritually significant (52%) and personally meaningful (70%) experiences of their lives. The strength of total psilocybin-occasioned mystical-type experience (MEQ30) correlated with greater change in depression and anxiety for most measures</w:t>
      </w:r>
      <w:r w:rsidR="008F5447">
        <w:t xml:space="preserve"> </w:t>
      </w:r>
      <w:r>
        <w:rPr>
          <w:rFonts w:ascii="Arial" w:eastAsia="Arial" w:hAnsi="Arial" w:cs="Arial"/>
        </w:rPr>
        <w:t>[Citation Ross 2016]</w:t>
      </w:r>
      <w:r w:rsidR="008F5447">
        <w:rPr>
          <w:rFonts w:ascii="Arial" w:eastAsia="Arial" w:hAnsi="Arial" w:cs="Arial"/>
        </w:rPr>
        <w:t>.</w:t>
      </w:r>
      <w:r>
        <w:rPr>
          <w:rFonts w:ascii="Arial" w:eastAsia="Arial" w:hAnsi="Arial" w:cs="Arial"/>
        </w:rPr>
        <w:t xml:space="preserve"> Long-term follow-up of, on average, 3.2 years (n=15) and 4.5 years (n=14) indicated statistically significant sustained reductions relative to baseline on all primary measures of anxiety and depression </w:t>
      </w:r>
      <w:sdt>
        <w:sdtPr>
          <w:tag w:val="goog_rdk_43"/>
          <w:id w:val="-723678713"/>
        </w:sdtPr>
        <w:sdtContent>
          <w:r>
            <w:rPr>
              <w:rFonts w:ascii="Arial" w:eastAsia="Arial" w:hAnsi="Arial" w:cs="Arial"/>
            </w:rPr>
            <w:t>[</w:t>
          </w:r>
        </w:sdtContent>
      </w:sdt>
      <w:r>
        <w:rPr>
          <w:rFonts w:ascii="Arial" w:eastAsia="Arial" w:hAnsi="Arial" w:cs="Arial"/>
        </w:rPr>
        <w:t>Agin-Liebes et al., 2020</w:t>
      </w:r>
      <w:sdt>
        <w:sdtPr>
          <w:tag w:val="goog_rdk_45"/>
          <w:id w:val="1397545852"/>
        </w:sdtPr>
        <w:sdtContent>
          <w:r>
            <w:rPr>
              <w:rFonts w:ascii="Arial" w:eastAsia="Arial" w:hAnsi="Arial" w:cs="Arial"/>
            </w:rPr>
            <w:t>]</w:t>
          </w:r>
        </w:sdtContent>
      </w:sdt>
      <w:r>
        <w:rPr>
          <w:rFonts w:ascii="Arial" w:eastAsia="Arial" w:hAnsi="Arial" w:cs="Arial"/>
        </w:rPr>
        <w:t>.</w:t>
      </w:r>
    </w:p>
    <w:p w14:paraId="46678844" w14:textId="323153FF" w:rsidR="00065E5D" w:rsidRDefault="00376E0B">
      <w:pPr>
        <w:spacing w:before="240" w:after="240" w:line="240" w:lineRule="auto"/>
        <w:ind w:left="360"/>
        <w:rPr>
          <w:rFonts w:ascii="Arial" w:eastAsia="Arial" w:hAnsi="Arial" w:cs="Arial"/>
        </w:rPr>
      </w:pPr>
      <w:r>
        <w:rPr>
          <w:rFonts w:ascii="Arial" w:eastAsia="Arial" w:hAnsi="Arial" w:cs="Arial"/>
        </w:rPr>
        <w:t xml:space="preserve">Griffiths, et al., conducted a double-blind, placebo-controlled </w:t>
      </w:r>
      <w:r w:rsidR="008D6698">
        <w:rPr>
          <w:rFonts w:ascii="Arial" w:eastAsia="Arial" w:hAnsi="Arial" w:cs="Arial"/>
        </w:rPr>
        <w:t>crossover</w:t>
      </w:r>
      <w:r>
        <w:rPr>
          <w:rFonts w:ascii="Arial" w:eastAsia="Arial" w:hAnsi="Arial" w:cs="Arial"/>
        </w:rPr>
        <w:t xml:space="preserve"> trial of psilocybin 22 or 33 mg/70 kg versus low-dose psilocybin 1 or 3 mg/70 kg (considered a placebo dose) in participants with life-threatening cancer diagnosis and </w:t>
      </w:r>
      <w:r>
        <w:rPr>
          <w:rFonts w:ascii="Arial" w:eastAsia="Arial" w:hAnsi="Arial" w:cs="Arial"/>
          <w:i/>
        </w:rPr>
        <w:t>DSM-IV</w:t>
      </w:r>
      <w:r>
        <w:rPr>
          <w:rFonts w:ascii="Arial" w:eastAsia="Arial" w:hAnsi="Arial" w:cs="Arial"/>
        </w:rPr>
        <w:t xml:space="preserve"> anxiety and/or mood disorder (n=51) [Citation: Griffiths 2016]</w:t>
      </w:r>
      <w:r w:rsidR="008F5447">
        <w:rPr>
          <w:rFonts w:ascii="Arial" w:eastAsia="Arial" w:hAnsi="Arial" w:cs="Arial"/>
        </w:rPr>
        <w:t xml:space="preserve">. </w:t>
      </w:r>
      <w:r>
        <w:rPr>
          <w:rFonts w:ascii="Arial" w:eastAsia="Arial" w:hAnsi="Arial" w:cs="Arial"/>
        </w:rPr>
        <w:t xml:space="preserve">Each participant </w:t>
      </w:r>
      <w:sdt>
        <w:sdtPr>
          <w:tag w:val="goog_rdk_49"/>
          <w:id w:val="-1185359867"/>
        </w:sdtPr>
        <w:sdtContent>
          <w:r>
            <w:rPr>
              <w:rFonts w:ascii="Arial" w:eastAsia="Arial" w:hAnsi="Arial" w:cs="Arial"/>
            </w:rPr>
            <w:t>received</w:t>
          </w:r>
        </w:sdtContent>
      </w:sdt>
      <w:r w:rsidR="008F5447">
        <w:t xml:space="preserve"> </w:t>
      </w:r>
      <w:r>
        <w:rPr>
          <w:rFonts w:ascii="Arial" w:eastAsia="Arial" w:hAnsi="Arial" w:cs="Arial"/>
        </w:rPr>
        <w:t>both doses of psilocybin approximately 5 weeks apart</w:t>
      </w:r>
      <w:r w:rsidR="00EF7374">
        <w:rPr>
          <w:rFonts w:ascii="Arial" w:eastAsia="Arial" w:hAnsi="Arial" w:cs="Arial"/>
        </w:rPr>
        <w:t>, in addition to</w:t>
      </w:r>
      <w:r>
        <w:rPr>
          <w:rFonts w:ascii="Arial" w:eastAsia="Arial" w:hAnsi="Arial" w:cs="Arial"/>
        </w:rPr>
        <w:t xml:space="preserve"> structured preparatory and integrative psychotherapy. Participants experienced improvements in GRID-Hamilton Depression Rating Scale (GRID-HAM-D-17) and Hamilton Anxiety Rating Scale (HAM-A) after their first psilocybin session</w:t>
      </w:r>
      <w:sdt>
        <w:sdtPr>
          <w:tag w:val="goog_rdk_51"/>
          <w:id w:val="-2042968752"/>
        </w:sdtPr>
        <w:sdtContent>
          <w:r>
            <w:rPr>
              <w:rFonts w:ascii="Arial" w:eastAsia="Arial" w:hAnsi="Arial" w:cs="Arial"/>
            </w:rPr>
            <w:t xml:space="preserve"> with</w:t>
          </w:r>
        </w:sdtContent>
      </w:sdt>
      <w:r>
        <w:rPr>
          <w:rFonts w:ascii="Arial" w:eastAsia="Arial" w:hAnsi="Arial" w:cs="Arial"/>
        </w:rPr>
        <w:t xml:space="preserve"> </w:t>
      </w:r>
      <w:r w:rsidR="0021706B">
        <w:rPr>
          <w:rFonts w:ascii="Arial" w:eastAsia="Arial" w:hAnsi="Arial" w:cs="Arial"/>
        </w:rPr>
        <w:t xml:space="preserve">greater effects seen in </w:t>
      </w:r>
      <w:r>
        <w:rPr>
          <w:rFonts w:ascii="Arial" w:eastAsia="Arial" w:hAnsi="Arial" w:cs="Arial"/>
        </w:rPr>
        <w:t xml:space="preserve">the high-dose versus low-dose psilocybin groups (Cohen’s </w:t>
      </w:r>
      <w:r>
        <w:rPr>
          <w:rFonts w:ascii="Arial" w:eastAsia="Arial" w:hAnsi="Arial" w:cs="Arial"/>
          <w:i/>
        </w:rPr>
        <w:t>d</w:t>
      </w:r>
      <w:r>
        <w:rPr>
          <w:rFonts w:ascii="Arial" w:eastAsia="Arial" w:hAnsi="Arial" w:cs="Arial"/>
        </w:rPr>
        <w:t xml:space="preserve">=1.30, p&lt;.001 for depression; Cohen’s </w:t>
      </w:r>
      <w:r>
        <w:rPr>
          <w:rFonts w:ascii="Arial" w:eastAsia="Arial" w:hAnsi="Arial" w:cs="Arial"/>
          <w:i/>
        </w:rPr>
        <w:t>d</w:t>
      </w:r>
      <w:r>
        <w:rPr>
          <w:rFonts w:ascii="Arial" w:eastAsia="Arial" w:hAnsi="Arial" w:cs="Arial"/>
        </w:rPr>
        <w:t>=1.23, p&lt;.001 for anxiety). Improvements in depression and anxiety remained significant for all participants at 6-month follow-up compared to baseline. At 6-month follow-up, 71% and 63% remained in remission for depression and anxiety, respectively, in the high</w:t>
      </w:r>
      <w:r w:rsidR="00FD6799">
        <w:rPr>
          <w:rFonts w:ascii="Arial" w:eastAsia="Arial" w:hAnsi="Arial" w:cs="Arial"/>
        </w:rPr>
        <w:t>-</w:t>
      </w:r>
      <w:r>
        <w:rPr>
          <w:rFonts w:ascii="Arial" w:eastAsia="Arial" w:hAnsi="Arial" w:cs="Arial"/>
        </w:rPr>
        <w:t>dose</w:t>
      </w:r>
      <w:r w:rsidR="00FD6799">
        <w:rPr>
          <w:rFonts w:ascii="Arial" w:eastAsia="Arial" w:hAnsi="Arial" w:cs="Arial"/>
        </w:rPr>
        <w:t>-</w:t>
      </w:r>
      <w:r>
        <w:rPr>
          <w:rFonts w:ascii="Arial" w:eastAsia="Arial" w:hAnsi="Arial" w:cs="Arial"/>
        </w:rPr>
        <w:t>first group; while 59% and 50% remained in remission for depression and anxiety, respectively, in the low</w:t>
      </w:r>
      <w:r w:rsidR="00FD6799">
        <w:rPr>
          <w:rFonts w:ascii="Arial" w:eastAsia="Arial" w:hAnsi="Arial" w:cs="Arial"/>
        </w:rPr>
        <w:t>-</w:t>
      </w:r>
      <w:r>
        <w:rPr>
          <w:rFonts w:ascii="Arial" w:eastAsia="Arial" w:hAnsi="Arial" w:cs="Arial"/>
        </w:rPr>
        <w:t>dose</w:t>
      </w:r>
      <w:r w:rsidR="00FD6799">
        <w:rPr>
          <w:rFonts w:ascii="Arial" w:eastAsia="Arial" w:hAnsi="Arial" w:cs="Arial"/>
        </w:rPr>
        <w:t>-</w:t>
      </w:r>
      <w:r>
        <w:rPr>
          <w:rFonts w:ascii="Arial" w:eastAsia="Arial" w:hAnsi="Arial" w:cs="Arial"/>
        </w:rPr>
        <w:t>first group.</w:t>
      </w:r>
    </w:p>
    <w:p w14:paraId="46678845" w14:textId="77777777" w:rsidR="00065E5D" w:rsidRDefault="00376E0B">
      <w:pPr>
        <w:spacing w:before="240" w:after="240" w:line="240" w:lineRule="auto"/>
        <w:ind w:left="360"/>
        <w:rPr>
          <w:rFonts w:ascii="Arial" w:eastAsia="Arial" w:hAnsi="Arial" w:cs="Arial"/>
        </w:rPr>
      </w:pPr>
      <w:r>
        <w:rPr>
          <w:rFonts w:ascii="Arial" w:eastAsia="Arial" w:hAnsi="Arial" w:cs="Arial"/>
        </w:rPr>
        <w:t>A meta-analysis of the three cancer-related anxiety and depression clinical trials significantly favored psilocybin versus the control group regarding effects on depression (Beck Depression Inventory) and anxiety (State-Trait Anxiety Inventory) [Citation: Vargas et al., 2020].</w:t>
      </w:r>
    </w:p>
    <w:p w14:paraId="46678846" w14:textId="15353FB8" w:rsidR="00065E5D" w:rsidRDefault="00376E0B">
      <w:pPr>
        <w:spacing w:after="0" w:line="240" w:lineRule="auto"/>
        <w:ind w:left="360"/>
        <w:rPr>
          <w:rFonts w:ascii="Arial" w:eastAsia="Arial" w:hAnsi="Arial" w:cs="Arial"/>
        </w:rPr>
      </w:pPr>
      <w:r>
        <w:rPr>
          <w:rFonts w:ascii="Arial" w:eastAsia="Arial" w:hAnsi="Arial" w:cs="Arial"/>
        </w:rPr>
        <w:t>A small, within-subjects, randomized dose escalation study of psilocybin treatment of people with obsessive compulsive disorder (n=9) documented reductions in the Yale-Brown Obsessive-Compulsive Scale, a measure of OCD symptom severity, 24 hours after psilocybin administration (high risk of bias due to small sample size and short follow-up period)</w:t>
      </w:r>
      <w:r w:rsidR="008F5447">
        <w:rPr>
          <w:rFonts w:ascii="Arial" w:eastAsia="Arial" w:hAnsi="Arial" w:cs="Arial"/>
        </w:rPr>
        <w:t>.</w:t>
      </w:r>
      <w:r w:rsidR="008F5447">
        <w:t xml:space="preserve"> </w:t>
      </w:r>
      <w:r>
        <w:rPr>
          <w:rFonts w:ascii="Arial" w:eastAsia="Arial" w:hAnsi="Arial" w:cs="Arial"/>
        </w:rPr>
        <w:t>[Cite Moreno 2006]</w:t>
      </w:r>
    </w:p>
    <w:p w14:paraId="46678847" w14:textId="77777777" w:rsidR="00065E5D" w:rsidRDefault="00065E5D">
      <w:pPr>
        <w:spacing w:after="0" w:line="240" w:lineRule="auto"/>
        <w:ind w:left="360"/>
        <w:rPr>
          <w:rFonts w:ascii="Arial" w:eastAsia="Arial" w:hAnsi="Arial" w:cs="Arial"/>
        </w:rPr>
      </w:pPr>
    </w:p>
    <w:p w14:paraId="46678848" w14:textId="77777777" w:rsidR="00065E5D" w:rsidRDefault="00376E0B">
      <w:pPr>
        <w:spacing w:after="0" w:line="240" w:lineRule="auto"/>
        <w:ind w:left="360"/>
        <w:rPr>
          <w:rFonts w:ascii="Arial" w:eastAsia="Arial" w:hAnsi="Arial" w:cs="Arial"/>
        </w:rPr>
      </w:pPr>
      <w:r>
        <w:rPr>
          <w:rFonts w:ascii="Arial" w:eastAsia="Arial" w:hAnsi="Arial" w:cs="Arial"/>
          <w:b/>
        </w:rPr>
        <w:t xml:space="preserve">c. </w:t>
      </w:r>
      <w:r>
        <w:rPr>
          <w:rFonts w:ascii="Arial" w:eastAsia="Arial" w:hAnsi="Arial" w:cs="Arial"/>
        </w:rPr>
        <w:t xml:space="preserve"> </w:t>
      </w:r>
      <w:r>
        <w:rPr>
          <w:rFonts w:ascii="Arial" w:eastAsia="Arial" w:hAnsi="Arial" w:cs="Arial"/>
          <w:b/>
          <w:color w:val="000000"/>
          <w:u w:val="single"/>
        </w:rPr>
        <w:t>Trauma-related disorders, including racial trauma</w:t>
      </w:r>
    </w:p>
    <w:p w14:paraId="46678849" w14:textId="77777777" w:rsidR="00065E5D" w:rsidRDefault="00065E5D">
      <w:pPr>
        <w:pBdr>
          <w:top w:val="nil"/>
          <w:left w:val="nil"/>
          <w:bottom w:val="nil"/>
          <w:right w:val="nil"/>
          <w:between w:val="nil"/>
        </w:pBdr>
        <w:spacing w:after="0" w:line="240" w:lineRule="auto"/>
        <w:rPr>
          <w:rFonts w:ascii="Arial" w:eastAsia="Arial" w:hAnsi="Arial" w:cs="Arial"/>
        </w:rPr>
      </w:pPr>
    </w:p>
    <w:p w14:paraId="4667884A" w14:textId="77777777"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 xml:space="preserve">A high-quality systematic review of psychoactive drugs for the treatment of posttraumatic stress disorder (PTSD) identified no trials of psilocybin for treatment of PTSD [Citation: Varker J Psychoactive Drugs 2021]. </w:t>
      </w:r>
    </w:p>
    <w:p w14:paraId="4667884B"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4667884C" w14:textId="38517338"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 xml:space="preserve">There were no trials of use of psilocybin for racial trauma. Published clinical trials of psilocybin included fewer than 10% of participants from under-represented minority groups. A cross-sectional internet-based survey of </w:t>
      </w:r>
      <w:sdt>
        <w:sdtPr>
          <w:tag w:val="goog_rdk_55"/>
          <w:id w:val="1053120825"/>
        </w:sdtPr>
        <w:sdtContent>
          <w:r>
            <w:rPr>
              <w:rFonts w:ascii="Arial" w:eastAsia="Arial" w:hAnsi="Arial" w:cs="Arial"/>
            </w:rPr>
            <w:t>B</w:t>
          </w:r>
        </w:sdtContent>
      </w:sdt>
      <w:r>
        <w:rPr>
          <w:rFonts w:ascii="Arial" w:eastAsia="Arial" w:hAnsi="Arial" w:cs="Arial"/>
        </w:rPr>
        <w:t xml:space="preserve">lack, </w:t>
      </w:r>
      <w:sdt>
        <w:sdtPr>
          <w:tag w:val="goog_rdk_57"/>
          <w:id w:val="1956828640"/>
        </w:sdtPr>
        <w:sdtContent>
          <w:r>
            <w:rPr>
              <w:rFonts w:ascii="Arial" w:eastAsia="Arial" w:hAnsi="Arial" w:cs="Arial"/>
            </w:rPr>
            <w:t>I</w:t>
          </w:r>
        </w:sdtContent>
      </w:sdt>
      <w:r>
        <w:rPr>
          <w:rFonts w:ascii="Arial" w:eastAsia="Arial" w:hAnsi="Arial" w:cs="Arial"/>
        </w:rPr>
        <w:t>ndigenous, and people of color in North America who reported a positive experience with psychedelics in the past (n=313)</w:t>
      </w:r>
      <w:r w:rsidR="00375A44">
        <w:rPr>
          <w:rFonts w:ascii="Arial" w:eastAsia="Arial" w:hAnsi="Arial" w:cs="Arial"/>
        </w:rPr>
        <w:t xml:space="preserve">, </w:t>
      </w:r>
      <w:r>
        <w:rPr>
          <w:rFonts w:ascii="Arial" w:eastAsia="Arial" w:hAnsi="Arial" w:cs="Arial"/>
        </w:rPr>
        <w:t xml:space="preserve">37% of whom </w:t>
      </w:r>
      <w:r w:rsidR="00F748C7">
        <w:rPr>
          <w:rFonts w:ascii="Arial" w:eastAsia="Arial" w:hAnsi="Arial" w:cs="Arial"/>
        </w:rPr>
        <w:t xml:space="preserve">had </w:t>
      </w:r>
      <w:r>
        <w:rPr>
          <w:rFonts w:ascii="Arial" w:eastAsia="Arial" w:hAnsi="Arial" w:cs="Arial"/>
        </w:rPr>
        <w:t>used psilocybin</w:t>
      </w:r>
      <w:sdt>
        <w:sdtPr>
          <w:tag w:val="goog_rdk_63"/>
          <w:id w:val="1577937045"/>
        </w:sdtPr>
        <w:sdtContent>
          <w:r w:rsidR="005F7A29">
            <w:rPr>
              <w:rFonts w:ascii="Arial" w:eastAsia="Arial" w:hAnsi="Arial" w:cs="Arial"/>
            </w:rPr>
            <w:t xml:space="preserve">, </w:t>
          </w:r>
        </w:sdtContent>
      </w:sdt>
      <w:sdt>
        <w:sdtPr>
          <w:tag w:val="goog_rdk_64"/>
          <w:id w:val="2043550830"/>
          <w:showingPlcHdr/>
        </w:sdtPr>
        <w:sdtContent>
          <w:r w:rsidR="00375A44">
            <w:t xml:space="preserve">     </w:t>
          </w:r>
        </w:sdtContent>
      </w:sdt>
      <w:r>
        <w:rPr>
          <w:rFonts w:ascii="Arial" w:eastAsia="Arial" w:hAnsi="Arial" w:cs="Arial"/>
        </w:rPr>
        <w:t xml:space="preserve">asked participants to rate Trauma Symptoms of Discrimination Scale (TSDS) scores before and after their previous psychedelic experiences. Respondents reported reductions in TSDS score following their use of psychedelics. The study has </w:t>
      </w:r>
      <w:r w:rsidR="00796501">
        <w:rPr>
          <w:rFonts w:ascii="Arial" w:eastAsia="Arial" w:hAnsi="Arial" w:cs="Arial"/>
        </w:rPr>
        <w:t xml:space="preserve">a </w:t>
      </w:r>
      <w:r>
        <w:rPr>
          <w:rFonts w:ascii="Arial" w:eastAsia="Arial" w:hAnsi="Arial" w:cs="Arial"/>
        </w:rPr>
        <w:t xml:space="preserve">high risk of bias due to cross-sectional design, </w:t>
      </w:r>
      <w:r w:rsidR="00036B87">
        <w:rPr>
          <w:rFonts w:ascii="Arial" w:eastAsia="Arial" w:hAnsi="Arial" w:cs="Arial"/>
        </w:rPr>
        <w:t xml:space="preserve">potential </w:t>
      </w:r>
      <w:r>
        <w:rPr>
          <w:rFonts w:ascii="Arial" w:eastAsia="Arial" w:hAnsi="Arial" w:cs="Arial"/>
        </w:rPr>
        <w:t xml:space="preserve">selection bias, and </w:t>
      </w:r>
      <w:r w:rsidR="00036B87">
        <w:rPr>
          <w:rFonts w:ascii="Arial" w:eastAsia="Arial" w:hAnsi="Arial" w:cs="Arial"/>
        </w:rPr>
        <w:t xml:space="preserve">potential </w:t>
      </w:r>
      <w:r>
        <w:rPr>
          <w:rFonts w:ascii="Arial" w:eastAsia="Arial" w:hAnsi="Arial" w:cs="Arial"/>
        </w:rPr>
        <w:t>recall bias.</w:t>
      </w:r>
    </w:p>
    <w:p w14:paraId="4667884F" w14:textId="77777777" w:rsidR="00065E5D" w:rsidRDefault="00065E5D">
      <w:pPr>
        <w:pBdr>
          <w:top w:val="nil"/>
          <w:left w:val="nil"/>
          <w:bottom w:val="nil"/>
          <w:right w:val="nil"/>
          <w:between w:val="nil"/>
        </w:pBdr>
        <w:spacing w:after="0" w:line="240" w:lineRule="auto"/>
        <w:rPr>
          <w:rFonts w:ascii="Arial" w:eastAsia="Arial" w:hAnsi="Arial" w:cs="Arial"/>
        </w:rPr>
      </w:pPr>
    </w:p>
    <w:p w14:paraId="46678850" w14:textId="77777777" w:rsidR="00065E5D" w:rsidRDefault="00376E0B">
      <w:pPr>
        <w:pBdr>
          <w:top w:val="nil"/>
          <w:left w:val="nil"/>
          <w:bottom w:val="nil"/>
          <w:right w:val="nil"/>
          <w:between w:val="nil"/>
        </w:pBdr>
        <w:spacing w:after="0" w:line="240" w:lineRule="auto"/>
        <w:ind w:firstLine="360"/>
        <w:rPr>
          <w:rFonts w:ascii="Arial" w:eastAsia="Arial" w:hAnsi="Arial" w:cs="Arial"/>
          <w:color w:val="000000"/>
        </w:rPr>
      </w:pPr>
      <w:r>
        <w:rPr>
          <w:rFonts w:ascii="Arial" w:eastAsia="Arial" w:hAnsi="Arial" w:cs="Arial"/>
          <w:b/>
        </w:rPr>
        <w:t xml:space="preserve">d. </w:t>
      </w:r>
      <w:r>
        <w:rPr>
          <w:rFonts w:ascii="Arial" w:eastAsia="Arial" w:hAnsi="Arial" w:cs="Arial"/>
          <w:b/>
          <w:color w:val="000000"/>
          <w:u w:val="single"/>
        </w:rPr>
        <w:t xml:space="preserve">Substance </w:t>
      </w:r>
      <w:r>
        <w:rPr>
          <w:rFonts w:ascii="Arial" w:eastAsia="Arial" w:hAnsi="Arial" w:cs="Arial"/>
          <w:b/>
          <w:u w:val="single"/>
        </w:rPr>
        <w:t>U</w:t>
      </w:r>
      <w:r>
        <w:rPr>
          <w:rFonts w:ascii="Arial" w:eastAsia="Arial" w:hAnsi="Arial" w:cs="Arial"/>
          <w:b/>
          <w:color w:val="000000"/>
          <w:u w:val="single"/>
        </w:rPr>
        <w:t xml:space="preserve">se </w:t>
      </w:r>
      <w:r>
        <w:rPr>
          <w:rFonts w:ascii="Arial" w:eastAsia="Arial" w:hAnsi="Arial" w:cs="Arial"/>
          <w:b/>
          <w:u w:val="single"/>
        </w:rPr>
        <w:t>D</w:t>
      </w:r>
      <w:r>
        <w:rPr>
          <w:rFonts w:ascii="Arial" w:eastAsia="Arial" w:hAnsi="Arial" w:cs="Arial"/>
          <w:b/>
          <w:color w:val="000000"/>
          <w:u w:val="single"/>
        </w:rPr>
        <w:t>isorders</w:t>
      </w:r>
      <w:r>
        <w:rPr>
          <w:rFonts w:ascii="Arial" w:eastAsia="Arial" w:hAnsi="Arial" w:cs="Arial"/>
          <w:color w:val="000000"/>
        </w:rPr>
        <w:t xml:space="preserve"> </w:t>
      </w:r>
    </w:p>
    <w:p w14:paraId="46678851" w14:textId="77777777" w:rsidR="00065E5D" w:rsidRDefault="00065E5D">
      <w:pPr>
        <w:pBdr>
          <w:top w:val="nil"/>
          <w:left w:val="nil"/>
          <w:bottom w:val="nil"/>
          <w:right w:val="nil"/>
          <w:between w:val="nil"/>
        </w:pBdr>
        <w:spacing w:after="0" w:line="240" w:lineRule="auto"/>
        <w:rPr>
          <w:rFonts w:ascii="Arial" w:eastAsia="Arial" w:hAnsi="Arial" w:cs="Arial"/>
        </w:rPr>
      </w:pPr>
    </w:p>
    <w:p w14:paraId="46678852" w14:textId="24C4A943"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Psilocybin has been tested in early phase clinical trials for treatment of tobacco use disorder (</w:t>
      </w:r>
      <w:r w:rsidR="004D116E">
        <w:rPr>
          <w:rFonts w:ascii="Arial" w:eastAsia="Arial" w:hAnsi="Arial" w:cs="Arial"/>
        </w:rPr>
        <w:t>one</w:t>
      </w:r>
      <w:r>
        <w:rPr>
          <w:rFonts w:ascii="Arial" w:eastAsia="Arial" w:hAnsi="Arial" w:cs="Arial"/>
        </w:rPr>
        <w:t xml:space="preserve"> trial) and treatment of alcohol use disorder (</w:t>
      </w:r>
      <w:r w:rsidR="004D116E">
        <w:rPr>
          <w:rFonts w:ascii="Arial" w:eastAsia="Arial" w:hAnsi="Arial" w:cs="Arial"/>
        </w:rPr>
        <w:t>one</w:t>
      </w:r>
      <w:r>
        <w:rPr>
          <w:rFonts w:ascii="Arial" w:eastAsia="Arial" w:hAnsi="Arial" w:cs="Arial"/>
        </w:rPr>
        <w:t xml:space="preserve"> trial).</w:t>
      </w:r>
    </w:p>
    <w:p w14:paraId="46678853"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46678854" w14:textId="41772703"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An early-phase, open-label, uncontrolled, dose-escalation trial of psilocybin (20</w:t>
      </w:r>
      <w:r w:rsidR="004D116E">
        <w:rPr>
          <w:rFonts w:ascii="Arial" w:eastAsia="Arial" w:hAnsi="Arial" w:cs="Arial"/>
        </w:rPr>
        <w:t xml:space="preserve"> </w:t>
      </w:r>
      <w:r>
        <w:rPr>
          <w:rFonts w:ascii="Arial" w:eastAsia="Arial" w:hAnsi="Arial" w:cs="Arial"/>
        </w:rPr>
        <w:t>mg/70</w:t>
      </w:r>
      <w:r w:rsidR="004D116E">
        <w:rPr>
          <w:rFonts w:ascii="Arial" w:eastAsia="Arial" w:hAnsi="Arial" w:cs="Arial"/>
        </w:rPr>
        <w:t xml:space="preserve"> </w:t>
      </w:r>
      <w:r>
        <w:rPr>
          <w:rFonts w:ascii="Arial" w:eastAsia="Arial" w:hAnsi="Arial" w:cs="Arial"/>
        </w:rPr>
        <w:t>kg, 30</w:t>
      </w:r>
      <w:r w:rsidR="004D116E">
        <w:rPr>
          <w:rFonts w:ascii="Arial" w:eastAsia="Arial" w:hAnsi="Arial" w:cs="Arial"/>
        </w:rPr>
        <w:t xml:space="preserve"> </w:t>
      </w:r>
      <w:r>
        <w:rPr>
          <w:rFonts w:ascii="Arial" w:eastAsia="Arial" w:hAnsi="Arial" w:cs="Arial"/>
        </w:rPr>
        <w:t>mg/70</w:t>
      </w:r>
      <w:r w:rsidR="004D116E">
        <w:rPr>
          <w:rFonts w:ascii="Arial" w:eastAsia="Arial" w:hAnsi="Arial" w:cs="Arial"/>
        </w:rPr>
        <w:t xml:space="preserve"> </w:t>
      </w:r>
      <w:r>
        <w:rPr>
          <w:rFonts w:ascii="Arial" w:eastAsia="Arial" w:hAnsi="Arial" w:cs="Arial"/>
        </w:rPr>
        <w:t>kg, and optional third dose of 20</w:t>
      </w:r>
      <w:r w:rsidR="004D116E">
        <w:rPr>
          <w:rFonts w:ascii="Arial" w:eastAsia="Arial" w:hAnsi="Arial" w:cs="Arial"/>
        </w:rPr>
        <w:t>–</w:t>
      </w:r>
      <w:r>
        <w:rPr>
          <w:rFonts w:ascii="Arial" w:eastAsia="Arial" w:hAnsi="Arial" w:cs="Arial"/>
        </w:rPr>
        <w:t>30</w:t>
      </w:r>
      <w:r w:rsidR="004D116E">
        <w:rPr>
          <w:rFonts w:ascii="Arial" w:eastAsia="Arial" w:hAnsi="Arial" w:cs="Arial"/>
        </w:rPr>
        <w:t xml:space="preserve"> </w:t>
      </w:r>
      <w:r>
        <w:rPr>
          <w:rFonts w:ascii="Arial" w:eastAsia="Arial" w:hAnsi="Arial" w:cs="Arial"/>
        </w:rPr>
        <w:t>mg/70</w:t>
      </w:r>
      <w:r w:rsidR="004D116E">
        <w:rPr>
          <w:rFonts w:ascii="Arial" w:eastAsia="Arial" w:hAnsi="Arial" w:cs="Arial"/>
        </w:rPr>
        <w:t xml:space="preserve"> </w:t>
      </w:r>
      <w:r>
        <w:rPr>
          <w:rFonts w:ascii="Arial" w:eastAsia="Arial" w:hAnsi="Arial" w:cs="Arial"/>
        </w:rPr>
        <w:t>kg) combined cognitive behavioral therapy with psilocybin-assisted treatment of tobacco use disorder</w:t>
      </w:r>
      <w:r w:rsidR="00F51A19">
        <w:t xml:space="preserve"> </w:t>
      </w:r>
      <w:r>
        <w:rPr>
          <w:rFonts w:ascii="Arial" w:eastAsia="Arial" w:hAnsi="Arial" w:cs="Arial"/>
        </w:rPr>
        <w:t>[Citation: Johnson 2014]. Participants (n=15) smoked an average 19 cigarettes/day (range 15</w:t>
      </w:r>
      <w:r w:rsidR="005E7949">
        <w:rPr>
          <w:rFonts w:ascii="Arial" w:eastAsia="Arial" w:hAnsi="Arial" w:cs="Arial"/>
        </w:rPr>
        <w:t>–</w:t>
      </w:r>
      <w:r>
        <w:rPr>
          <w:rFonts w:ascii="Arial" w:eastAsia="Arial" w:hAnsi="Arial" w:cs="Arial"/>
        </w:rPr>
        <w:t>25) and had an average of 6 unsuccessful previous quit attempts (range 2</w:t>
      </w:r>
      <w:r w:rsidR="004D116E">
        <w:rPr>
          <w:rFonts w:ascii="Arial" w:eastAsia="Arial" w:hAnsi="Arial" w:cs="Arial"/>
        </w:rPr>
        <w:t>–</w:t>
      </w:r>
      <w:r>
        <w:rPr>
          <w:rFonts w:ascii="Arial" w:eastAsia="Arial" w:hAnsi="Arial" w:cs="Arial"/>
        </w:rPr>
        <w:t>12). Eighty percent of participants had confirmed tobacco abstinence at six months.</w:t>
      </w:r>
      <w:r w:rsidR="00F51A19">
        <w:t xml:space="preserve"> </w:t>
      </w:r>
      <w:r>
        <w:rPr>
          <w:rFonts w:ascii="Arial" w:eastAsia="Arial" w:hAnsi="Arial" w:cs="Arial"/>
        </w:rPr>
        <w:t xml:space="preserve">In a follow-up study, 67% were confirmed smoking abstinent at 12 months [Citation: Johnson 2017]. 86.7% rated their psilocybin experiences among the top </w:t>
      </w:r>
      <w:r w:rsidR="00AC7470">
        <w:rPr>
          <w:rFonts w:ascii="Arial" w:eastAsia="Arial" w:hAnsi="Arial" w:cs="Arial"/>
        </w:rPr>
        <w:t>five</w:t>
      </w:r>
      <w:r>
        <w:rPr>
          <w:rFonts w:ascii="Arial" w:eastAsia="Arial" w:hAnsi="Arial" w:cs="Arial"/>
        </w:rPr>
        <w:t xml:space="preserve"> most personally meaningful and spiritually significant experiences of their lives, and abstainers scored significantly higher on some measures of the psilocybin-occasioned mystical experience (Garcia-Romeu, 2015). At 16- to 57-month follow-up (n=12), 60% of </w:t>
      </w:r>
      <w:r w:rsidR="0069713A">
        <w:rPr>
          <w:rFonts w:ascii="Arial" w:eastAsia="Arial" w:hAnsi="Arial" w:cs="Arial"/>
        </w:rPr>
        <w:t xml:space="preserve">participants in </w:t>
      </w:r>
      <w:r>
        <w:rPr>
          <w:rFonts w:ascii="Arial" w:eastAsia="Arial" w:hAnsi="Arial" w:cs="Arial"/>
        </w:rPr>
        <w:t>the original sample were confirmed as smoking abstinent (Johnson, 2016). Participants (n=10) who chose overtone-based music versus Western classical music showed a slight benefit in smoking abstinence (66.7% versus 50%), and psilocybin-occasioned mystical-type experience scores tended to be higher in overtone-based sessions (Strickland, 2020). Analyses of retrospective, semi-structured, follow-up interviews (n=12) identified perceived mechanisms and key themes from these sessions (Noorani, 2018).</w:t>
      </w:r>
    </w:p>
    <w:p w14:paraId="46678855"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46678856" w14:textId="1BF45C96"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An early-phase, open-label, within-subjects, dose-escalation trial of psilocybin (</w:t>
      </w:r>
      <w:r w:rsidR="000F7170">
        <w:rPr>
          <w:rFonts w:ascii="Arial" w:eastAsia="Arial" w:hAnsi="Arial" w:cs="Arial"/>
        </w:rPr>
        <w:t>two</w:t>
      </w:r>
      <w:r>
        <w:rPr>
          <w:rFonts w:ascii="Arial" w:eastAsia="Arial" w:hAnsi="Arial" w:cs="Arial"/>
        </w:rPr>
        <w:t xml:space="preserve"> sessions: 0.3 mg/kg; 0.3</w:t>
      </w:r>
      <w:r w:rsidR="000F7170">
        <w:rPr>
          <w:rFonts w:ascii="Arial" w:eastAsia="Arial" w:hAnsi="Arial" w:cs="Arial"/>
        </w:rPr>
        <w:t>–</w:t>
      </w:r>
      <w:r>
        <w:rPr>
          <w:rFonts w:ascii="Arial" w:eastAsia="Arial" w:hAnsi="Arial" w:cs="Arial"/>
        </w:rPr>
        <w:t xml:space="preserve">0.4 mg/kg 8 weeks apart) in participants with </w:t>
      </w:r>
      <w:r w:rsidRPr="00F51A19">
        <w:rPr>
          <w:rFonts w:ascii="Arial" w:eastAsia="Arial" w:hAnsi="Arial" w:cs="Arial"/>
          <w:i/>
          <w:iCs/>
        </w:rPr>
        <w:t>DSM-IV</w:t>
      </w:r>
      <w:r>
        <w:rPr>
          <w:rFonts w:ascii="Arial" w:eastAsia="Arial" w:hAnsi="Arial" w:cs="Arial"/>
        </w:rPr>
        <w:t xml:space="preserve"> alcohol dependence not currently in treatment (n=10), assessed change in drinking days and heavy-drinking days</w:t>
      </w:r>
      <w:r w:rsidR="00F51A19">
        <w:t xml:space="preserve"> </w:t>
      </w:r>
      <w:r>
        <w:rPr>
          <w:rFonts w:ascii="Arial" w:eastAsia="Arial" w:hAnsi="Arial" w:cs="Arial"/>
        </w:rPr>
        <w:t>[Citation: Bogenschutz]</w:t>
      </w:r>
      <w:r w:rsidR="00F51A19">
        <w:rPr>
          <w:rFonts w:ascii="Arial" w:eastAsia="Arial" w:hAnsi="Arial" w:cs="Arial"/>
        </w:rPr>
        <w:t xml:space="preserve">. </w:t>
      </w:r>
      <w:r>
        <w:rPr>
          <w:rFonts w:ascii="Arial" w:eastAsia="Arial" w:hAnsi="Arial" w:cs="Arial"/>
        </w:rPr>
        <w:t>All participants received a</w:t>
      </w:r>
      <w:r w:rsidR="00F51A19">
        <w:rPr>
          <w:rFonts w:ascii="Arial" w:eastAsia="Arial" w:hAnsi="Arial" w:cs="Arial"/>
        </w:rPr>
        <w:t xml:space="preserve"> structured </w:t>
      </w:r>
      <w:r>
        <w:rPr>
          <w:rFonts w:ascii="Arial" w:eastAsia="Arial" w:hAnsi="Arial" w:cs="Arial"/>
        </w:rPr>
        <w:t>counseling intervention. Psilocybin treatment was associated with large reductions in the percent</w:t>
      </w:r>
      <w:r w:rsidR="009D15D4">
        <w:rPr>
          <w:rFonts w:ascii="Arial" w:eastAsia="Arial" w:hAnsi="Arial" w:cs="Arial"/>
        </w:rPr>
        <w:t>age</w:t>
      </w:r>
      <w:r>
        <w:rPr>
          <w:rFonts w:ascii="Arial" w:eastAsia="Arial" w:hAnsi="Arial" w:cs="Arial"/>
        </w:rPr>
        <w:t xml:space="preserve"> of drinking days (</w:t>
      </w:r>
      <w:r>
        <w:rPr>
          <w:rFonts w:ascii="Arial" w:eastAsia="Arial" w:hAnsi="Arial" w:cs="Arial"/>
          <w:i/>
        </w:rPr>
        <w:t>d</w:t>
      </w:r>
      <w:r>
        <w:rPr>
          <w:rFonts w:ascii="Arial" w:eastAsia="Arial" w:hAnsi="Arial" w:cs="Arial"/>
        </w:rPr>
        <w:t>=1.19, p=.007)</w:t>
      </w:r>
      <w:r w:rsidR="00F51A19">
        <w:rPr>
          <w:rFonts w:ascii="Arial" w:eastAsia="Arial" w:hAnsi="Arial" w:cs="Arial"/>
        </w:rPr>
        <w:t xml:space="preserve"> </w:t>
      </w:r>
      <w:r>
        <w:rPr>
          <w:rFonts w:ascii="Arial" w:eastAsia="Arial" w:hAnsi="Arial" w:cs="Arial"/>
        </w:rPr>
        <w:t>and percent</w:t>
      </w:r>
      <w:r w:rsidR="009D15D4">
        <w:rPr>
          <w:rFonts w:ascii="Arial" w:eastAsia="Arial" w:hAnsi="Arial" w:cs="Arial"/>
        </w:rPr>
        <w:t>age</w:t>
      </w:r>
      <w:r>
        <w:rPr>
          <w:rFonts w:ascii="Arial" w:eastAsia="Arial" w:hAnsi="Arial" w:cs="Arial"/>
        </w:rPr>
        <w:t xml:space="preserve"> of heavy drinking days (</w:t>
      </w:r>
      <w:r>
        <w:rPr>
          <w:rFonts w:ascii="Arial" w:eastAsia="Arial" w:hAnsi="Arial" w:cs="Arial"/>
          <w:i/>
        </w:rPr>
        <w:t>d</w:t>
      </w:r>
      <w:r>
        <w:rPr>
          <w:rFonts w:ascii="Arial" w:eastAsia="Arial" w:hAnsi="Arial" w:cs="Arial"/>
        </w:rPr>
        <w:t>=1.38, p=.004) in weeks 25</w:t>
      </w:r>
      <w:r w:rsidR="009D15D4">
        <w:rPr>
          <w:rFonts w:ascii="Arial" w:eastAsia="Arial" w:hAnsi="Arial" w:cs="Arial"/>
        </w:rPr>
        <w:t>–</w:t>
      </w:r>
      <w:r>
        <w:rPr>
          <w:rFonts w:ascii="Arial" w:eastAsia="Arial" w:hAnsi="Arial" w:cs="Arial"/>
        </w:rPr>
        <w:t>36 compared with baseline.</w:t>
      </w:r>
    </w:p>
    <w:p w14:paraId="46678857"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p w14:paraId="46678858" w14:textId="77777777" w:rsidR="00065E5D" w:rsidRDefault="00376E0B">
      <w:pPr>
        <w:pBdr>
          <w:top w:val="nil"/>
          <w:left w:val="nil"/>
          <w:bottom w:val="nil"/>
          <w:right w:val="nil"/>
          <w:between w:val="nil"/>
        </w:pBdr>
        <w:spacing w:after="0" w:line="240" w:lineRule="auto"/>
        <w:ind w:firstLine="360"/>
        <w:rPr>
          <w:rFonts w:ascii="Arial" w:eastAsia="Arial" w:hAnsi="Arial" w:cs="Arial"/>
          <w:color w:val="000000"/>
        </w:rPr>
      </w:pPr>
      <w:r>
        <w:rPr>
          <w:rFonts w:ascii="Arial" w:eastAsia="Arial" w:hAnsi="Arial" w:cs="Arial"/>
          <w:b/>
        </w:rPr>
        <w:t xml:space="preserve">e. </w:t>
      </w:r>
      <w:r>
        <w:rPr>
          <w:rFonts w:ascii="Arial" w:eastAsia="Arial" w:hAnsi="Arial" w:cs="Arial"/>
          <w:b/>
          <w:color w:val="000000"/>
        </w:rPr>
        <w:t>Palliative care (pain, end-of-life, etc.)</w:t>
      </w:r>
      <w:r>
        <w:rPr>
          <w:rFonts w:ascii="Arial" w:eastAsia="Arial" w:hAnsi="Arial" w:cs="Arial"/>
          <w:color w:val="000000"/>
        </w:rPr>
        <w:t xml:space="preserve"> </w:t>
      </w:r>
    </w:p>
    <w:p w14:paraId="46678859"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p w14:paraId="4667885A" w14:textId="77777777" w:rsidR="00065E5D" w:rsidRDefault="00376E0B">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Psilocybin has been tested for the relief of depression and anxiety in the context of life-threatening illness. A high-quality systematic review with meta-analysis pooled data from three trials [Citation: Ross 2016, Griffiths 2016, Grob 2011] of psilocybin in people with advance-stage cancer (n=92) [Citation Vargas 2020]. Meta-analysis of these trial data noted large improvements in the Beck Depression Inventory and the State-Trait Anxiety Inventory that favored psilocybin over the control condition. (See Section 4.b. for discussion of individual trials).</w:t>
      </w:r>
    </w:p>
    <w:p w14:paraId="4667885B" w14:textId="77777777" w:rsidR="00065E5D" w:rsidRDefault="00065E5D">
      <w:pPr>
        <w:pBdr>
          <w:top w:val="nil"/>
          <w:left w:val="nil"/>
          <w:bottom w:val="nil"/>
          <w:right w:val="nil"/>
          <w:between w:val="nil"/>
        </w:pBdr>
        <w:spacing w:after="0" w:line="240" w:lineRule="auto"/>
        <w:ind w:left="360"/>
        <w:rPr>
          <w:rFonts w:ascii="Arial" w:eastAsia="Arial" w:hAnsi="Arial" w:cs="Arial"/>
        </w:rPr>
      </w:pPr>
    </w:p>
    <w:p w14:paraId="3146C3FE" w14:textId="6BFF56A3" w:rsidR="007F2F38" w:rsidRDefault="00376E0B" w:rsidP="00911AEA">
      <w:pPr>
        <w:pBdr>
          <w:top w:val="nil"/>
          <w:left w:val="nil"/>
          <w:bottom w:val="nil"/>
          <w:right w:val="nil"/>
          <w:between w:val="nil"/>
        </w:pBdr>
        <w:spacing w:after="0" w:line="240" w:lineRule="auto"/>
        <w:ind w:left="360"/>
        <w:rPr>
          <w:rFonts w:ascii="Arial" w:eastAsia="Arial" w:hAnsi="Arial" w:cs="Arial"/>
        </w:rPr>
      </w:pPr>
      <w:r>
        <w:rPr>
          <w:rFonts w:ascii="Arial" w:eastAsia="Arial" w:hAnsi="Arial" w:cs="Arial"/>
        </w:rPr>
        <w:t>Improvements in well-being during life-threatening illness have prompted investigators to call for trials that explicitly test its potential for pain relief [Citation: Whelan and Johnson Pain Management 2018]. We identified one within-subjects pilot randomized trial of psilocybin versus placebo in people with migraine headaches (n=10)</w:t>
      </w:r>
      <w:r w:rsidR="00F51A19">
        <w:t xml:space="preserve"> </w:t>
      </w:r>
      <w:r>
        <w:rPr>
          <w:rFonts w:ascii="Arial" w:eastAsia="Arial" w:hAnsi="Arial" w:cs="Arial"/>
        </w:rPr>
        <w:t>[Citation Schindler 2020]</w:t>
      </w:r>
      <w:r w:rsidR="00F51A19">
        <w:rPr>
          <w:rFonts w:ascii="Arial" w:eastAsia="Arial" w:hAnsi="Arial" w:cs="Arial"/>
        </w:rPr>
        <w:t xml:space="preserve">. </w:t>
      </w:r>
      <w:r>
        <w:rPr>
          <w:rFonts w:ascii="Arial" w:eastAsia="Arial" w:hAnsi="Arial" w:cs="Arial"/>
        </w:rPr>
        <w:t>Twenty percent of participants reported at least a 50% reduction following placebo</w:t>
      </w:r>
      <w:r w:rsidR="007F2F38">
        <w:rPr>
          <w:rFonts w:ascii="Arial" w:eastAsia="Arial" w:hAnsi="Arial" w:cs="Arial"/>
        </w:rPr>
        <w:t>,</w:t>
      </w:r>
      <w:r>
        <w:rPr>
          <w:rFonts w:ascii="Arial" w:eastAsia="Arial" w:hAnsi="Arial" w:cs="Arial"/>
        </w:rPr>
        <w:t xml:space="preserve"> </w:t>
      </w:r>
      <w:r w:rsidR="007F2F38">
        <w:rPr>
          <w:rFonts w:ascii="Arial" w:eastAsia="Arial" w:hAnsi="Arial" w:cs="Arial"/>
        </w:rPr>
        <w:t xml:space="preserve">whereas </w:t>
      </w:r>
      <w:r>
        <w:rPr>
          <w:rFonts w:ascii="Arial" w:eastAsia="Arial" w:hAnsi="Arial" w:cs="Arial"/>
        </w:rPr>
        <w:t xml:space="preserve">50% of participants reported a 50% reduction in weekly migraine days </w:t>
      </w:r>
      <w:r w:rsidR="00BD1DF6">
        <w:rPr>
          <w:rFonts w:ascii="Arial" w:eastAsia="Arial" w:hAnsi="Arial" w:cs="Arial"/>
        </w:rPr>
        <w:t xml:space="preserve">following </w:t>
      </w:r>
      <w:r>
        <w:rPr>
          <w:rFonts w:ascii="Arial" w:eastAsia="Arial" w:hAnsi="Arial" w:cs="Arial"/>
        </w:rPr>
        <w:t xml:space="preserve">psilocybin. </w:t>
      </w:r>
    </w:p>
    <w:p w14:paraId="4667885D" w14:textId="77777777" w:rsidR="00065E5D" w:rsidRDefault="00376E0B">
      <w:pPr>
        <w:spacing w:before="240" w:after="240" w:line="240" w:lineRule="auto"/>
        <w:ind w:left="360"/>
        <w:rPr>
          <w:rFonts w:ascii="Arial" w:eastAsia="Arial" w:hAnsi="Arial" w:cs="Arial"/>
        </w:rPr>
      </w:pPr>
      <w:r>
        <w:rPr>
          <w:rFonts w:ascii="Arial" w:eastAsia="Arial" w:hAnsi="Arial" w:cs="Arial"/>
        </w:rPr>
        <w:t>Additional clinical trials are currently underway for depression in cancer patients (NCT04593563), and existential distress in palliative care (NCT04754061).</w:t>
      </w:r>
    </w:p>
    <w:p w14:paraId="4667885E"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p w14:paraId="4667885F" w14:textId="77777777" w:rsidR="00065E5D" w:rsidRDefault="00376E0B">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b/>
        </w:rPr>
        <w:t xml:space="preserve">f. </w:t>
      </w:r>
      <w:r>
        <w:rPr>
          <w:rFonts w:ascii="Arial" w:eastAsia="Arial" w:hAnsi="Arial" w:cs="Arial"/>
          <w:b/>
          <w:color w:val="000000"/>
        </w:rPr>
        <w:t>Spirituality</w:t>
      </w:r>
    </w:p>
    <w:p w14:paraId="46678860" w14:textId="54DC9618" w:rsidR="00065E5D" w:rsidRDefault="00376E0B">
      <w:pPr>
        <w:spacing w:before="240" w:after="240" w:line="240" w:lineRule="auto"/>
        <w:ind w:left="360"/>
        <w:rPr>
          <w:rFonts w:ascii="Arial" w:eastAsia="Arial" w:hAnsi="Arial" w:cs="Arial"/>
          <w:color w:val="000000"/>
        </w:rPr>
      </w:pPr>
      <w:r>
        <w:rPr>
          <w:rFonts w:ascii="Arial" w:eastAsia="Arial" w:hAnsi="Arial" w:cs="Arial"/>
          <w:color w:val="000000"/>
        </w:rPr>
        <w:t xml:space="preserve">Hallucinogens have been used for millennia by indigenous cultures for </w:t>
      </w:r>
      <w:r w:rsidR="00F51A19">
        <w:rPr>
          <w:rFonts w:ascii="Arial" w:eastAsia="Arial" w:hAnsi="Arial" w:cs="Arial"/>
          <w:color w:val="000000"/>
        </w:rPr>
        <w:t xml:space="preserve">religious ceremonies and </w:t>
      </w:r>
      <w:r>
        <w:rPr>
          <w:rFonts w:ascii="Arial" w:eastAsia="Arial" w:hAnsi="Arial" w:cs="Arial"/>
          <w:color w:val="000000"/>
        </w:rPr>
        <w:t xml:space="preserve">mystical rituals (Schultes 1969, 2001, Johnson et al. 2008). Indigenous people with documented usage of hallucinogenic psilocybin species include the Nahuatls, Mayans, Olmec, Mazatecs, Chinantecs, Mixes, Zapotecs, Chatinos, Colima, Purepechas and Totonacs of Mexico </w:t>
      </w:r>
      <w:sdt>
        <w:sdtPr>
          <w:tag w:val="goog_rdk_80"/>
          <w:id w:val="1393005276"/>
        </w:sdtPr>
        <w:sdtContent>
          <w:r>
            <w:rPr>
              <w:rFonts w:ascii="Arial" w:eastAsia="Arial" w:hAnsi="Arial" w:cs="Arial"/>
              <w:color w:val="000000"/>
            </w:rPr>
            <w:t>[</w:t>
          </w:r>
        </w:sdtContent>
      </w:sdt>
      <w:r>
        <w:rPr>
          <w:rFonts w:ascii="Arial" w:eastAsia="Arial" w:hAnsi="Arial" w:cs="Arial"/>
          <w:color w:val="000000"/>
        </w:rPr>
        <w:t>Guzman et al. 2019</w:t>
      </w:r>
      <w:sdt>
        <w:sdtPr>
          <w:tag w:val="goog_rdk_82"/>
          <w:id w:val="2022511810"/>
        </w:sdtPr>
        <w:sdtContent>
          <w:r>
            <w:rPr>
              <w:rFonts w:ascii="Arial" w:eastAsia="Arial" w:hAnsi="Arial" w:cs="Arial"/>
              <w:color w:val="000000"/>
            </w:rPr>
            <w:t>]</w:t>
          </w:r>
        </w:sdtContent>
      </w:sdt>
      <w:r w:rsidR="00F51A19">
        <w:t xml:space="preserve"> </w:t>
      </w:r>
      <w:r>
        <w:rPr>
          <w:rFonts w:ascii="Arial" w:eastAsia="Arial" w:hAnsi="Arial" w:cs="Arial"/>
          <w:color w:val="000000"/>
        </w:rPr>
        <w:t xml:space="preserve">and indigenous peoples in parts of Central and South America </w:t>
      </w:r>
      <w:sdt>
        <w:sdtPr>
          <w:tag w:val="goog_rdk_84"/>
          <w:id w:val="766814630"/>
        </w:sdtPr>
        <w:sdtContent>
          <w:r>
            <w:rPr>
              <w:rFonts w:ascii="Arial" w:eastAsia="Arial" w:hAnsi="Arial" w:cs="Arial"/>
              <w:color w:val="000000"/>
            </w:rPr>
            <w:t>[</w:t>
          </w:r>
        </w:sdtContent>
      </w:sdt>
      <w:r>
        <w:rPr>
          <w:rFonts w:ascii="Arial" w:eastAsia="Arial" w:hAnsi="Arial" w:cs="Arial"/>
          <w:color w:val="000000"/>
        </w:rPr>
        <w:t>Araujo et al. 2015</w:t>
      </w:r>
      <w:sdt>
        <w:sdtPr>
          <w:tag w:val="goog_rdk_86"/>
          <w:id w:val="-1086224878"/>
        </w:sdtPr>
        <w:sdtContent>
          <w:r>
            <w:rPr>
              <w:rFonts w:ascii="Arial" w:eastAsia="Arial" w:hAnsi="Arial" w:cs="Arial"/>
              <w:color w:val="000000"/>
            </w:rPr>
            <w:t>]</w:t>
          </w:r>
        </w:sdtContent>
      </w:sdt>
      <w:r>
        <w:rPr>
          <w:rFonts w:ascii="Arial" w:eastAsia="Arial" w:hAnsi="Arial" w:cs="Arial"/>
          <w:color w:val="000000"/>
        </w:rPr>
        <w:t xml:space="preserve">. </w:t>
      </w:r>
    </w:p>
    <w:p w14:paraId="46678861" w14:textId="48368749" w:rsidR="00065E5D" w:rsidRDefault="00376E0B">
      <w:pPr>
        <w:spacing w:before="240" w:after="240" w:line="240" w:lineRule="auto"/>
        <w:ind w:left="360"/>
        <w:rPr>
          <w:rFonts w:ascii="Arial" w:eastAsia="Arial" w:hAnsi="Arial" w:cs="Arial"/>
        </w:rPr>
      </w:pPr>
      <w:r>
        <w:rPr>
          <w:rFonts w:ascii="Arial" w:eastAsia="Arial" w:hAnsi="Arial" w:cs="Arial"/>
        </w:rPr>
        <w:t>One of the proposed mechanisms for observed improvements in depression and anxiety symptoms in clinical trials is a sense of spiritual well</w:t>
      </w:r>
      <w:r w:rsidR="00BE33EC">
        <w:rPr>
          <w:rFonts w:ascii="Arial" w:eastAsia="Arial" w:hAnsi="Arial" w:cs="Arial"/>
        </w:rPr>
        <w:t>-</w:t>
      </w:r>
      <w:r>
        <w:rPr>
          <w:rFonts w:ascii="Arial" w:eastAsia="Arial" w:hAnsi="Arial" w:cs="Arial"/>
        </w:rPr>
        <w:t>being that many people report during psilocybin treatment. Spiritual phenomenology or mystical experiences in these trials include self-reported experience of meaning beyond oneself and sense of interconnectedness.</w:t>
      </w:r>
    </w:p>
    <w:p w14:paraId="46678862" w14:textId="2D770444" w:rsidR="00065E5D" w:rsidRDefault="00376E0B">
      <w:pPr>
        <w:spacing w:before="240" w:after="240" w:line="240" w:lineRule="auto"/>
        <w:ind w:left="360"/>
        <w:rPr>
          <w:rFonts w:ascii="Arial" w:eastAsia="Arial" w:hAnsi="Arial" w:cs="Arial"/>
        </w:rPr>
      </w:pPr>
      <w:r>
        <w:rPr>
          <w:rFonts w:ascii="Arial" w:eastAsia="Arial" w:hAnsi="Arial" w:cs="Arial"/>
        </w:rPr>
        <w:t xml:space="preserve">A landmark, high quality, double-blinded </w:t>
      </w:r>
      <w:r w:rsidR="008D6698">
        <w:rPr>
          <w:rFonts w:ascii="Arial" w:eastAsia="Arial" w:hAnsi="Arial" w:cs="Arial"/>
        </w:rPr>
        <w:t>crossover</w:t>
      </w:r>
      <w:r>
        <w:rPr>
          <w:rFonts w:ascii="Arial" w:eastAsia="Arial" w:hAnsi="Arial" w:cs="Arial"/>
        </w:rPr>
        <w:t xml:space="preserve"> randomized trial of therapist-facilitated psilocybin (30</w:t>
      </w:r>
      <w:r w:rsidR="008A23A9">
        <w:rPr>
          <w:rFonts w:ascii="Arial" w:eastAsia="Arial" w:hAnsi="Arial" w:cs="Arial"/>
        </w:rPr>
        <w:t xml:space="preserve"> </w:t>
      </w:r>
      <w:r>
        <w:rPr>
          <w:rFonts w:ascii="Arial" w:eastAsia="Arial" w:hAnsi="Arial" w:cs="Arial"/>
        </w:rPr>
        <w:t>mg/70</w:t>
      </w:r>
      <w:r w:rsidR="008A23A9">
        <w:rPr>
          <w:rFonts w:ascii="Arial" w:eastAsia="Arial" w:hAnsi="Arial" w:cs="Arial"/>
        </w:rPr>
        <w:t xml:space="preserve"> kg</w:t>
      </w:r>
      <w:r>
        <w:rPr>
          <w:rFonts w:ascii="Arial" w:eastAsia="Arial" w:hAnsi="Arial" w:cs="Arial"/>
        </w:rPr>
        <w:t>) versus active control (methylphenidate 40mg/70kg) in healthy, hallucinogen-naïve volunteers assessed measures of mystical experience using the Mysticism Scale [Hood J Sci Study Relig 2001] 7 hours and 60 days after ingestion [Griffiths Psychopharmacology 2006]. Volunteers received four preparatory sessions with their therapist before four integration sessions after the day of medication administration. At two months, participants reported experiences</w:t>
      </w:r>
      <w:sdt>
        <w:sdtPr>
          <w:tag w:val="goog_rdk_89"/>
          <w:id w:val="-1182433931"/>
        </w:sdtPr>
        <w:sdtContent>
          <w:r>
            <w:rPr>
              <w:rFonts w:ascii="Arial" w:eastAsia="Arial" w:hAnsi="Arial" w:cs="Arial"/>
            </w:rPr>
            <w:t xml:space="preserve"> of</w:t>
          </w:r>
        </w:sdtContent>
      </w:sdt>
      <w:r>
        <w:rPr>
          <w:rFonts w:ascii="Arial" w:eastAsia="Arial" w:hAnsi="Arial" w:cs="Arial"/>
        </w:rPr>
        <w:t xml:space="preserve"> substantial personal meaning and spiritual significance associated with psilocybin exposure. Sixty-seven percent of participants rated their psilocybin experience as the single most or top five most meaningful experience of their lives [Griffiths Psychopharmacology 2006].  </w:t>
      </w:r>
    </w:p>
    <w:p w14:paraId="46678863" w14:textId="221C7A82" w:rsidR="00065E5D" w:rsidRDefault="00376E0B">
      <w:pPr>
        <w:spacing w:before="240" w:after="240" w:line="240" w:lineRule="auto"/>
        <w:ind w:left="360"/>
        <w:rPr>
          <w:rFonts w:ascii="Arial" w:eastAsia="Arial" w:hAnsi="Arial" w:cs="Arial"/>
        </w:rPr>
      </w:pPr>
      <w:r>
        <w:rPr>
          <w:rFonts w:ascii="Arial" w:eastAsia="Arial" w:hAnsi="Arial" w:cs="Arial"/>
        </w:rPr>
        <w:t>A systematic review of psychedelic treatment outcomes identified 10 randomized trials that assessed long</w:t>
      </w:r>
      <w:r w:rsidR="002425F2">
        <w:rPr>
          <w:rFonts w:ascii="Arial" w:eastAsia="Arial" w:hAnsi="Arial" w:cs="Arial"/>
        </w:rPr>
        <w:t>-</w:t>
      </w:r>
      <w:r>
        <w:rPr>
          <w:rFonts w:ascii="Arial" w:eastAsia="Arial" w:hAnsi="Arial" w:cs="Arial"/>
        </w:rPr>
        <w:t xml:space="preserve">term changes in spirituality after psilocybin use [Aday 2020]. Nine of these 10 trials demonstrated increases in ratings of spiritual well-being from two to 16 months following psilocybin administration. Four of seven trials reporting openness to experiences documented lasting changes in openness </w:t>
      </w:r>
      <w:sdt>
        <w:sdtPr>
          <w:tag w:val="goog_rdk_90"/>
          <w:id w:val="1200670094"/>
        </w:sdtPr>
        <w:sdtContent>
          <w:r>
            <w:rPr>
              <w:rFonts w:ascii="Arial" w:eastAsia="Arial" w:hAnsi="Arial" w:cs="Arial"/>
            </w:rPr>
            <w:t>[</w:t>
          </w:r>
        </w:sdtContent>
      </w:sdt>
      <w:r>
        <w:rPr>
          <w:rFonts w:ascii="Arial" w:eastAsia="Arial" w:hAnsi="Arial" w:cs="Arial"/>
        </w:rPr>
        <w:t>Carhart-Harris et al., 2016b; Erritzoe et al., 2018; Griffiths et al., 2018; Madsen et al., 2020</w:t>
      </w:r>
      <w:sdt>
        <w:sdtPr>
          <w:tag w:val="goog_rdk_92"/>
          <w:id w:val="1390921682"/>
        </w:sdtPr>
        <w:sdtContent>
          <w:r>
            <w:rPr>
              <w:rFonts w:ascii="Arial" w:eastAsia="Arial" w:hAnsi="Arial" w:cs="Arial"/>
            </w:rPr>
            <w:t>]</w:t>
          </w:r>
        </w:sdtContent>
      </w:sdt>
      <w:r>
        <w:rPr>
          <w:rFonts w:ascii="Arial" w:eastAsia="Arial" w:hAnsi="Arial" w:cs="Arial"/>
        </w:rPr>
        <w:t xml:space="preserve">. One trial reported sustained increases in meditation frequency </w:t>
      </w:r>
      <w:sdt>
        <w:sdtPr>
          <w:tag w:val="goog_rdk_94"/>
          <w:id w:val="-1989166551"/>
        </w:sdtPr>
        <w:sdtContent>
          <w:r>
            <w:rPr>
              <w:rFonts w:ascii="Arial" w:eastAsia="Arial" w:hAnsi="Arial" w:cs="Arial"/>
            </w:rPr>
            <w:t>[</w:t>
          </w:r>
        </w:sdtContent>
      </w:sdt>
      <w:r>
        <w:rPr>
          <w:rFonts w:ascii="Arial" w:eastAsia="Arial" w:hAnsi="Arial" w:cs="Arial"/>
        </w:rPr>
        <w:t>Griffiths et al., 2018</w:t>
      </w:r>
      <w:r w:rsidR="00F51A19">
        <w:rPr>
          <w:rFonts w:ascii="Arial" w:eastAsia="Arial" w:hAnsi="Arial" w:cs="Arial"/>
        </w:rPr>
        <w:t xml:space="preserve">] </w:t>
      </w:r>
      <w:r>
        <w:rPr>
          <w:rFonts w:ascii="Arial" w:eastAsia="Arial" w:hAnsi="Arial" w:cs="Arial"/>
        </w:rPr>
        <w:t>and one trial documented increases in mindfulness</w:t>
      </w:r>
      <w:r w:rsidR="00F51A19">
        <w:rPr>
          <w:rFonts w:ascii="Arial" w:eastAsia="Arial" w:hAnsi="Arial" w:cs="Arial"/>
        </w:rPr>
        <w:t>. [</w:t>
      </w:r>
      <w:r>
        <w:rPr>
          <w:rFonts w:ascii="Arial" w:eastAsia="Arial" w:hAnsi="Arial" w:cs="Arial"/>
        </w:rPr>
        <w:t>Madsen et al., 2020</w:t>
      </w:r>
      <w:r w:rsidR="00F51A19">
        <w:t>]</w:t>
      </w:r>
    </w:p>
    <w:p w14:paraId="46678864" w14:textId="77777777" w:rsidR="00065E5D" w:rsidRDefault="00376E0B">
      <w:pPr>
        <w:numPr>
          <w:ilvl w:val="0"/>
          <w:numId w:val="2"/>
        </w:numPr>
        <w:pBdr>
          <w:top w:val="nil"/>
          <w:left w:val="nil"/>
          <w:bottom w:val="nil"/>
          <w:right w:val="nil"/>
          <w:between w:val="nil"/>
        </w:pBdr>
        <w:spacing w:before="240" w:after="0" w:line="240" w:lineRule="auto"/>
        <w:rPr>
          <w:rFonts w:ascii="Arial" w:eastAsia="Arial" w:hAnsi="Arial" w:cs="Arial"/>
          <w:b/>
          <w:color w:val="000000"/>
        </w:rPr>
      </w:pPr>
      <w:r>
        <w:rPr>
          <w:rFonts w:ascii="Arial" w:eastAsia="Arial" w:hAnsi="Arial" w:cs="Arial"/>
          <w:b/>
          <w:color w:val="000000"/>
        </w:rPr>
        <w:t>Other Conditions:</w:t>
      </w:r>
    </w:p>
    <w:p w14:paraId="46678865" w14:textId="77777777" w:rsidR="00065E5D" w:rsidRDefault="00065E5D">
      <w:pPr>
        <w:pBdr>
          <w:top w:val="nil"/>
          <w:left w:val="nil"/>
          <w:bottom w:val="nil"/>
          <w:right w:val="nil"/>
          <w:between w:val="nil"/>
        </w:pBdr>
        <w:spacing w:after="0" w:line="240" w:lineRule="auto"/>
        <w:ind w:left="1440"/>
        <w:rPr>
          <w:rFonts w:ascii="Arial" w:eastAsia="Arial" w:hAnsi="Arial" w:cs="Arial"/>
          <w:color w:val="000000"/>
        </w:rPr>
      </w:pPr>
    </w:p>
    <w:p w14:paraId="46678866" w14:textId="77777777" w:rsidR="00065E5D" w:rsidRDefault="00376E0B">
      <w:pPr>
        <w:pBdr>
          <w:top w:val="nil"/>
          <w:left w:val="nil"/>
          <w:bottom w:val="nil"/>
          <w:right w:val="nil"/>
          <w:between w:val="nil"/>
        </w:pBdr>
        <w:spacing w:after="240" w:line="240" w:lineRule="auto"/>
        <w:ind w:left="360"/>
        <w:rPr>
          <w:rFonts w:ascii="Arial" w:eastAsia="Arial" w:hAnsi="Arial" w:cs="Arial"/>
          <w:color w:val="000000"/>
        </w:rPr>
      </w:pPr>
      <w:r>
        <w:rPr>
          <w:rFonts w:ascii="Arial" w:eastAsia="Arial" w:hAnsi="Arial" w:cs="Arial"/>
          <w:color w:val="000000"/>
        </w:rPr>
        <w:t>Trials are currently in progress to assess the efficacy of psilocybin for treatment of migraine headache (NCT03341689, NCT04218539), cluster headache (NCT04280055, NCT02981173), post-concussion headache (NCT03806985), short-lasting unilateral neuralgiform headache attacks (NCT04905121), anorexia nervosa (NCT04052568, NCT04505189, NCT04661514), and body dysmorphic disorder (NCT04656301).</w:t>
      </w:r>
    </w:p>
    <w:p w14:paraId="46678867" w14:textId="6E3F19C9" w:rsidR="00065E5D" w:rsidRDefault="00900554" w:rsidP="001C4D21">
      <w:pPr>
        <w:spacing w:after="0" w:line="240" w:lineRule="auto"/>
        <w:rPr>
          <w:rFonts w:ascii="Arial" w:eastAsia="Arial" w:hAnsi="Arial" w:cs="Arial"/>
          <w:b/>
          <w:color w:val="000000"/>
        </w:rPr>
      </w:pPr>
      <w:sdt>
        <w:sdtPr>
          <w:tag w:val="goog_rdk_103"/>
          <w:id w:val="-430504279"/>
          <w:showingPlcHdr/>
        </w:sdtPr>
        <w:sdtContent>
          <w:r w:rsidR="001C4D21">
            <w:t xml:space="preserve">     </w:t>
          </w:r>
        </w:sdtContent>
      </w:sdt>
      <w:sdt>
        <w:sdtPr>
          <w:tag w:val="goog_rdk_104"/>
          <w:id w:val="-780109397"/>
        </w:sdtPr>
        <w:sdtContent>
          <w:r w:rsidR="00376E0B">
            <w:rPr>
              <w:rFonts w:ascii="Arial" w:eastAsia="Arial" w:hAnsi="Arial" w:cs="Arial"/>
              <w:b/>
            </w:rPr>
            <w:t>Harms</w:t>
          </w:r>
        </w:sdtContent>
      </w:sdt>
      <w:r w:rsidR="00376E0B">
        <w:rPr>
          <w:rFonts w:ascii="Arial" w:eastAsia="Arial" w:hAnsi="Arial" w:cs="Arial"/>
          <w:b/>
        </w:rPr>
        <w:t>, including interpersonal, medical, and psychological harm</w:t>
      </w:r>
      <w:sdt>
        <w:sdtPr>
          <w:tag w:val="goog_rdk_106"/>
          <w:id w:val="-1240865762"/>
        </w:sdtPr>
        <w:sdtContent>
          <w:r w:rsidR="00376E0B">
            <w:rPr>
              <w:rFonts w:ascii="Arial" w:eastAsia="Arial" w:hAnsi="Arial" w:cs="Arial"/>
              <w:b/>
            </w:rPr>
            <w:t>s</w:t>
          </w:r>
        </w:sdtContent>
      </w:sdt>
      <w:r w:rsidR="00376E0B">
        <w:rPr>
          <w:rFonts w:ascii="Arial" w:eastAsia="Arial" w:hAnsi="Arial" w:cs="Arial"/>
          <w:b/>
        </w:rPr>
        <w:t>:</w:t>
      </w:r>
    </w:p>
    <w:p w14:paraId="46678868" w14:textId="77777777" w:rsidR="00065E5D" w:rsidRDefault="00065E5D">
      <w:pPr>
        <w:spacing w:after="0" w:line="240" w:lineRule="auto"/>
        <w:ind w:firstLine="360"/>
        <w:rPr>
          <w:rFonts w:ascii="Arial" w:eastAsia="Arial" w:hAnsi="Arial" w:cs="Arial"/>
        </w:rPr>
      </w:pPr>
    </w:p>
    <w:p w14:paraId="46678869" w14:textId="748D5053" w:rsidR="00065E5D" w:rsidRDefault="00376E0B">
      <w:pPr>
        <w:spacing w:after="0" w:line="240" w:lineRule="auto"/>
        <w:ind w:left="360"/>
        <w:rPr>
          <w:rFonts w:ascii="Arial" w:eastAsia="Arial" w:hAnsi="Arial" w:cs="Arial"/>
        </w:rPr>
      </w:pPr>
      <w:r>
        <w:rPr>
          <w:rFonts w:ascii="Arial" w:eastAsia="Arial" w:hAnsi="Arial" w:cs="Arial"/>
          <w:color w:val="000000"/>
        </w:rPr>
        <w:t>Psilocybin is associated with transient negative effects that fall into two main categories</w:t>
      </w:r>
      <w:r w:rsidR="005A64D4">
        <w:rPr>
          <w:rFonts w:ascii="Arial" w:eastAsia="Arial" w:hAnsi="Arial" w:cs="Arial"/>
        </w:rPr>
        <w:t>:</w:t>
      </w:r>
      <w:r>
        <w:rPr>
          <w:rFonts w:ascii="Arial" w:eastAsia="Arial" w:hAnsi="Arial" w:cs="Arial"/>
        </w:rPr>
        <w:t xml:space="preserve"> physical and psychological</w:t>
      </w:r>
      <w:r>
        <w:rPr>
          <w:rFonts w:ascii="Arial" w:eastAsia="Arial" w:hAnsi="Arial" w:cs="Arial"/>
          <w:color w:val="000000"/>
        </w:rPr>
        <w:t xml:space="preserve">. The best characterization of these transient negative effects is in the clinical trials, many </w:t>
      </w:r>
      <w:r w:rsidR="005A64D4">
        <w:rPr>
          <w:rFonts w:ascii="Arial" w:eastAsia="Arial" w:hAnsi="Arial" w:cs="Arial"/>
          <w:color w:val="000000"/>
        </w:rPr>
        <w:t xml:space="preserve">of which are </w:t>
      </w:r>
      <w:r>
        <w:rPr>
          <w:rFonts w:ascii="Arial" w:eastAsia="Arial" w:hAnsi="Arial" w:cs="Arial"/>
          <w:color w:val="000000"/>
        </w:rPr>
        <w:t>described above, in which they are quantified and frequency and/or severity of the effects is compared to individuals who have received placebo or an active comparator treatment. These effects typically are seen during the administration period. Most effects appear to be dose-dependent</w:t>
      </w:r>
      <w:r w:rsidR="00AE5BBC">
        <w:rPr>
          <w:rFonts w:ascii="Arial" w:eastAsia="Arial" w:hAnsi="Arial" w:cs="Arial"/>
          <w:color w:val="000000"/>
        </w:rPr>
        <w:t>—</w:t>
      </w:r>
      <w:r>
        <w:rPr>
          <w:rFonts w:ascii="Arial" w:eastAsia="Arial" w:hAnsi="Arial" w:cs="Arial"/>
          <w:color w:val="000000"/>
        </w:rPr>
        <w:t>the higher the dose</w:t>
      </w:r>
      <w:r w:rsidR="00AE5BBC">
        <w:rPr>
          <w:rFonts w:ascii="Arial" w:eastAsia="Arial" w:hAnsi="Arial" w:cs="Arial"/>
          <w:color w:val="000000"/>
        </w:rPr>
        <w:t>,</w:t>
      </w:r>
      <w:r>
        <w:rPr>
          <w:rFonts w:ascii="Arial" w:eastAsia="Arial" w:hAnsi="Arial" w:cs="Arial"/>
          <w:color w:val="000000"/>
        </w:rPr>
        <w:t xml:space="preserve"> the more common or intense the negative effect</w:t>
      </w:r>
      <w:r w:rsidR="0024663F">
        <w:rPr>
          <w:rFonts w:ascii="Arial" w:eastAsia="Arial" w:hAnsi="Arial" w:cs="Arial"/>
          <w:color w:val="000000"/>
        </w:rPr>
        <w:t xml:space="preserve"> [</w:t>
      </w:r>
      <w:r>
        <w:rPr>
          <w:rFonts w:ascii="Arial" w:eastAsia="Arial" w:hAnsi="Arial" w:cs="Arial"/>
          <w:color w:val="000000"/>
        </w:rPr>
        <w:t>Dahmane et al, 2021; Carbonaro et al, 2018; Johnson et al</w:t>
      </w:r>
      <w:r>
        <w:rPr>
          <w:rFonts w:ascii="Arial" w:eastAsia="Arial" w:hAnsi="Arial" w:cs="Arial"/>
        </w:rPr>
        <w:t>, 2012</w:t>
      </w:r>
      <w:sdt>
        <w:sdtPr>
          <w:tag w:val="goog_rdk_109"/>
          <w:id w:val="-869064069"/>
        </w:sdtPr>
        <w:sdtContent>
          <w:r>
            <w:rPr>
              <w:rFonts w:ascii="Arial" w:eastAsia="Arial" w:hAnsi="Arial" w:cs="Arial"/>
            </w:rPr>
            <w:t>]</w:t>
          </w:r>
        </w:sdtContent>
      </w:sdt>
      <w:r>
        <w:rPr>
          <w:rFonts w:ascii="Arial" w:eastAsia="Arial" w:hAnsi="Arial" w:cs="Arial"/>
          <w:color w:val="000000"/>
        </w:rPr>
        <w:t>.</w:t>
      </w:r>
      <w:r>
        <w:rPr>
          <w:rFonts w:ascii="Arial" w:eastAsia="Arial" w:hAnsi="Arial" w:cs="Arial"/>
        </w:rPr>
        <w:t xml:space="preserve"> Examples of transient negative physical effects </w:t>
      </w:r>
      <w:r>
        <w:rPr>
          <w:rFonts w:ascii="Arial" w:eastAsia="Arial" w:hAnsi="Arial" w:cs="Arial"/>
          <w:color w:val="000000"/>
        </w:rPr>
        <w:t>include nausea, vomiting, headache, increases in heart rate, increases in blood pressure, and QT interval prolongation</w:t>
      </w:r>
      <w:r w:rsidR="009715B8">
        <w:rPr>
          <w:rFonts w:ascii="Arial" w:eastAsia="Arial" w:hAnsi="Arial" w:cs="Arial"/>
          <w:color w:val="000000"/>
        </w:rPr>
        <w:t xml:space="preserve"> (</w:t>
      </w:r>
      <w:r w:rsidR="009715B8" w:rsidRPr="009715B8">
        <w:rPr>
          <w:rFonts w:ascii="Arial" w:eastAsia="Arial" w:hAnsi="Arial" w:cs="Arial"/>
          <w:color w:val="000000"/>
        </w:rPr>
        <w:t xml:space="preserve">an irregularity </w:t>
      </w:r>
      <w:r w:rsidR="00371DC3">
        <w:rPr>
          <w:rFonts w:ascii="Arial" w:eastAsia="Arial" w:hAnsi="Arial" w:cs="Arial"/>
          <w:color w:val="000000"/>
        </w:rPr>
        <w:t>in</w:t>
      </w:r>
      <w:r w:rsidR="009715B8" w:rsidRPr="009715B8">
        <w:rPr>
          <w:rFonts w:ascii="Arial" w:eastAsia="Arial" w:hAnsi="Arial" w:cs="Arial"/>
          <w:color w:val="000000"/>
        </w:rPr>
        <w:t xml:space="preserve"> the electrical activity of the heart</w:t>
      </w:r>
      <w:r w:rsidR="009715B8">
        <w:rPr>
          <w:rFonts w:ascii="Arial" w:eastAsia="Arial" w:hAnsi="Arial" w:cs="Arial"/>
          <w:color w:val="000000"/>
        </w:rPr>
        <w:t>)</w:t>
      </w:r>
      <w:r w:rsidR="0024663F">
        <w:rPr>
          <w:rFonts w:ascii="Arial" w:eastAsia="Arial" w:hAnsi="Arial" w:cs="Arial"/>
          <w:color w:val="000000"/>
        </w:rPr>
        <w:t>.</w:t>
      </w:r>
      <w:r>
        <w:rPr>
          <w:rFonts w:ascii="Arial" w:eastAsia="Arial" w:hAnsi="Arial" w:cs="Arial"/>
          <w:color w:val="000000"/>
        </w:rPr>
        <w:t xml:space="preserve"> </w:t>
      </w:r>
      <w:sdt>
        <w:sdtPr>
          <w:tag w:val="goog_rdk_111"/>
          <w:id w:val="-1811242339"/>
        </w:sdtPr>
        <w:sdtContent>
          <w:r>
            <w:rPr>
              <w:rFonts w:ascii="Arial" w:eastAsia="Arial" w:hAnsi="Arial" w:cs="Arial"/>
              <w:color w:val="000000"/>
            </w:rPr>
            <w:t>[</w:t>
          </w:r>
        </w:sdtContent>
      </w:sdt>
      <w:r>
        <w:rPr>
          <w:rFonts w:ascii="Arial" w:eastAsia="Arial" w:hAnsi="Arial" w:cs="Arial"/>
          <w:color w:val="000000"/>
        </w:rPr>
        <w:t>Borowiak et al, 2018; Dahmane et al, 2021; Castro Santos et al, 2021</w:t>
      </w:r>
      <w:sdt>
        <w:sdtPr>
          <w:tag w:val="goog_rdk_113"/>
          <w:id w:val="-1948762944"/>
        </w:sdtPr>
        <w:sdtContent>
          <w:r>
            <w:rPr>
              <w:rFonts w:ascii="Arial" w:eastAsia="Arial" w:hAnsi="Arial" w:cs="Arial"/>
              <w:color w:val="000000"/>
            </w:rPr>
            <w:t>]</w:t>
          </w:r>
        </w:sdtContent>
      </w:sdt>
      <w:r w:rsidR="0024663F">
        <w:rPr>
          <w:rFonts w:ascii="Arial" w:eastAsia="Arial" w:hAnsi="Arial" w:cs="Arial"/>
          <w:color w:val="000000"/>
        </w:rPr>
        <w:t xml:space="preserve"> </w:t>
      </w:r>
      <w:r>
        <w:rPr>
          <w:rFonts w:ascii="Arial" w:eastAsia="Arial" w:hAnsi="Arial" w:cs="Arial"/>
        </w:rPr>
        <w:t xml:space="preserve">Psilocybin at a range of doses did not increase body temperature </w:t>
      </w:r>
      <w:sdt>
        <w:sdtPr>
          <w:tag w:val="goog_rdk_116"/>
          <w:id w:val="1048579084"/>
        </w:sdtPr>
        <w:sdtContent>
          <w:r>
            <w:rPr>
              <w:rFonts w:ascii="Arial" w:eastAsia="Arial" w:hAnsi="Arial" w:cs="Arial"/>
            </w:rPr>
            <w:t>[</w:t>
          </w:r>
        </w:sdtContent>
      </w:sdt>
      <w:r>
        <w:rPr>
          <w:rFonts w:ascii="Arial" w:eastAsia="Arial" w:hAnsi="Arial" w:cs="Arial"/>
        </w:rPr>
        <w:t>Hasler et al, 2016</w:t>
      </w:r>
      <w:sdt>
        <w:sdtPr>
          <w:tag w:val="goog_rdk_118"/>
          <w:id w:val="-1609416449"/>
        </w:sdtPr>
        <w:sdtContent>
          <w:r>
            <w:rPr>
              <w:rFonts w:ascii="Arial" w:eastAsia="Arial" w:hAnsi="Arial" w:cs="Arial"/>
            </w:rPr>
            <w:t>]</w:t>
          </w:r>
        </w:sdtContent>
      </w:sdt>
      <w:r>
        <w:rPr>
          <w:rFonts w:ascii="Arial" w:eastAsia="Arial" w:hAnsi="Arial" w:cs="Arial"/>
        </w:rPr>
        <w:t xml:space="preserve">. Examples of transient psychological effects </w:t>
      </w:r>
      <w:r>
        <w:rPr>
          <w:rFonts w:ascii="Arial" w:eastAsia="Arial" w:hAnsi="Arial" w:cs="Arial"/>
          <w:color w:val="000000"/>
        </w:rPr>
        <w:t>include grief, anxiety</w:t>
      </w:r>
      <w:r w:rsidR="00371DC3">
        <w:rPr>
          <w:rFonts w:ascii="Arial" w:eastAsia="Arial" w:hAnsi="Arial" w:cs="Arial"/>
          <w:color w:val="000000"/>
        </w:rPr>
        <w:t xml:space="preserve"> or </w:t>
      </w:r>
      <w:r>
        <w:rPr>
          <w:rFonts w:ascii="Arial" w:eastAsia="Arial" w:hAnsi="Arial" w:cs="Arial"/>
          <w:color w:val="000000"/>
        </w:rPr>
        <w:t xml:space="preserve">fear, feelings of insanity, feelings of isolation, preoccupation with death, transient thought disorder, and transient paranoia </w:t>
      </w:r>
      <w:sdt>
        <w:sdtPr>
          <w:tag w:val="goog_rdk_120"/>
          <w:id w:val="-1756508918"/>
        </w:sdtPr>
        <w:sdtContent>
          <w:r>
            <w:rPr>
              <w:rFonts w:ascii="Arial" w:eastAsia="Arial" w:hAnsi="Arial" w:cs="Arial"/>
              <w:color w:val="000000"/>
            </w:rPr>
            <w:t>[</w:t>
          </w:r>
        </w:sdtContent>
      </w:sdt>
      <w:r>
        <w:rPr>
          <w:rFonts w:ascii="Arial" w:eastAsia="Arial" w:hAnsi="Arial" w:cs="Arial"/>
          <w:color w:val="000000"/>
        </w:rPr>
        <w:t>Carbonaro et al, 2018; Castro Santos et al, 2021; Davis et al, 2021</w:t>
      </w:r>
      <w:r w:rsidR="0024663F">
        <w:t xml:space="preserve">]. </w:t>
      </w:r>
      <w:r w:rsidR="000664FD">
        <w:rPr>
          <w:rFonts w:ascii="Arial" w:eastAsia="Arial" w:hAnsi="Arial" w:cs="Arial"/>
        </w:rPr>
        <w:t>T</w:t>
      </w:r>
      <w:r>
        <w:rPr>
          <w:rFonts w:ascii="Arial" w:eastAsia="Arial" w:hAnsi="Arial" w:cs="Arial"/>
          <w:color w:val="000000"/>
        </w:rPr>
        <w:t xml:space="preserve">ransient negative effects and positive effects (transient and non-transient) can occur during the same administration session </w:t>
      </w:r>
      <w:r w:rsidR="0024663F">
        <w:rPr>
          <w:rFonts w:ascii="Arial" w:eastAsia="Arial" w:hAnsi="Arial" w:cs="Arial"/>
          <w:color w:val="000000"/>
        </w:rPr>
        <w:t>[</w:t>
      </w:r>
      <w:r>
        <w:rPr>
          <w:rFonts w:ascii="Arial" w:eastAsia="Arial" w:hAnsi="Arial" w:cs="Arial"/>
        </w:rPr>
        <w:t>Davis et al, 2020</w:t>
      </w:r>
      <w:r w:rsidR="0024663F">
        <w:rPr>
          <w:rFonts w:ascii="Arial" w:eastAsia="Arial" w:hAnsi="Arial" w:cs="Arial"/>
        </w:rPr>
        <w:t>].</w:t>
      </w:r>
      <w:r>
        <w:rPr>
          <w:rFonts w:ascii="Arial" w:eastAsia="Arial" w:hAnsi="Arial" w:cs="Arial"/>
        </w:rPr>
        <w:t xml:space="preserve"> </w:t>
      </w:r>
    </w:p>
    <w:p w14:paraId="4667886A" w14:textId="77777777" w:rsidR="00065E5D" w:rsidRDefault="00065E5D">
      <w:pPr>
        <w:spacing w:after="0" w:line="240" w:lineRule="auto"/>
        <w:ind w:left="360"/>
        <w:rPr>
          <w:rFonts w:ascii="Arial" w:eastAsia="Arial" w:hAnsi="Arial" w:cs="Arial"/>
        </w:rPr>
      </w:pPr>
    </w:p>
    <w:p w14:paraId="4667886B" w14:textId="55F05B70" w:rsidR="00065E5D" w:rsidRDefault="00376E0B">
      <w:pPr>
        <w:spacing w:after="0" w:line="240" w:lineRule="auto"/>
        <w:ind w:left="360"/>
        <w:rPr>
          <w:rFonts w:ascii="Arial" w:eastAsia="Arial" w:hAnsi="Arial" w:cs="Arial"/>
        </w:rPr>
      </w:pPr>
      <w:r>
        <w:rPr>
          <w:rFonts w:ascii="Arial" w:eastAsia="Arial" w:hAnsi="Arial" w:cs="Arial"/>
          <w:color w:val="000000"/>
        </w:rPr>
        <w:t>Scientific research to date suggests that long</w:t>
      </w:r>
      <w:r w:rsidR="000664FD">
        <w:rPr>
          <w:rFonts w:ascii="Arial" w:eastAsia="Arial" w:hAnsi="Arial" w:cs="Arial"/>
          <w:color w:val="000000"/>
        </w:rPr>
        <w:t>-</w:t>
      </w:r>
      <w:r>
        <w:rPr>
          <w:rFonts w:ascii="Arial" w:eastAsia="Arial" w:hAnsi="Arial" w:cs="Arial"/>
          <w:color w:val="000000"/>
        </w:rPr>
        <w:t xml:space="preserve">term adverse effects due to psilocybin and other psychedelics are very rare, with the vast majority of clinical trials reporting no long-term adverse effects </w:t>
      </w:r>
      <w:sdt>
        <w:sdtPr>
          <w:tag w:val="goog_rdk_128"/>
          <w:id w:val="-372613946"/>
        </w:sdtPr>
        <w:sdtContent>
          <w:r>
            <w:rPr>
              <w:rFonts w:ascii="Arial" w:eastAsia="Arial" w:hAnsi="Arial" w:cs="Arial"/>
              <w:color w:val="000000"/>
            </w:rPr>
            <w:t>[</w:t>
          </w:r>
        </w:sdtContent>
      </w:sdt>
      <w:r>
        <w:rPr>
          <w:rFonts w:ascii="Arial" w:eastAsia="Arial" w:hAnsi="Arial" w:cs="Arial"/>
          <w:color w:val="000000"/>
        </w:rPr>
        <w:t>Galvao-Coelho</w:t>
      </w:r>
      <w:r>
        <w:rPr>
          <w:rFonts w:ascii="Arial" w:eastAsia="Arial" w:hAnsi="Arial" w:cs="Arial"/>
        </w:rPr>
        <w:t xml:space="preserve"> et al, 2021; </w:t>
      </w:r>
      <w:r>
        <w:rPr>
          <w:rFonts w:ascii="Arial" w:eastAsia="Arial" w:hAnsi="Arial" w:cs="Arial"/>
          <w:color w:val="000000"/>
        </w:rPr>
        <w:t>Aday et al 2020; Ross et al, 2016</w:t>
      </w:r>
      <w:sdt>
        <w:sdtPr>
          <w:tag w:val="goog_rdk_130"/>
          <w:id w:val="-1483153746"/>
        </w:sdtPr>
        <w:sdtContent>
          <w:r>
            <w:rPr>
              <w:rFonts w:ascii="Arial" w:eastAsia="Arial" w:hAnsi="Arial" w:cs="Arial"/>
              <w:color w:val="000000"/>
            </w:rPr>
            <w:t>]</w:t>
          </w:r>
        </w:sdtContent>
      </w:sdt>
      <w:r>
        <w:rPr>
          <w:rFonts w:ascii="Arial" w:eastAsia="Arial" w:hAnsi="Arial" w:cs="Arial"/>
          <w:color w:val="000000"/>
        </w:rPr>
        <w:t xml:space="preserve">. Individuals with depression and addiction have specifically noted a subjective lack of long-term adverse effects </w:t>
      </w:r>
      <w:sdt>
        <w:sdtPr>
          <w:tag w:val="goog_rdk_132"/>
          <w:id w:val="1399317680"/>
        </w:sdtPr>
        <w:sdtContent>
          <w:r>
            <w:rPr>
              <w:rFonts w:ascii="Arial" w:eastAsia="Arial" w:hAnsi="Arial" w:cs="Arial"/>
              <w:color w:val="000000"/>
            </w:rPr>
            <w:t>[</w:t>
          </w:r>
        </w:sdtContent>
      </w:sdt>
      <w:sdt>
        <w:sdtPr>
          <w:tag w:val="goog_rdk_133"/>
          <w:id w:val="-1747564902"/>
          <w:showingPlcHdr/>
        </w:sdtPr>
        <w:sdtContent>
          <w:r w:rsidR="00636F80">
            <w:t xml:space="preserve">     </w:t>
          </w:r>
        </w:sdtContent>
      </w:sdt>
      <w:r>
        <w:rPr>
          <w:rFonts w:ascii="Arial" w:eastAsia="Arial" w:hAnsi="Arial" w:cs="Arial"/>
          <w:color w:val="000000"/>
        </w:rPr>
        <w:t>Watts et al, 2017; Noorani et al, 2018</w:t>
      </w:r>
      <w:sdt>
        <w:sdtPr>
          <w:tag w:val="goog_rdk_134"/>
          <w:id w:val="-693699039"/>
        </w:sdtPr>
        <w:sdtContent>
          <w:r>
            <w:rPr>
              <w:rFonts w:ascii="Arial" w:eastAsia="Arial" w:hAnsi="Arial" w:cs="Arial"/>
              <w:color w:val="000000"/>
            </w:rPr>
            <w:t>]</w:t>
          </w:r>
        </w:sdtContent>
      </w:sdt>
      <w:r w:rsidR="00636F80">
        <w:t>.</w:t>
      </w:r>
      <w:r>
        <w:rPr>
          <w:rFonts w:ascii="Arial" w:eastAsia="Arial" w:hAnsi="Arial" w:cs="Arial"/>
          <w:color w:val="000000"/>
        </w:rPr>
        <w:t xml:space="preserve"> A small subset of individuals experienced less transient negative effects such as “emotional instability” that resolved within weeks to months </w:t>
      </w:r>
      <w:sdt>
        <w:sdtPr>
          <w:tag w:val="goog_rdk_136"/>
          <w:id w:val="-1941443284"/>
        </w:sdtPr>
        <w:sdtContent>
          <w:r>
            <w:rPr>
              <w:rFonts w:ascii="Arial" w:eastAsia="Arial" w:hAnsi="Arial" w:cs="Arial"/>
              <w:color w:val="000000"/>
            </w:rPr>
            <w:t>[</w:t>
          </w:r>
        </w:sdtContent>
      </w:sdt>
      <w:r>
        <w:rPr>
          <w:rFonts w:ascii="Arial" w:eastAsia="Arial" w:hAnsi="Arial" w:cs="Arial"/>
          <w:color w:val="000000"/>
        </w:rPr>
        <w:t>Studerus et al, 2011</w:t>
      </w:r>
      <w:sdt>
        <w:sdtPr>
          <w:tag w:val="goog_rdk_138"/>
          <w:id w:val="104399635"/>
        </w:sdtPr>
        <w:sdtContent>
          <w:r>
            <w:rPr>
              <w:rFonts w:ascii="Arial" w:eastAsia="Arial" w:hAnsi="Arial" w:cs="Arial"/>
              <w:color w:val="000000"/>
            </w:rPr>
            <w:t>]</w:t>
          </w:r>
        </w:sdtContent>
      </w:sdt>
      <w:r>
        <w:rPr>
          <w:rFonts w:ascii="Arial" w:eastAsia="Arial" w:hAnsi="Arial" w:cs="Arial"/>
          <w:color w:val="000000"/>
        </w:rPr>
        <w:t>.</w:t>
      </w:r>
      <w:r w:rsidR="00636F80">
        <w:rPr>
          <w:rFonts w:ascii="Arial" w:eastAsia="Arial" w:hAnsi="Arial" w:cs="Arial"/>
        </w:rPr>
        <w:t xml:space="preserve"> </w:t>
      </w:r>
      <w:r>
        <w:rPr>
          <w:rFonts w:ascii="Arial" w:eastAsia="Arial" w:hAnsi="Arial" w:cs="Arial"/>
          <w:color w:val="000000"/>
        </w:rPr>
        <w:t xml:space="preserve">Anxiety and depression that persist well beyond the administration period have been reported in at least two individuals, sometimes ingesting a high dose </w:t>
      </w:r>
      <w:sdt>
        <w:sdtPr>
          <w:tag w:val="goog_rdk_140"/>
          <w:id w:val="-1126694589"/>
        </w:sdtPr>
        <w:sdtContent>
          <w:r>
            <w:rPr>
              <w:rFonts w:ascii="Arial" w:eastAsia="Arial" w:hAnsi="Arial" w:cs="Arial"/>
              <w:color w:val="000000"/>
            </w:rPr>
            <w:t>[</w:t>
          </w:r>
        </w:sdtContent>
      </w:sdt>
      <w:r>
        <w:rPr>
          <w:rFonts w:ascii="Arial" w:eastAsia="Arial" w:hAnsi="Arial" w:cs="Arial"/>
          <w:color w:val="000000"/>
        </w:rPr>
        <w:t>Studerus et al, 2011; Benjamin, 1979</w:t>
      </w:r>
      <w:sdt>
        <w:sdtPr>
          <w:tag w:val="goog_rdk_142"/>
          <w:id w:val="-798603288"/>
        </w:sdtPr>
        <w:sdtContent>
          <w:r>
            <w:rPr>
              <w:rFonts w:ascii="Arial" w:eastAsia="Arial" w:hAnsi="Arial" w:cs="Arial"/>
              <w:color w:val="000000"/>
            </w:rPr>
            <w:t>]</w:t>
          </w:r>
        </w:sdtContent>
      </w:sdt>
      <w:r w:rsidR="00636F80">
        <w:t>.</w:t>
      </w:r>
    </w:p>
    <w:p w14:paraId="4667886C" w14:textId="77777777" w:rsidR="00065E5D" w:rsidRDefault="00065E5D">
      <w:pPr>
        <w:spacing w:after="0" w:line="240" w:lineRule="auto"/>
        <w:ind w:left="360"/>
        <w:rPr>
          <w:rFonts w:ascii="Arial" w:eastAsia="Arial" w:hAnsi="Arial" w:cs="Arial"/>
          <w:color w:val="000000"/>
        </w:rPr>
      </w:pPr>
    </w:p>
    <w:p w14:paraId="4667886D" w14:textId="0563A371" w:rsidR="00065E5D" w:rsidRDefault="00376E0B">
      <w:pPr>
        <w:spacing w:after="0" w:line="240" w:lineRule="auto"/>
        <w:ind w:left="360"/>
        <w:rPr>
          <w:rFonts w:ascii="Arial" w:eastAsia="Arial" w:hAnsi="Arial" w:cs="Arial"/>
          <w:color w:val="000000"/>
        </w:rPr>
      </w:pPr>
      <w:r>
        <w:rPr>
          <w:rFonts w:ascii="Arial" w:eastAsia="Arial" w:hAnsi="Arial" w:cs="Arial"/>
        </w:rPr>
        <w:t>Serotonin syndrome is a toxicity related to consuming one or more drugs that affect serotonin transporters or receptors</w:t>
      </w:r>
      <w:r w:rsidR="00930891">
        <w:rPr>
          <w:rFonts w:ascii="Arial" w:eastAsia="Arial" w:hAnsi="Arial" w:cs="Arial"/>
        </w:rPr>
        <w:t>. P</w:t>
      </w:r>
      <w:r>
        <w:rPr>
          <w:rFonts w:ascii="Arial" w:eastAsia="Arial" w:hAnsi="Arial" w:cs="Arial"/>
        </w:rPr>
        <w:t>silocybin acts</w:t>
      </w:r>
      <w:r w:rsidR="00930891">
        <w:rPr>
          <w:rFonts w:ascii="Arial" w:eastAsia="Arial" w:hAnsi="Arial" w:cs="Arial"/>
        </w:rPr>
        <w:t xml:space="preserve"> on serotonin receptors</w:t>
      </w:r>
      <w:r>
        <w:rPr>
          <w:rFonts w:ascii="Arial" w:eastAsia="Arial" w:hAnsi="Arial" w:cs="Arial"/>
        </w:rPr>
        <w:t xml:space="preserve">. The risk for this syndrome varies considerably from drug to drug and is highest with combinations of serotonin drugs </w:t>
      </w:r>
      <w:sdt>
        <w:sdtPr>
          <w:tag w:val="goog_rdk_144"/>
          <w:id w:val="1776285367"/>
        </w:sdtPr>
        <w:sdtContent>
          <w:r>
            <w:rPr>
              <w:rFonts w:ascii="Arial" w:eastAsia="Arial" w:hAnsi="Arial" w:cs="Arial"/>
            </w:rPr>
            <w:t>[</w:t>
          </w:r>
        </w:sdtContent>
      </w:sdt>
      <w:r>
        <w:rPr>
          <w:rFonts w:ascii="Arial" w:eastAsia="Arial" w:hAnsi="Arial" w:cs="Arial"/>
        </w:rPr>
        <w:t>Gillman, 2010</w:t>
      </w:r>
      <w:sdt>
        <w:sdtPr>
          <w:tag w:val="goog_rdk_146"/>
          <w:id w:val="-1675957885"/>
        </w:sdtPr>
        <w:sdtContent>
          <w:r>
            <w:rPr>
              <w:rFonts w:ascii="Arial" w:eastAsia="Arial" w:hAnsi="Arial" w:cs="Arial"/>
            </w:rPr>
            <w:t>]</w:t>
          </w:r>
        </w:sdtContent>
      </w:sdt>
      <w:r w:rsidR="00E60501">
        <w:t xml:space="preserve">. </w:t>
      </w:r>
      <w:r>
        <w:rPr>
          <w:rFonts w:ascii="Arial" w:eastAsia="Arial" w:hAnsi="Arial" w:cs="Arial"/>
        </w:rPr>
        <w:t xml:space="preserve">Serotonin syndrome has not been reported in clinical studies with psilocybin and only one article detailing three case reports was found </w:t>
      </w:r>
      <w:sdt>
        <w:sdtPr>
          <w:tag w:val="goog_rdk_149"/>
          <w:id w:val="1218783459"/>
        </w:sdtPr>
        <w:sdtContent>
          <w:r>
            <w:rPr>
              <w:rFonts w:ascii="Arial" w:eastAsia="Arial" w:hAnsi="Arial" w:cs="Arial"/>
            </w:rPr>
            <w:t>[</w:t>
          </w:r>
        </w:sdtContent>
      </w:sdt>
      <w:r>
        <w:rPr>
          <w:rFonts w:ascii="Arial" w:eastAsia="Arial" w:hAnsi="Arial" w:cs="Arial"/>
        </w:rPr>
        <w:t>Suzuki et al, 2016</w:t>
      </w:r>
      <w:sdt>
        <w:sdtPr>
          <w:tag w:val="goog_rdk_151"/>
          <w:id w:val="534159505"/>
        </w:sdtPr>
        <w:sdtContent>
          <w:r>
            <w:rPr>
              <w:rFonts w:ascii="Arial" w:eastAsia="Arial" w:hAnsi="Arial" w:cs="Arial"/>
            </w:rPr>
            <w:t>]</w:t>
          </w:r>
        </w:sdtContent>
      </w:sdt>
      <w:r>
        <w:rPr>
          <w:rFonts w:ascii="Arial" w:eastAsia="Arial" w:hAnsi="Arial" w:cs="Arial"/>
        </w:rPr>
        <w:t>. Hallucinogen Persisting Perception Disorder (HPPD) has been associated with unsupervised psychedelic use</w:t>
      </w:r>
      <w:r w:rsidR="00101F9B">
        <w:rPr>
          <w:rFonts w:ascii="Arial" w:eastAsia="Arial" w:hAnsi="Arial" w:cs="Arial"/>
        </w:rPr>
        <w:t xml:space="preserve">, </w:t>
      </w:r>
      <w:r>
        <w:rPr>
          <w:rFonts w:ascii="Arial" w:eastAsia="Arial" w:hAnsi="Arial" w:cs="Arial"/>
        </w:rPr>
        <w:t>primar</w:t>
      </w:r>
      <w:r w:rsidR="00101F9B">
        <w:rPr>
          <w:rFonts w:ascii="Arial" w:eastAsia="Arial" w:hAnsi="Arial" w:cs="Arial"/>
        </w:rPr>
        <w:t>il</w:t>
      </w:r>
      <w:r>
        <w:rPr>
          <w:rFonts w:ascii="Arial" w:eastAsia="Arial" w:hAnsi="Arial" w:cs="Arial"/>
        </w:rPr>
        <w:t>y LSD and cannabis</w:t>
      </w:r>
      <w:r w:rsidR="00101F9B">
        <w:rPr>
          <w:rFonts w:ascii="Arial" w:eastAsia="Arial" w:hAnsi="Arial" w:cs="Arial"/>
        </w:rPr>
        <w:fldChar w:fldCharType="begin">
          <w:fldData xml:space="preserve">PEVuZE5vdGU+PENpdGU+PEF1dGhvcj5NYXJ0aW5vdHRpPC9BdXRob3I+PFllYXI+MjAxODwvWWVh
cj48UmVjTnVtPjEwNzY8L1JlY051bT48RGlzcGxheVRleHQ+PHN0eWxlIGZhY2U9InN1cGVyc2Ny
aXB0Ij4yPC9zdHlsZT48L0Rpc3BsYXlUZXh0PjxyZWNvcmQ+PHJlYy1udW1iZXI+MTA3NjwvcmVj
LW51bWJlcj48Zm9yZWlnbi1rZXlzPjxrZXkgYXBwPSJFTiIgZGItaWQ9Ijllc2E1MGY5dDlmdHR6
ZXZ2cG1wcHNyend4dHBmOXd0Znp2dCIgdGltZXN0YW1wPSIxNjI0Mzk3MDMzIj4xMDc2PC9rZXk+
PC9mb3JlaWduLWtleXM+PHJlZi10eXBlIG5hbWU9IkpvdXJuYWwgQXJ0aWNsZSI+MTc8L3JlZi10
eXBlPjxjb250cmlidXRvcnM+PGF1dGhvcnM+PGF1dGhvcj5NYXJ0aW5vdHRpLCBHLjwvYXV0aG9y
PjxhdXRob3I+U2FudGFjcm9jZSwgUi48L2F1dGhvcj48YXV0aG9yPlBldHRvcnJ1c28sIE0uPC9h
dXRob3I+PGF1dGhvcj5Nb250ZW1pdHJvLCBDLjwvYXV0aG9yPjxhdXRob3I+U3Bhbm8sIE0uIEMu
PC9hdXRob3I+PGF1dGhvcj5Mb3J1c3NvLCBNLjwvYXV0aG9yPjxhdXRob3I+ZGkgR2lhbm5hbnRv
bmlvLCBNLjwvYXV0aG9yPjxhdXRob3I+TGVybmVyLCBBLiBHLjwvYXV0aG9yPjwvYXV0aG9ycz48
L2NvbnRyaWJ1dG9ycz48YXV0aC1hZGRyZXNzPkRlcGFydG1lbnQgb2YgTmV1cm9zY2llbmNlLCBJ
bWFnaW5nIGFuZCBDbGluaWNhbCBTY2llbmNlcywgVW5pdmVyc2l0eSAmcXVvdDtHLiBkJmFwb3M7
QW5udW56aW8mcXVvdDssIDY2MTAwIENoaWV0aSwgSXRhbHkuIGdpb3Zhbm5pLm1hcnRpbm90dGlA
Z21haWwuY29tLiYjeEQ7RGVwYXJ0bWVudCBvZiBQaGFybWFjeSwgUGhhcm1hY29sb2d5LCBQb3N0
Z3JhZHVhdGUgTWVkaWNpbmUsIFVuaXZlcnNpdHkgb2YgSGVydGZvcmRzaGlyZSwgSGVydHMgQUwx
MCA5QUIsIFVLLiBnaW92YW5uaS5tYXJ0aW5vdHRpQGdtYWlsLmNvbS4mI3hEO0RlcGFydG1lbnQg
b2YgTmV1cm9zY2llbmNlLCBJbWFnaW5nIGFuZCBDbGluaWNhbCBTY2llbmNlcywgVW5pdmVyc2l0
eSAmcXVvdDtHLiBkJmFwb3M7QW5udW56aW8mcXVvdDssIDY2MTAwIENoaWV0aSwgSXRhbHkuIHJp
dGEuc2FudGFjcm9jZTgyQGdtYWlsLmNvbS4mI3hEO0RlcGFydG1lbnQgb2YgUGhhcm1hY3ksIFBo
YXJtYWNvbG9neSwgUG9zdGdyYWR1YXRlIE1lZGljaW5lLCBVbml2ZXJzaXR5IG9mIEhlcnRmb3Jk
c2hpcmUsIEhlcnRzIEFMMTAgOUFCLCBVSy4gcml0YS5zYW50YWNyb2NlODJAZ21haWwuY29tLiYj
eEQ7SW5zdGl0dXRlIG9mIFBzeWNoaWF0cnkgYW5kIFBzeWNob2xvZ3ksIENhdGhvbGljIFVuaXZl
cnNpdHkgb2YgU2FjcmVkIEhlYXJ0LCAwMDE2OCBSb21lLCBJdGFseS4gbWF1cm8ucGV0dG9ycnVz
b0Bob3RtYWlsLml0LiYjeEQ7RGVwYXJ0bWVudCBvZiBOZXVyb3NjaWVuY2UsIEltYWdpbmcgYW5k
IENsaW5pY2FsIFNjaWVuY2VzLCBVbml2ZXJzaXR5ICZxdW90O0cuIGQmYXBvcztBbm51bnppbyZx
dW90OywgNjYxMDAgQ2hpZXRpLCBJdGFseS4gY2hpYXJhLm1vbnRlbWl0cm9AZ21haWwuY29tLiYj
eEQ7RGVwYXJ0bWVudCBvZiBOZXVyb3NjaWVuY2UsIEltYWdpbmcgYW5kIENsaW5pY2FsIFNjaWVu
Y2VzLCBVbml2ZXJzaXR5ICZxdW90O0cuIGQmYXBvcztBbm51bnppbyZxdW90OywgNjYxMDAgQ2hp
ZXRpLCBJdGFseS4gbS5jaGlhcmEuc3Bhbm9AZ21haWwuY29tLiYjeEQ7RGVwYXJ0bWVudCBvZiBO
ZXVyb3NjaWVuY2UsIEltYWdpbmcgYW5kIENsaW5pY2FsIFNjaWVuY2VzLCBVbml2ZXJzaXR5ICZx
dW90O0cuIGQmYXBvcztBbm51bnppbyZxdW90OywgNjYxMDAgQ2hpZXRpLCBJdGFseS4gZG9sb21h
MjAxMkBnbWFpbC5jb20uJiN4RDtEZXBhcnRtZW50IG9mIE5ldXJvc2NpZW5jZSwgSW1hZ2luZyBh
bmQgQ2xpbmljYWwgU2NpZW5jZXMsIFVuaXZlcnNpdHkgJnF1b3Q7Ry4gZCZhcG9zO0FubnVuemlv
JnF1b3Q7LCA2NjEwMCBDaGlldGksIEl0YWx5LiBkaWdpYW5uYW50b25pb0B1bmljaC5pdC4mI3hE
O0xldiBIYXNoYXJvbiBNZW50YWwgSGVhbHRoIE1lZGljYWwgQ2VudGVyLCBQYXJkZXNzeWEgNDIx
MDAsIElzcmFlbC4gYWxlcm5lckBsZXYtaGFzaGFyb24uY28uaWwuJiN4RDtTYWNrbGVyIFNjaG9v
bCBvZiBNZWRpY2luZSwgVGVsIEF2aXYgVW5pdmVyc2l0eSwgUmFtYXQgQXZpdiA2OTEyMSwgSXNy
YWVsLiBhbGVybmVyQGxldi1oYXNoYXJvbi5jby5pbC48L2F1dGgtYWRkcmVzcz48dGl0bGVzPjx0
aXRsZT5IYWxsdWNpbm9nZW4gUGVyc2lzdGluZyBQZXJjZXB0aW9uIERpc29yZGVyOiBFdGlvbG9n
eSwgQ2xpbmljYWwgRmVhdHVyZXMsIGFuZCBUaGVyYXBldXRpYyBQZXJzcGVjdGl2ZXM8L3RpdGxl
PjxzZWNvbmRhcnktdGl0bGU+QnJhaW4gU2NpPC9zZWNvbmRhcnktdGl0bGU+PC90aXRsZXM+PHBl
cmlvZGljYWw+PGZ1bGwtdGl0bGU+QnJhaW4gU2NpPC9mdWxsLXRpdGxlPjwvcGVyaW9kaWNhbD48
dm9sdW1lPjg8L3ZvbHVtZT48bnVtYmVyPjM8L251bWJlcj48ZWRpdGlvbj4yMDE4LzAzLzE3PC9l
ZGl0aW9uPjxrZXl3b3Jkcz48a2V5d29yZD5IYWxsdWNpbm9nZW4gUGVyc2lzdGluZyBQZXJjZXB0
aW9uIERpc29yZGVyPC9rZXl3b3JkPjxrZXl3b3JkPkxzZDwva2V5d29yZD48a2V5d29yZD5mbGFz
aGJhY2tzPC9rZXl3b3JkPjxrZXl3b3JkPmhhbGx1Y2lub2dlbmljIHN1YnN0YW5jZXM8L2tleXdv
cmQ+PGtleXdvcmQ+cGVyY2VwdHVhbCBkaXN0dXJiYW5jZXM8L2tleXdvcmQ+PGtleXdvcmQ+cHN5
Y2hlZGVsaWNzPC9rZXl3b3JkPjxrZXl3b3JkPnZpc3VhbCBkaXN0dXJiYW5jZXM8L2tleXdvcmQ+
PC9rZXl3b3Jkcz48ZGF0ZXM+PHllYXI+MjAxODwveWVhcj48cHViLWRhdGVzPjxkYXRlPk1hciAx
NjwvZGF0ZT48L3B1Yi1kYXRlcz48L2RhdGVzPjxpc2JuPjIwNzYtMzQyNSAoUHJpbnQpJiN4RDsy
MDc2LTM0MjUgKExpbmtpbmcpPC9pc2JuPjxhY2Nlc3Npb24tbnVtPjI5NTQ3NTc2PC9hY2Nlc3Np
b24tbnVtPjx1cmxzPjxyZWxhdGVkLXVybHM+PHVybD5odHRwczovL3d3dy5uY2JpLm5sbS5uaWgu
Z292L3B1Ym1lZC8yOTU0NzU3NjwvdXJsPjwvcmVsYXRlZC11cmxzPjwvdXJscz48Y3VzdG9tMj5Q
TUM1ODcwMzY1PC9jdXN0b20yPjxlbGVjdHJvbmljLXJlc291cmNlLW51bT4xMC4zMzkwL2JyYWlu
c2NpODAzMDA0NzwvZWxlY3Ryb25pYy1yZXNvdXJjZS1udW0+PC9yZWNvcmQ+PC9DaXRlPjwvRW5k
Tm90ZT4A
</w:fldData>
        </w:fldChar>
      </w:r>
      <w:r w:rsidR="00101F9B">
        <w:rPr>
          <w:rFonts w:ascii="Arial" w:eastAsia="Arial" w:hAnsi="Arial" w:cs="Arial"/>
        </w:rPr>
        <w:instrText xml:space="preserve"> ADDIN EN.CITE </w:instrText>
      </w:r>
      <w:r w:rsidR="00101F9B">
        <w:rPr>
          <w:rFonts w:ascii="Arial" w:eastAsia="Arial" w:hAnsi="Arial" w:cs="Arial"/>
        </w:rPr>
        <w:fldChar w:fldCharType="begin">
          <w:fldData xml:space="preserve">PEVuZE5vdGU+PENpdGU+PEF1dGhvcj5NYXJ0aW5vdHRpPC9BdXRob3I+PFllYXI+MjAxODwvWWVh
cj48UmVjTnVtPjEwNzY8L1JlY051bT48RGlzcGxheVRleHQ+PHN0eWxlIGZhY2U9InN1cGVyc2Ny
aXB0Ij4yPC9zdHlsZT48L0Rpc3BsYXlUZXh0PjxyZWNvcmQ+PHJlYy1udW1iZXI+MTA3NjwvcmVj
LW51bWJlcj48Zm9yZWlnbi1rZXlzPjxrZXkgYXBwPSJFTiIgZGItaWQ9Ijllc2E1MGY5dDlmdHR6
ZXZ2cG1wcHNyend4dHBmOXd0Znp2dCIgdGltZXN0YW1wPSIxNjI0Mzk3MDMzIj4xMDc2PC9rZXk+
PC9mb3JlaWduLWtleXM+PHJlZi10eXBlIG5hbWU9IkpvdXJuYWwgQXJ0aWNsZSI+MTc8L3JlZi10
eXBlPjxjb250cmlidXRvcnM+PGF1dGhvcnM+PGF1dGhvcj5NYXJ0aW5vdHRpLCBHLjwvYXV0aG9y
PjxhdXRob3I+U2FudGFjcm9jZSwgUi48L2F1dGhvcj48YXV0aG9yPlBldHRvcnJ1c28sIE0uPC9h
dXRob3I+PGF1dGhvcj5Nb250ZW1pdHJvLCBDLjwvYXV0aG9yPjxhdXRob3I+U3Bhbm8sIE0uIEMu
PC9hdXRob3I+PGF1dGhvcj5Mb3J1c3NvLCBNLjwvYXV0aG9yPjxhdXRob3I+ZGkgR2lhbm5hbnRv
bmlvLCBNLjwvYXV0aG9yPjxhdXRob3I+TGVybmVyLCBBLiBHLjwvYXV0aG9yPjwvYXV0aG9ycz48
L2NvbnRyaWJ1dG9ycz48YXV0aC1hZGRyZXNzPkRlcGFydG1lbnQgb2YgTmV1cm9zY2llbmNlLCBJ
bWFnaW5nIGFuZCBDbGluaWNhbCBTY2llbmNlcywgVW5pdmVyc2l0eSAmcXVvdDtHLiBkJmFwb3M7
QW5udW56aW8mcXVvdDssIDY2MTAwIENoaWV0aSwgSXRhbHkuIGdpb3Zhbm5pLm1hcnRpbm90dGlA
Z21haWwuY29tLiYjeEQ7RGVwYXJ0bWVudCBvZiBQaGFybWFjeSwgUGhhcm1hY29sb2d5LCBQb3N0
Z3JhZHVhdGUgTWVkaWNpbmUsIFVuaXZlcnNpdHkgb2YgSGVydGZvcmRzaGlyZSwgSGVydHMgQUwx
MCA5QUIsIFVLLiBnaW92YW5uaS5tYXJ0aW5vdHRpQGdtYWlsLmNvbS4mI3hEO0RlcGFydG1lbnQg
b2YgTmV1cm9zY2llbmNlLCBJbWFnaW5nIGFuZCBDbGluaWNhbCBTY2llbmNlcywgVW5pdmVyc2l0
eSAmcXVvdDtHLiBkJmFwb3M7QW5udW56aW8mcXVvdDssIDY2MTAwIENoaWV0aSwgSXRhbHkuIHJp
dGEuc2FudGFjcm9jZTgyQGdtYWlsLmNvbS4mI3hEO0RlcGFydG1lbnQgb2YgUGhhcm1hY3ksIFBo
YXJtYWNvbG9neSwgUG9zdGdyYWR1YXRlIE1lZGljaW5lLCBVbml2ZXJzaXR5IG9mIEhlcnRmb3Jk
c2hpcmUsIEhlcnRzIEFMMTAgOUFCLCBVSy4gcml0YS5zYW50YWNyb2NlODJAZ21haWwuY29tLiYj
eEQ7SW5zdGl0dXRlIG9mIFBzeWNoaWF0cnkgYW5kIFBzeWNob2xvZ3ksIENhdGhvbGljIFVuaXZl
cnNpdHkgb2YgU2FjcmVkIEhlYXJ0LCAwMDE2OCBSb21lLCBJdGFseS4gbWF1cm8ucGV0dG9ycnVz
b0Bob3RtYWlsLml0LiYjeEQ7RGVwYXJ0bWVudCBvZiBOZXVyb3NjaWVuY2UsIEltYWdpbmcgYW5k
IENsaW5pY2FsIFNjaWVuY2VzLCBVbml2ZXJzaXR5ICZxdW90O0cuIGQmYXBvcztBbm51bnppbyZx
dW90OywgNjYxMDAgQ2hpZXRpLCBJdGFseS4gY2hpYXJhLm1vbnRlbWl0cm9AZ21haWwuY29tLiYj
eEQ7RGVwYXJ0bWVudCBvZiBOZXVyb3NjaWVuY2UsIEltYWdpbmcgYW5kIENsaW5pY2FsIFNjaWVu
Y2VzLCBVbml2ZXJzaXR5ICZxdW90O0cuIGQmYXBvcztBbm51bnppbyZxdW90OywgNjYxMDAgQ2hp
ZXRpLCBJdGFseS4gbS5jaGlhcmEuc3Bhbm9AZ21haWwuY29tLiYjeEQ7RGVwYXJ0bWVudCBvZiBO
ZXVyb3NjaWVuY2UsIEltYWdpbmcgYW5kIENsaW5pY2FsIFNjaWVuY2VzLCBVbml2ZXJzaXR5ICZx
dW90O0cuIGQmYXBvcztBbm51bnppbyZxdW90OywgNjYxMDAgQ2hpZXRpLCBJdGFseS4gZG9sb21h
MjAxMkBnbWFpbC5jb20uJiN4RDtEZXBhcnRtZW50IG9mIE5ldXJvc2NpZW5jZSwgSW1hZ2luZyBh
bmQgQ2xpbmljYWwgU2NpZW5jZXMsIFVuaXZlcnNpdHkgJnF1b3Q7Ry4gZCZhcG9zO0FubnVuemlv
JnF1b3Q7LCA2NjEwMCBDaGlldGksIEl0YWx5LiBkaWdpYW5uYW50b25pb0B1bmljaC5pdC4mI3hE
O0xldiBIYXNoYXJvbiBNZW50YWwgSGVhbHRoIE1lZGljYWwgQ2VudGVyLCBQYXJkZXNzeWEgNDIx
MDAsIElzcmFlbC4gYWxlcm5lckBsZXYtaGFzaGFyb24uY28uaWwuJiN4RDtTYWNrbGVyIFNjaG9v
bCBvZiBNZWRpY2luZSwgVGVsIEF2aXYgVW5pdmVyc2l0eSwgUmFtYXQgQXZpdiA2OTEyMSwgSXNy
YWVsLiBhbGVybmVyQGxldi1oYXNoYXJvbi5jby5pbC48L2F1dGgtYWRkcmVzcz48dGl0bGVzPjx0
aXRsZT5IYWxsdWNpbm9nZW4gUGVyc2lzdGluZyBQZXJjZXB0aW9uIERpc29yZGVyOiBFdGlvbG9n
eSwgQ2xpbmljYWwgRmVhdHVyZXMsIGFuZCBUaGVyYXBldXRpYyBQZXJzcGVjdGl2ZXM8L3RpdGxl
PjxzZWNvbmRhcnktdGl0bGU+QnJhaW4gU2NpPC9zZWNvbmRhcnktdGl0bGU+PC90aXRsZXM+PHBl
cmlvZGljYWw+PGZ1bGwtdGl0bGU+QnJhaW4gU2NpPC9mdWxsLXRpdGxlPjwvcGVyaW9kaWNhbD48
dm9sdW1lPjg8L3ZvbHVtZT48bnVtYmVyPjM8L251bWJlcj48ZWRpdGlvbj4yMDE4LzAzLzE3PC9l
ZGl0aW9uPjxrZXl3b3Jkcz48a2V5d29yZD5IYWxsdWNpbm9nZW4gUGVyc2lzdGluZyBQZXJjZXB0
aW9uIERpc29yZGVyPC9rZXl3b3JkPjxrZXl3b3JkPkxzZDwva2V5d29yZD48a2V5d29yZD5mbGFz
aGJhY2tzPC9rZXl3b3JkPjxrZXl3b3JkPmhhbGx1Y2lub2dlbmljIHN1YnN0YW5jZXM8L2tleXdv
cmQ+PGtleXdvcmQ+cGVyY2VwdHVhbCBkaXN0dXJiYW5jZXM8L2tleXdvcmQ+PGtleXdvcmQ+cHN5
Y2hlZGVsaWNzPC9rZXl3b3JkPjxrZXl3b3JkPnZpc3VhbCBkaXN0dXJiYW5jZXM8L2tleXdvcmQ+
PC9rZXl3b3Jkcz48ZGF0ZXM+PHllYXI+MjAxODwveWVhcj48cHViLWRhdGVzPjxkYXRlPk1hciAx
NjwvZGF0ZT48L3B1Yi1kYXRlcz48L2RhdGVzPjxpc2JuPjIwNzYtMzQyNSAoUHJpbnQpJiN4RDsy
MDc2LTM0MjUgKExpbmtpbmcpPC9pc2JuPjxhY2Nlc3Npb24tbnVtPjI5NTQ3NTc2PC9hY2Nlc3Np
b24tbnVtPjx1cmxzPjxyZWxhdGVkLXVybHM+PHVybD5odHRwczovL3d3dy5uY2JpLm5sbS5uaWgu
Z292L3B1Ym1lZC8yOTU0NzU3NjwvdXJsPjwvcmVsYXRlZC11cmxzPjwvdXJscz48Y3VzdG9tMj5Q
TUM1ODcwMzY1PC9jdXN0b20yPjxlbGVjdHJvbmljLXJlc291cmNlLW51bT4xMC4zMzkwL2JyYWlu
c2NpODAzMDA0NzwvZWxlY3Ryb25pYy1yZXNvdXJjZS1udW0+PC9yZWNvcmQ+PC9DaXRlPjwvRW5k
Tm90ZT4A
</w:fldData>
        </w:fldChar>
      </w:r>
      <w:r w:rsidR="00101F9B">
        <w:rPr>
          <w:rFonts w:ascii="Arial" w:eastAsia="Arial" w:hAnsi="Arial" w:cs="Arial"/>
        </w:rPr>
        <w:instrText xml:space="preserve"> ADDIN EN.CITE.DATA </w:instrText>
      </w:r>
      <w:r w:rsidR="00101F9B">
        <w:rPr>
          <w:rFonts w:ascii="Arial" w:eastAsia="Arial" w:hAnsi="Arial" w:cs="Arial"/>
        </w:rPr>
      </w:r>
      <w:r w:rsidR="00101F9B">
        <w:rPr>
          <w:rFonts w:ascii="Arial" w:eastAsia="Arial" w:hAnsi="Arial" w:cs="Arial"/>
        </w:rPr>
        <w:fldChar w:fldCharType="end"/>
      </w:r>
      <w:r w:rsidR="00101F9B">
        <w:rPr>
          <w:rFonts w:ascii="Arial" w:eastAsia="Arial" w:hAnsi="Arial" w:cs="Arial"/>
        </w:rPr>
        <w:fldChar w:fldCharType="separate"/>
      </w:r>
      <w:r w:rsidR="00101F9B" w:rsidRPr="00101F9B">
        <w:rPr>
          <w:rFonts w:ascii="Arial" w:eastAsia="Arial" w:hAnsi="Arial" w:cs="Arial"/>
          <w:noProof/>
          <w:vertAlign w:val="superscript"/>
        </w:rPr>
        <w:t>2</w:t>
      </w:r>
      <w:r w:rsidR="00101F9B">
        <w:rPr>
          <w:rFonts w:ascii="Arial" w:eastAsia="Arial" w:hAnsi="Arial" w:cs="Arial"/>
        </w:rPr>
        <w:fldChar w:fldCharType="end"/>
      </w:r>
      <w:r>
        <w:rPr>
          <w:rFonts w:ascii="Arial" w:eastAsia="Arial" w:hAnsi="Arial" w:cs="Arial"/>
        </w:rPr>
        <w:t xml:space="preserve"> </w:t>
      </w:r>
      <w:sdt>
        <w:sdtPr>
          <w:tag w:val="goog_rdk_157"/>
          <w:id w:val="656265013"/>
        </w:sdtPr>
        <w:sdtContent>
          <w:r>
            <w:rPr>
              <w:rFonts w:ascii="Arial" w:eastAsia="Arial" w:hAnsi="Arial" w:cs="Arial"/>
            </w:rPr>
            <w:t>[</w:t>
          </w:r>
        </w:sdtContent>
      </w:sdt>
      <w:r>
        <w:rPr>
          <w:rFonts w:ascii="Arial" w:eastAsia="Arial" w:hAnsi="Arial" w:cs="Arial"/>
        </w:rPr>
        <w:t>Martinotti et al, 2018</w:t>
      </w:r>
      <w:sdt>
        <w:sdtPr>
          <w:tag w:val="goog_rdk_159"/>
          <w:id w:val="-1016540681"/>
        </w:sdtPr>
        <w:sdtContent>
          <w:r>
            <w:rPr>
              <w:rFonts w:ascii="Arial" w:eastAsia="Arial" w:hAnsi="Arial" w:cs="Arial"/>
            </w:rPr>
            <w:t>]</w:t>
          </w:r>
        </w:sdtContent>
      </w:sdt>
      <w:r w:rsidR="003C41BA">
        <w:t>.</w:t>
      </w:r>
      <w:r>
        <w:rPr>
          <w:rFonts w:ascii="Arial" w:eastAsia="Arial" w:hAnsi="Arial" w:cs="Arial"/>
        </w:rPr>
        <w:t xml:space="preserve"> One case report describes an individual who experienced HPDD after psilocybin and cannabis use </w:t>
      </w:r>
      <w:sdt>
        <w:sdtPr>
          <w:tag w:val="goog_rdk_161"/>
          <w:id w:val="-328981235"/>
        </w:sdtPr>
        <w:sdtContent>
          <w:r>
            <w:rPr>
              <w:rFonts w:ascii="Arial" w:eastAsia="Arial" w:hAnsi="Arial" w:cs="Arial"/>
            </w:rPr>
            <w:t>[</w:t>
          </w:r>
        </w:sdtContent>
      </w:sdt>
      <w:r>
        <w:rPr>
          <w:rFonts w:ascii="Arial" w:eastAsia="Arial" w:hAnsi="Arial" w:cs="Arial"/>
        </w:rPr>
        <w:t>Espiard et al, 2005</w:t>
      </w:r>
      <w:sdt>
        <w:sdtPr>
          <w:tag w:val="goog_rdk_163"/>
          <w:id w:val="1020120576"/>
        </w:sdtPr>
        <w:sdtContent>
          <w:r>
            <w:rPr>
              <w:rFonts w:ascii="Arial" w:eastAsia="Arial" w:hAnsi="Arial" w:cs="Arial"/>
            </w:rPr>
            <w:t>]</w:t>
          </w:r>
        </w:sdtContent>
      </w:sdt>
      <w:r>
        <w:rPr>
          <w:rFonts w:ascii="Arial" w:eastAsia="Arial" w:hAnsi="Arial" w:cs="Arial"/>
        </w:rPr>
        <w:t>. This syndrome has not been reported after supervised</w:t>
      </w:r>
      <w:r w:rsidR="00CF249A">
        <w:rPr>
          <w:rFonts w:ascii="Arial" w:eastAsia="Arial" w:hAnsi="Arial" w:cs="Arial"/>
        </w:rPr>
        <w:t xml:space="preserve"> </w:t>
      </w:r>
      <w:r>
        <w:rPr>
          <w:rFonts w:ascii="Arial" w:eastAsia="Arial" w:hAnsi="Arial" w:cs="Arial"/>
        </w:rPr>
        <w:t xml:space="preserve">clinical use. </w:t>
      </w:r>
      <w:r>
        <w:rPr>
          <w:rFonts w:ascii="Arial" w:eastAsia="Arial" w:hAnsi="Arial" w:cs="Arial"/>
          <w:color w:val="000000"/>
        </w:rPr>
        <w:t xml:space="preserve">Psilocybin use in human research settings </w:t>
      </w:r>
      <w:sdt>
        <w:sdtPr>
          <w:tag w:val="goog_rdk_165"/>
          <w:id w:val="60068504"/>
        </w:sdtPr>
        <w:sdtContent>
          <w:r>
            <w:rPr>
              <w:rFonts w:ascii="Arial" w:eastAsia="Arial" w:hAnsi="Arial" w:cs="Arial"/>
              <w:color w:val="000000"/>
            </w:rPr>
            <w:t>[</w:t>
          </w:r>
        </w:sdtContent>
      </w:sdt>
      <w:r>
        <w:rPr>
          <w:rFonts w:ascii="Arial" w:eastAsia="Arial" w:hAnsi="Arial" w:cs="Arial"/>
          <w:color w:val="000000"/>
        </w:rPr>
        <w:t>Dittrich et al, 1980</w:t>
      </w:r>
      <w:sdt>
        <w:sdtPr>
          <w:tag w:val="goog_rdk_167"/>
          <w:id w:val="-2138400884"/>
        </w:sdtPr>
        <w:sdtContent>
          <w:r>
            <w:rPr>
              <w:rFonts w:ascii="Arial" w:eastAsia="Arial" w:hAnsi="Arial" w:cs="Arial"/>
              <w:color w:val="000000"/>
            </w:rPr>
            <w:t>]</w:t>
          </w:r>
        </w:sdtContent>
      </w:sdt>
      <w:r w:rsidR="00AF011F">
        <w:t xml:space="preserve"> </w:t>
      </w:r>
      <w:r>
        <w:rPr>
          <w:rFonts w:ascii="Arial" w:eastAsia="Arial" w:hAnsi="Arial" w:cs="Arial"/>
          <w:color w:val="000000"/>
        </w:rPr>
        <w:t xml:space="preserve">and in the community </w:t>
      </w:r>
      <w:sdt>
        <w:sdtPr>
          <w:tag w:val="goog_rdk_169"/>
          <w:id w:val="1174375386"/>
        </w:sdtPr>
        <w:sdtContent>
          <w:r>
            <w:rPr>
              <w:rFonts w:ascii="Arial" w:eastAsia="Arial" w:hAnsi="Arial" w:cs="Arial"/>
              <w:color w:val="000000"/>
            </w:rPr>
            <w:t>[</w:t>
          </w:r>
        </w:sdtContent>
      </w:sdt>
      <w:r>
        <w:rPr>
          <w:rFonts w:ascii="Arial" w:eastAsia="Arial" w:hAnsi="Arial" w:cs="Arial"/>
        </w:rPr>
        <w:t>Nichols, 2016</w:t>
      </w:r>
      <w:sdt>
        <w:sdtPr>
          <w:tag w:val="goog_rdk_171"/>
          <w:id w:val="1510103447"/>
        </w:sdtPr>
        <w:sdtContent>
          <w:r>
            <w:rPr>
              <w:rFonts w:ascii="Arial" w:eastAsia="Arial" w:hAnsi="Arial" w:cs="Arial"/>
            </w:rPr>
            <w:t>]</w:t>
          </w:r>
        </w:sdtContent>
      </w:sdt>
      <w:r w:rsidR="003C41BA">
        <w:t xml:space="preserve"> </w:t>
      </w:r>
      <w:r>
        <w:rPr>
          <w:rFonts w:ascii="Arial" w:eastAsia="Arial" w:hAnsi="Arial" w:cs="Arial"/>
          <w:color w:val="000000"/>
        </w:rPr>
        <w:t>has not been associated with compulsive, repetitive use.</w:t>
      </w:r>
      <w:r>
        <w:rPr>
          <w:rFonts w:ascii="Arial" w:eastAsia="Arial" w:hAnsi="Arial" w:cs="Arial"/>
        </w:rPr>
        <w:t xml:space="preserve">  </w:t>
      </w:r>
    </w:p>
    <w:p w14:paraId="4667886E" w14:textId="77777777" w:rsidR="00065E5D" w:rsidRDefault="00065E5D">
      <w:pPr>
        <w:spacing w:after="0" w:line="240" w:lineRule="auto"/>
        <w:ind w:left="360"/>
        <w:rPr>
          <w:rFonts w:ascii="Arial" w:eastAsia="Arial" w:hAnsi="Arial" w:cs="Arial"/>
        </w:rPr>
      </w:pPr>
    </w:p>
    <w:p w14:paraId="4667886F" w14:textId="42ED696E" w:rsidR="00065E5D" w:rsidRDefault="00376E0B">
      <w:pPr>
        <w:spacing w:after="0" w:line="240" w:lineRule="auto"/>
        <w:ind w:left="360"/>
        <w:rPr>
          <w:rFonts w:ascii="Arial" w:eastAsia="Arial" w:hAnsi="Arial" w:cs="Arial"/>
        </w:rPr>
      </w:pPr>
      <w:r>
        <w:rPr>
          <w:rFonts w:ascii="Arial" w:eastAsia="Arial" w:hAnsi="Arial" w:cs="Arial"/>
          <w:color w:val="000000"/>
        </w:rPr>
        <w:t xml:space="preserve">Many psychedelic experts have emphasized the importance of the context </w:t>
      </w:r>
      <w:r w:rsidR="00723490">
        <w:rPr>
          <w:rFonts w:ascii="Arial" w:eastAsia="Arial" w:hAnsi="Arial" w:cs="Arial"/>
          <w:color w:val="000000"/>
        </w:rPr>
        <w:t xml:space="preserve">(“set and setting”) </w:t>
      </w:r>
      <w:r>
        <w:rPr>
          <w:rFonts w:ascii="Arial" w:eastAsia="Arial" w:hAnsi="Arial" w:cs="Arial"/>
          <w:color w:val="000000"/>
        </w:rPr>
        <w:t xml:space="preserve">of psilocybin administration with respect to some transient negative effects. However, even in tightly controlled research settings, transient psychological manifestations such as anxiety and fear are common </w:t>
      </w:r>
      <w:sdt>
        <w:sdtPr>
          <w:tag w:val="goog_rdk_173"/>
          <w:id w:val="1609775167"/>
        </w:sdtPr>
        <w:sdtContent>
          <w:r>
            <w:rPr>
              <w:rFonts w:ascii="Arial" w:eastAsia="Arial" w:hAnsi="Arial" w:cs="Arial"/>
              <w:color w:val="000000"/>
            </w:rPr>
            <w:t>[</w:t>
          </w:r>
        </w:sdtContent>
      </w:sdt>
      <w:r>
        <w:rPr>
          <w:rFonts w:ascii="Arial" w:eastAsia="Arial" w:hAnsi="Arial" w:cs="Arial"/>
          <w:color w:val="000000"/>
        </w:rPr>
        <w:t>Griffiths et al, 2006</w:t>
      </w:r>
      <w:sdt>
        <w:sdtPr>
          <w:tag w:val="goog_rdk_175"/>
          <w:id w:val="1298734358"/>
        </w:sdtPr>
        <w:sdtContent>
          <w:r>
            <w:rPr>
              <w:rFonts w:ascii="Arial" w:eastAsia="Arial" w:hAnsi="Arial" w:cs="Arial"/>
              <w:color w:val="000000"/>
            </w:rPr>
            <w:t>]</w:t>
          </w:r>
        </w:sdtContent>
      </w:sdt>
      <w:r>
        <w:rPr>
          <w:rFonts w:ascii="Arial" w:eastAsia="Arial" w:hAnsi="Arial" w:cs="Arial"/>
        </w:rPr>
        <w:t xml:space="preserve">. Pooled data from 23 placebo-controlled studies suggests that psilocybin dose and subject characteristics are the two most critical determinants of the psilocybin experience </w:t>
      </w:r>
      <w:sdt>
        <w:sdtPr>
          <w:tag w:val="goog_rdk_178"/>
          <w:id w:val="-491486976"/>
        </w:sdtPr>
        <w:sdtContent>
          <w:r>
            <w:rPr>
              <w:rFonts w:ascii="Arial" w:eastAsia="Arial" w:hAnsi="Arial" w:cs="Arial"/>
            </w:rPr>
            <w:t>[</w:t>
          </w:r>
        </w:sdtContent>
      </w:sdt>
      <w:r>
        <w:rPr>
          <w:rFonts w:ascii="Arial" w:eastAsia="Arial" w:hAnsi="Arial" w:cs="Arial"/>
        </w:rPr>
        <w:t>Studerus et al, 2012</w:t>
      </w:r>
      <w:sdt>
        <w:sdtPr>
          <w:tag w:val="goog_rdk_180"/>
          <w:id w:val="120892066"/>
        </w:sdtPr>
        <w:sdtContent>
          <w:r>
            <w:rPr>
              <w:rFonts w:ascii="Arial" w:eastAsia="Arial" w:hAnsi="Arial" w:cs="Arial"/>
            </w:rPr>
            <w:t>]</w:t>
          </w:r>
        </w:sdtContent>
      </w:sdt>
      <w:r>
        <w:rPr>
          <w:rFonts w:ascii="Arial" w:eastAsia="Arial" w:hAnsi="Arial" w:cs="Arial"/>
        </w:rPr>
        <w:t xml:space="preserve">. Some warn against administering hallucinogens to those having </w:t>
      </w:r>
      <w:r>
        <w:rPr>
          <w:rFonts w:ascii="Arial" w:eastAsia="Arial" w:hAnsi="Arial" w:cs="Arial"/>
          <w:color w:val="212121"/>
          <w:highlight w:val="white"/>
        </w:rPr>
        <w:t>personal or family history of psychotic disorders or other severe psychiatric disorders</w:t>
      </w:r>
      <w:r>
        <w:rPr>
          <w:rFonts w:ascii="Arial" w:eastAsia="Arial" w:hAnsi="Arial" w:cs="Arial"/>
        </w:rPr>
        <w:t xml:space="preserve"> </w:t>
      </w:r>
      <w:sdt>
        <w:sdtPr>
          <w:tag w:val="goog_rdk_182"/>
          <w:id w:val="1216091820"/>
        </w:sdtPr>
        <w:sdtContent>
          <w:r>
            <w:rPr>
              <w:rFonts w:ascii="Arial" w:eastAsia="Arial" w:hAnsi="Arial" w:cs="Arial"/>
            </w:rPr>
            <w:t>[</w:t>
          </w:r>
        </w:sdtContent>
      </w:sdt>
      <w:r>
        <w:rPr>
          <w:rFonts w:ascii="Arial" w:eastAsia="Arial" w:hAnsi="Arial" w:cs="Arial"/>
        </w:rPr>
        <w:t>Johnson et al., 2008</w:t>
      </w:r>
      <w:sdt>
        <w:sdtPr>
          <w:tag w:val="goog_rdk_184"/>
          <w:id w:val="-707339642"/>
        </w:sdtPr>
        <w:sdtContent>
          <w:r>
            <w:rPr>
              <w:rFonts w:ascii="Arial" w:eastAsia="Arial" w:hAnsi="Arial" w:cs="Arial"/>
            </w:rPr>
            <w:t>]</w:t>
          </w:r>
        </w:sdtContent>
      </w:sdt>
      <w:r>
        <w:rPr>
          <w:rFonts w:ascii="Arial" w:eastAsia="Arial" w:hAnsi="Arial" w:cs="Arial"/>
        </w:rPr>
        <w:t xml:space="preserve">. </w:t>
      </w:r>
      <w:r>
        <w:rPr>
          <w:rFonts w:ascii="Arial" w:eastAsia="Arial" w:hAnsi="Arial" w:cs="Arial"/>
          <w:color w:val="000000"/>
        </w:rPr>
        <w:t xml:space="preserve">In a comparison of the effects of </w:t>
      </w:r>
      <w:r w:rsidRPr="003C41BA">
        <w:rPr>
          <w:rFonts w:ascii="Arial" w:eastAsia="Arial" w:hAnsi="Arial" w:cs="Arial"/>
          <w:iCs/>
          <w:color w:val="000000"/>
        </w:rPr>
        <w:t>psychedelics</w:t>
      </w:r>
      <w:r>
        <w:rPr>
          <w:rFonts w:ascii="Arial" w:eastAsia="Arial" w:hAnsi="Arial" w:cs="Arial"/>
          <w:color w:val="000000"/>
        </w:rPr>
        <w:t xml:space="preserve"> (not just psilocybin) and schizophrenia, Leptourgos et al.</w:t>
      </w:r>
      <w:r w:rsidR="001C5378">
        <w:rPr>
          <w:rFonts w:ascii="Arial" w:eastAsia="Arial" w:hAnsi="Arial" w:cs="Arial"/>
          <w:color w:val="000000"/>
        </w:rPr>
        <w:t>[</w:t>
      </w:r>
      <w:r>
        <w:rPr>
          <w:rFonts w:ascii="Arial" w:eastAsia="Arial" w:hAnsi="Arial" w:cs="Arial"/>
          <w:color w:val="000000"/>
        </w:rPr>
        <w:t>2020</w:t>
      </w:r>
      <w:r w:rsidR="001C5378">
        <w:rPr>
          <w:rFonts w:ascii="Arial" w:eastAsia="Arial" w:hAnsi="Arial" w:cs="Arial"/>
          <w:color w:val="000000"/>
        </w:rPr>
        <w:t>] f</w:t>
      </w:r>
      <w:r>
        <w:rPr>
          <w:rFonts w:ascii="Arial" w:eastAsia="Arial" w:hAnsi="Arial" w:cs="Arial"/>
          <w:color w:val="000000"/>
        </w:rPr>
        <w:t>ound that subjects using hallucinogens can typically recognize distortions in their experience of reality</w:t>
      </w:r>
      <w:r w:rsidR="004917F2">
        <w:rPr>
          <w:rFonts w:ascii="Arial" w:eastAsia="Arial" w:hAnsi="Arial" w:cs="Arial"/>
          <w:color w:val="000000"/>
        </w:rPr>
        <w:t>,  as opposed to</w:t>
      </w:r>
      <w:r w:rsidR="003C41BA">
        <w:t xml:space="preserve"> </w:t>
      </w:r>
      <w:r>
        <w:rPr>
          <w:rFonts w:ascii="Arial" w:eastAsia="Arial" w:hAnsi="Arial" w:cs="Arial"/>
          <w:color w:val="000000"/>
        </w:rPr>
        <w:t xml:space="preserve">the lack of insight into distortions of reality encountered in schizophrenic psychosis.  </w:t>
      </w:r>
    </w:p>
    <w:p w14:paraId="46678870" w14:textId="77777777" w:rsidR="00065E5D" w:rsidRDefault="00065E5D">
      <w:pPr>
        <w:spacing w:after="0" w:line="240" w:lineRule="auto"/>
        <w:ind w:left="360"/>
        <w:rPr>
          <w:rFonts w:ascii="Arial" w:eastAsia="Arial" w:hAnsi="Arial" w:cs="Arial"/>
        </w:rPr>
      </w:pPr>
    </w:p>
    <w:p w14:paraId="46678871" w14:textId="63FB583C" w:rsidR="00065E5D" w:rsidRDefault="00376E0B">
      <w:pPr>
        <w:spacing w:after="0" w:line="240" w:lineRule="auto"/>
        <w:ind w:left="360"/>
        <w:rPr>
          <w:rFonts w:ascii="Arial" w:eastAsia="Arial" w:hAnsi="Arial" w:cs="Arial"/>
        </w:rPr>
      </w:pPr>
      <w:r>
        <w:rPr>
          <w:rFonts w:ascii="Arial" w:eastAsia="Arial" w:hAnsi="Arial" w:cs="Arial"/>
        </w:rPr>
        <w:t xml:space="preserve">Dahmane et al </w:t>
      </w:r>
      <w:sdt>
        <w:sdtPr>
          <w:tag w:val="goog_rdk_191"/>
          <w:id w:val="1283468956"/>
        </w:sdtPr>
        <w:sdtContent>
          <w:r>
            <w:rPr>
              <w:rFonts w:ascii="Arial" w:eastAsia="Arial" w:hAnsi="Arial" w:cs="Arial"/>
            </w:rPr>
            <w:t>[</w:t>
          </w:r>
        </w:sdtContent>
      </w:sdt>
      <w:r>
        <w:rPr>
          <w:rFonts w:ascii="Arial" w:eastAsia="Arial" w:hAnsi="Arial" w:cs="Arial"/>
        </w:rPr>
        <w:t>2021</w:t>
      </w:r>
      <w:sdt>
        <w:sdtPr>
          <w:tag w:val="goog_rdk_193"/>
          <w:id w:val="1206063999"/>
        </w:sdtPr>
        <w:sdtContent>
          <w:r>
            <w:rPr>
              <w:rFonts w:ascii="Arial" w:eastAsia="Arial" w:hAnsi="Arial" w:cs="Arial"/>
            </w:rPr>
            <w:t>]</w:t>
          </w:r>
        </w:sdtContent>
      </w:sdt>
      <w:r w:rsidR="001C5378">
        <w:t xml:space="preserve"> </w:t>
      </w:r>
      <w:r>
        <w:rPr>
          <w:rFonts w:ascii="Arial" w:eastAsia="Arial" w:hAnsi="Arial" w:cs="Arial"/>
        </w:rPr>
        <w:t xml:space="preserve">found in a small group of volunteers that age and body weight had no effect on psilocin </w:t>
      </w:r>
      <w:r w:rsidR="00E52DFC">
        <w:rPr>
          <w:rFonts w:ascii="Arial" w:eastAsia="Arial" w:hAnsi="Arial" w:cs="Arial"/>
        </w:rPr>
        <w:t>area under the curve (</w:t>
      </w:r>
      <w:r>
        <w:rPr>
          <w:rFonts w:ascii="Arial" w:eastAsia="Arial" w:hAnsi="Arial" w:cs="Arial"/>
        </w:rPr>
        <w:t>AUC</w:t>
      </w:r>
      <w:r w:rsidR="00E52DFC">
        <w:rPr>
          <w:rFonts w:ascii="Arial" w:eastAsia="Arial" w:hAnsi="Arial" w:cs="Arial"/>
        </w:rPr>
        <w:t>)</w:t>
      </w:r>
      <w:r w:rsidR="00B804E5">
        <w:rPr>
          <w:rFonts w:ascii="Arial" w:eastAsia="Arial" w:hAnsi="Arial" w:cs="Arial"/>
        </w:rPr>
        <w:t>—a measure of total drug exposure,</w:t>
      </w:r>
      <w:r>
        <w:rPr>
          <w:rFonts w:ascii="Arial" w:eastAsia="Arial" w:hAnsi="Arial" w:cs="Arial"/>
        </w:rPr>
        <w:t xml:space="preserve"> and </w:t>
      </w:r>
      <w:r w:rsidR="00B804E5">
        <w:rPr>
          <w:rFonts w:ascii="Arial" w:eastAsia="Arial" w:hAnsi="Arial" w:cs="Arial"/>
        </w:rPr>
        <w:t>maximum plasma concentration (</w:t>
      </w:r>
      <w:r>
        <w:rPr>
          <w:rFonts w:ascii="Arial" w:eastAsia="Arial" w:hAnsi="Arial" w:cs="Arial"/>
        </w:rPr>
        <w:t>C</w:t>
      </w:r>
      <w:r w:rsidRPr="003C41BA">
        <w:rPr>
          <w:rFonts w:ascii="Arial" w:eastAsia="Arial" w:hAnsi="Arial" w:cs="Arial"/>
          <w:vertAlign w:val="subscript"/>
        </w:rPr>
        <w:t>max</w:t>
      </w:r>
      <w:r w:rsidR="00B804E5">
        <w:rPr>
          <w:rFonts w:ascii="Arial" w:eastAsia="Arial" w:hAnsi="Arial" w:cs="Arial"/>
        </w:rPr>
        <w:t>)</w:t>
      </w:r>
      <w:r>
        <w:rPr>
          <w:rFonts w:ascii="Arial" w:eastAsia="Arial" w:hAnsi="Arial" w:cs="Arial"/>
        </w:rPr>
        <w:t>and suggested that body weight</w:t>
      </w:r>
      <w:r w:rsidR="003A70D6">
        <w:rPr>
          <w:rFonts w:ascii="Arial" w:eastAsia="Arial" w:hAnsi="Arial" w:cs="Arial"/>
        </w:rPr>
        <w:t>-</w:t>
      </w:r>
      <w:r>
        <w:rPr>
          <w:rFonts w:ascii="Arial" w:eastAsia="Arial" w:hAnsi="Arial" w:cs="Arial"/>
        </w:rPr>
        <w:t>adjusted dosing is not necessary. The authors suggested 25 mg of psilocybin as a clinical dose at which no</w:t>
      </w:r>
      <w:r w:rsidR="004C07D4">
        <w:rPr>
          <w:rFonts w:ascii="Arial" w:eastAsia="Arial" w:hAnsi="Arial" w:cs="Arial"/>
        </w:rPr>
        <w:t xml:space="preserve"> </w:t>
      </w:r>
      <w:r w:rsidR="005C567B">
        <w:rPr>
          <w:rFonts w:ascii="Arial" w:eastAsia="Arial" w:hAnsi="Arial" w:cs="Arial"/>
        </w:rPr>
        <w:t xml:space="preserve">clinically </w:t>
      </w:r>
      <w:r>
        <w:rPr>
          <w:rFonts w:ascii="Arial" w:eastAsia="Arial" w:hAnsi="Arial" w:cs="Arial"/>
        </w:rPr>
        <w:t xml:space="preserve">significant change in QT </w:t>
      </w:r>
      <w:r w:rsidR="005C567B">
        <w:rPr>
          <w:rFonts w:ascii="Arial" w:eastAsia="Arial" w:hAnsi="Arial" w:cs="Arial"/>
        </w:rPr>
        <w:t xml:space="preserve">interval </w:t>
      </w:r>
      <w:r>
        <w:rPr>
          <w:rFonts w:ascii="Arial" w:eastAsia="Arial" w:hAnsi="Arial" w:cs="Arial"/>
        </w:rPr>
        <w:t>occurs</w:t>
      </w:r>
      <w:sdt>
        <w:sdtPr>
          <w:tag w:val="goog_rdk_198"/>
          <w:id w:val="-50000867"/>
        </w:sdtPr>
        <w:sdtContent>
          <w:r>
            <w:rPr>
              <w:rFonts w:ascii="Arial" w:eastAsia="Arial" w:hAnsi="Arial" w:cs="Arial"/>
            </w:rPr>
            <w:t>, while h</w:t>
          </w:r>
        </w:sdtContent>
      </w:sdt>
      <w:r w:rsidR="004C07D4">
        <w:t>i</w:t>
      </w:r>
      <w:r>
        <w:rPr>
          <w:rFonts w:ascii="Arial" w:eastAsia="Arial" w:hAnsi="Arial" w:cs="Arial"/>
        </w:rPr>
        <w:t>gher doses can result in worse</w:t>
      </w:r>
      <w:sdt>
        <w:sdtPr>
          <w:tag w:val="goog_rdk_200"/>
          <w:id w:val="-437066209"/>
        </w:sdtPr>
        <w:sdtContent>
          <w:r>
            <w:rPr>
              <w:rFonts w:ascii="Arial" w:eastAsia="Arial" w:hAnsi="Arial" w:cs="Arial"/>
            </w:rPr>
            <w:t>ning</w:t>
          </w:r>
        </w:sdtContent>
      </w:sdt>
      <w:r>
        <w:rPr>
          <w:rFonts w:ascii="Arial" w:eastAsia="Arial" w:hAnsi="Arial" w:cs="Arial"/>
        </w:rPr>
        <w:t xml:space="preserve"> QT prolongation. Garcia-Romeu et al </w:t>
      </w:r>
      <w:sdt>
        <w:sdtPr>
          <w:tag w:val="goog_rdk_201"/>
          <w:id w:val="1380670073"/>
        </w:sdtPr>
        <w:sdtContent>
          <w:r>
            <w:rPr>
              <w:rFonts w:ascii="Arial" w:eastAsia="Arial" w:hAnsi="Arial" w:cs="Arial"/>
            </w:rPr>
            <w:t>[</w:t>
          </w:r>
        </w:sdtContent>
      </w:sdt>
      <w:r>
        <w:rPr>
          <w:rFonts w:ascii="Arial" w:eastAsia="Arial" w:hAnsi="Arial" w:cs="Arial"/>
        </w:rPr>
        <w:t>2021</w:t>
      </w:r>
      <w:sdt>
        <w:sdtPr>
          <w:tag w:val="goog_rdk_203"/>
          <w:id w:val="2100987977"/>
        </w:sdtPr>
        <w:sdtContent>
          <w:r>
            <w:rPr>
              <w:rFonts w:ascii="Arial" w:eastAsia="Arial" w:hAnsi="Arial" w:cs="Arial"/>
            </w:rPr>
            <w:t>]</w:t>
          </w:r>
        </w:sdtContent>
      </w:sdt>
      <w:r w:rsidR="004C07D4">
        <w:t xml:space="preserve"> </w:t>
      </w:r>
      <w:r>
        <w:rPr>
          <w:rFonts w:ascii="Arial" w:eastAsia="Arial" w:hAnsi="Arial" w:cs="Arial"/>
        </w:rPr>
        <w:t xml:space="preserve">reached a similar conclusion on the effect of dose. These dose considerations do not account for repeated microdosing, a practice that might require further study. </w:t>
      </w:r>
    </w:p>
    <w:p w14:paraId="46678872" w14:textId="77777777" w:rsidR="00065E5D" w:rsidRDefault="00065E5D">
      <w:pPr>
        <w:spacing w:after="0" w:line="240" w:lineRule="auto"/>
        <w:ind w:left="360"/>
        <w:rPr>
          <w:rFonts w:ascii="Arial" w:eastAsia="Arial" w:hAnsi="Arial" w:cs="Arial"/>
        </w:rPr>
      </w:pPr>
    </w:p>
    <w:p w14:paraId="46678873" w14:textId="54652CFB" w:rsidR="00065E5D" w:rsidRDefault="00376E0B">
      <w:pPr>
        <w:spacing w:after="0" w:line="240" w:lineRule="auto"/>
        <w:ind w:left="360"/>
        <w:rPr>
          <w:rFonts w:ascii="Arial" w:eastAsia="Arial" w:hAnsi="Arial" w:cs="Arial"/>
        </w:rPr>
      </w:pPr>
      <w:r>
        <w:rPr>
          <w:rFonts w:ascii="Arial" w:eastAsia="Arial" w:hAnsi="Arial" w:cs="Arial"/>
        </w:rPr>
        <w:t>It should be noted that much of the research describing transient negative effects is of higher quality, often quantified in the setting of a randomized, controlled clinical trial and in some cases with a placebo or active drug comparator.</w:t>
      </w:r>
      <w:r w:rsidR="004C07D4">
        <w:t xml:space="preserve"> </w:t>
      </w:r>
      <w:r>
        <w:rPr>
          <w:rFonts w:ascii="Arial" w:eastAsia="Arial" w:hAnsi="Arial" w:cs="Arial"/>
        </w:rPr>
        <w:t xml:space="preserve">This strengthens </w:t>
      </w:r>
      <w:r w:rsidR="000139EC">
        <w:rPr>
          <w:rFonts w:ascii="Arial" w:eastAsia="Arial" w:hAnsi="Arial" w:cs="Arial"/>
        </w:rPr>
        <w:t xml:space="preserve">the </w:t>
      </w:r>
      <w:r>
        <w:rPr>
          <w:rFonts w:ascii="Arial" w:eastAsia="Arial" w:hAnsi="Arial" w:cs="Arial"/>
        </w:rPr>
        <w:t xml:space="preserve">linkage </w:t>
      </w:r>
      <w:r w:rsidR="00BD5B5C">
        <w:rPr>
          <w:rFonts w:ascii="Arial" w:eastAsia="Arial" w:hAnsi="Arial" w:cs="Arial"/>
        </w:rPr>
        <w:t xml:space="preserve">of these adverse effects </w:t>
      </w:r>
      <w:r>
        <w:rPr>
          <w:rFonts w:ascii="Arial" w:eastAsia="Arial" w:hAnsi="Arial" w:cs="Arial"/>
        </w:rPr>
        <w:t xml:space="preserve">to psilocybin and </w:t>
      </w:r>
      <w:r w:rsidR="001F109E">
        <w:rPr>
          <w:rFonts w:ascii="Arial" w:eastAsia="Arial" w:hAnsi="Arial" w:cs="Arial"/>
        </w:rPr>
        <w:t xml:space="preserve">the </w:t>
      </w:r>
      <w:r>
        <w:rPr>
          <w:rFonts w:ascii="Arial" w:eastAsia="Arial" w:hAnsi="Arial" w:cs="Arial"/>
        </w:rPr>
        <w:t xml:space="preserve">quantification of </w:t>
      </w:r>
      <w:r w:rsidR="001F109E">
        <w:rPr>
          <w:rFonts w:ascii="Arial" w:eastAsia="Arial" w:hAnsi="Arial" w:cs="Arial"/>
        </w:rPr>
        <w:t xml:space="preserve">their </w:t>
      </w:r>
      <w:r>
        <w:rPr>
          <w:rFonts w:ascii="Arial" w:eastAsia="Arial" w:hAnsi="Arial" w:cs="Arial"/>
        </w:rPr>
        <w:t xml:space="preserve">frequency and severity. Much of the research literature regarding more serious adverse events </w:t>
      </w:r>
      <w:r w:rsidR="001F109E">
        <w:rPr>
          <w:rFonts w:ascii="Arial" w:eastAsia="Arial" w:hAnsi="Arial" w:cs="Arial"/>
        </w:rPr>
        <w:t>comprises</w:t>
      </w:r>
      <w:r>
        <w:rPr>
          <w:rFonts w:ascii="Arial" w:eastAsia="Arial" w:hAnsi="Arial" w:cs="Arial"/>
        </w:rPr>
        <w:t xml:space="preserve"> low-quality case reports or descriptions of one or two individuals experiencing these adverse events in the context of a clinical trial.</w:t>
      </w:r>
      <w:r w:rsidR="004C07D4">
        <w:rPr>
          <w:rFonts w:ascii="Arial" w:eastAsia="Arial" w:hAnsi="Arial" w:cs="Arial"/>
        </w:rPr>
        <w:t xml:space="preserve"> </w:t>
      </w:r>
      <w:r>
        <w:rPr>
          <w:rFonts w:ascii="Arial" w:eastAsia="Arial" w:hAnsi="Arial" w:cs="Arial"/>
        </w:rPr>
        <w:t>As a result, these events are difficult to definitively link to psilocybin, either because they are rare or because no actual link exists.</w:t>
      </w:r>
    </w:p>
    <w:p w14:paraId="46678874" w14:textId="77777777" w:rsidR="00065E5D" w:rsidRDefault="00065E5D">
      <w:pPr>
        <w:spacing w:after="0" w:line="240" w:lineRule="auto"/>
        <w:ind w:left="360"/>
        <w:rPr>
          <w:rFonts w:ascii="Arial" w:eastAsia="Arial" w:hAnsi="Arial" w:cs="Arial"/>
        </w:rPr>
      </w:pPr>
    </w:p>
    <w:p w14:paraId="46678875" w14:textId="6C63C41B" w:rsidR="00065E5D" w:rsidRDefault="00376E0B">
      <w:pPr>
        <w:spacing w:after="0" w:line="240" w:lineRule="auto"/>
        <w:ind w:left="360"/>
        <w:rPr>
          <w:rFonts w:ascii="Arial" w:eastAsia="Arial" w:hAnsi="Arial" w:cs="Arial"/>
        </w:rPr>
      </w:pPr>
      <w:r>
        <w:rPr>
          <w:rFonts w:ascii="Arial" w:eastAsia="Arial" w:hAnsi="Arial" w:cs="Arial"/>
          <w:color w:val="000000"/>
        </w:rPr>
        <w:t xml:space="preserve">Consumption of whole mushrooms may carry additional potential harms. Individuals with fungal allergies are at risk for adverse reactions </w:t>
      </w:r>
      <w:r w:rsidR="00554FAD">
        <w:rPr>
          <w:rFonts w:ascii="Arial" w:eastAsia="Arial" w:hAnsi="Arial" w:cs="Arial"/>
          <w:color w:val="000000"/>
        </w:rPr>
        <w:t xml:space="preserve">from </w:t>
      </w:r>
      <w:r>
        <w:rPr>
          <w:rFonts w:ascii="Arial" w:eastAsia="Arial" w:hAnsi="Arial" w:cs="Arial"/>
          <w:color w:val="000000"/>
        </w:rPr>
        <w:t>whole fungal products. Consuming whole mushroom products pose</w:t>
      </w:r>
      <w:r w:rsidR="00554FAD">
        <w:rPr>
          <w:rFonts w:ascii="Arial" w:eastAsia="Arial" w:hAnsi="Arial" w:cs="Arial"/>
          <w:color w:val="000000"/>
        </w:rPr>
        <w:t>s</w:t>
      </w:r>
      <w:r>
        <w:rPr>
          <w:rFonts w:ascii="Arial" w:eastAsia="Arial" w:hAnsi="Arial" w:cs="Arial"/>
          <w:color w:val="000000"/>
        </w:rPr>
        <w:t xml:space="preserve"> unique risks, as species of psilocybin</w:t>
      </w:r>
      <w:r w:rsidR="00554FAD">
        <w:rPr>
          <w:rFonts w:ascii="Arial" w:eastAsia="Arial" w:hAnsi="Arial" w:cs="Arial"/>
          <w:color w:val="000000"/>
        </w:rPr>
        <w:t>-</w:t>
      </w:r>
      <w:r>
        <w:rPr>
          <w:rFonts w:ascii="Arial" w:eastAsia="Arial" w:hAnsi="Arial" w:cs="Arial"/>
          <w:color w:val="000000"/>
        </w:rPr>
        <w:t xml:space="preserve">producing fungi vary in the presence and concentration of other bioactive indole alkaloids with structural homology to psilocybin such as baeocystin </w:t>
      </w:r>
      <w:r w:rsidR="00916213">
        <w:rPr>
          <w:rFonts w:ascii="Arial" w:eastAsia="Arial" w:hAnsi="Arial" w:cs="Arial"/>
          <w:color w:val="000000"/>
        </w:rPr>
        <w:t>[</w:t>
      </w:r>
      <w:r>
        <w:rPr>
          <w:rFonts w:ascii="Arial" w:eastAsia="Arial" w:hAnsi="Arial" w:cs="Arial"/>
          <w:color w:val="000000"/>
        </w:rPr>
        <w:t>Beug et al. 1982, Van Amsterdam et al. 2011, Fricke et al. 2019, Sherwood et al. 2020</w:t>
      </w:r>
      <w:r w:rsidR="00916213">
        <w:rPr>
          <w:rFonts w:ascii="Arial" w:eastAsia="Arial" w:hAnsi="Arial" w:cs="Arial"/>
          <w:color w:val="000000"/>
        </w:rPr>
        <w:t>]</w:t>
      </w:r>
      <w:r>
        <w:rPr>
          <w:rFonts w:ascii="Arial" w:eastAsia="Arial" w:hAnsi="Arial" w:cs="Arial"/>
          <w:color w:val="000000"/>
        </w:rPr>
        <w:t xml:space="preserve">. There is variability in presence and abundance of phenylethylalanines in mushrooms which are structural relatives to amphetamines and may induce tachycardia, nausea, and anxiety </w:t>
      </w:r>
      <w:sdt>
        <w:sdtPr>
          <w:tag w:val="goog_rdk_215"/>
          <w:id w:val="2107532708"/>
        </w:sdtPr>
        <w:sdtContent>
          <w:r>
            <w:rPr>
              <w:rFonts w:ascii="Arial" w:eastAsia="Arial" w:hAnsi="Arial" w:cs="Arial"/>
              <w:color w:val="000000"/>
            </w:rPr>
            <w:t>[</w:t>
          </w:r>
        </w:sdtContent>
      </w:sdt>
      <w:r>
        <w:rPr>
          <w:rFonts w:ascii="Arial" w:eastAsia="Arial" w:hAnsi="Arial" w:cs="Arial"/>
          <w:color w:val="000000"/>
        </w:rPr>
        <w:t>Beck et al. 1982</w:t>
      </w:r>
      <w:sdt>
        <w:sdtPr>
          <w:tag w:val="goog_rdk_217"/>
          <w:id w:val="1209454903"/>
        </w:sdtPr>
        <w:sdtContent>
          <w:r>
            <w:rPr>
              <w:rFonts w:ascii="Arial" w:eastAsia="Arial" w:hAnsi="Arial" w:cs="Arial"/>
              <w:color w:val="000000"/>
            </w:rPr>
            <w:t>]</w:t>
          </w:r>
        </w:sdtContent>
      </w:sdt>
      <w:r>
        <w:rPr>
          <w:rFonts w:ascii="Arial" w:eastAsia="Arial" w:hAnsi="Arial" w:cs="Arial"/>
          <w:color w:val="000000"/>
        </w:rPr>
        <w:t>. Other safety considerations during mushroom production include unintentional ingestion due to insufficient personal protective equipment, occupational hazards associated with fungal cultivation and or molecular/biochemical labs.</w:t>
      </w:r>
      <w:r w:rsidR="00554FAD" w:rsidRPr="00554FAD">
        <w:rPr>
          <w:rFonts w:ascii="Arial" w:eastAsia="Arial" w:hAnsi="Arial" w:cs="Arial"/>
          <w:color w:val="000000"/>
        </w:rPr>
        <w:t xml:space="preserve"> </w:t>
      </w:r>
      <w:r w:rsidR="00554FAD">
        <w:rPr>
          <w:rFonts w:ascii="Arial" w:eastAsia="Arial" w:hAnsi="Arial" w:cs="Arial"/>
          <w:color w:val="000000"/>
        </w:rPr>
        <w:t xml:space="preserve">Adverse reactions have </w:t>
      </w:r>
      <w:r w:rsidR="00A20FFD">
        <w:rPr>
          <w:rFonts w:ascii="Arial" w:eastAsia="Arial" w:hAnsi="Arial" w:cs="Arial"/>
          <w:color w:val="000000"/>
        </w:rPr>
        <w:t xml:space="preserve">also </w:t>
      </w:r>
      <w:r w:rsidR="00554FAD">
        <w:rPr>
          <w:rFonts w:ascii="Arial" w:eastAsia="Arial" w:hAnsi="Arial" w:cs="Arial"/>
          <w:color w:val="000000"/>
        </w:rPr>
        <w:t xml:space="preserve">been described by combining psilocybin mushrooms with alcohol, cannabis, cocaine, MDMA, </w:t>
      </w:r>
      <w:sdt>
        <w:sdtPr>
          <w:tag w:val="goog_rdk_207"/>
          <w:id w:val="-966328"/>
        </w:sdtPr>
        <w:sdtContent>
          <w:r w:rsidR="00554FAD">
            <w:rPr>
              <w:rFonts w:ascii="Arial" w:eastAsia="Arial" w:hAnsi="Arial" w:cs="Arial"/>
              <w:color w:val="000000"/>
            </w:rPr>
            <w:t>[</w:t>
          </w:r>
        </w:sdtContent>
      </w:sdt>
      <w:sdt>
        <w:sdtPr>
          <w:tag w:val="goog_rdk_208"/>
          <w:id w:val="-1041057054"/>
        </w:sdtPr>
        <w:sdtContent/>
      </w:sdt>
      <w:r w:rsidR="00554FAD">
        <w:rPr>
          <w:rFonts w:ascii="Arial" w:eastAsia="Arial" w:hAnsi="Arial" w:cs="Arial"/>
          <w:color w:val="000000"/>
        </w:rPr>
        <w:t>Skryabin et al. 2011</w:t>
      </w:r>
      <w:sdt>
        <w:sdtPr>
          <w:tag w:val="goog_rdk_209"/>
          <w:id w:val="-500050570"/>
        </w:sdtPr>
        <w:sdtContent>
          <w:r w:rsidR="00554FAD">
            <w:rPr>
              <w:rFonts w:ascii="Arial" w:eastAsia="Arial" w:hAnsi="Arial" w:cs="Arial"/>
              <w:color w:val="000000"/>
            </w:rPr>
            <w:t>]</w:t>
          </w:r>
        </w:sdtContent>
      </w:sdt>
      <w:sdt>
        <w:sdtPr>
          <w:tag w:val="goog_rdk_210"/>
          <w:id w:val="1859783485"/>
        </w:sdtPr>
        <w:sdtContent/>
      </w:sdt>
      <w:r w:rsidR="00554FAD">
        <w:rPr>
          <w:rFonts w:ascii="Arial" w:eastAsia="Arial" w:hAnsi="Arial" w:cs="Arial"/>
          <w:color w:val="000000"/>
        </w:rPr>
        <w:t>.</w:t>
      </w:r>
    </w:p>
    <w:p w14:paraId="46678876" w14:textId="77777777" w:rsidR="00065E5D" w:rsidRDefault="00065E5D">
      <w:pPr>
        <w:pBdr>
          <w:top w:val="nil"/>
          <w:left w:val="nil"/>
          <w:bottom w:val="nil"/>
          <w:right w:val="nil"/>
          <w:between w:val="nil"/>
        </w:pBdr>
        <w:spacing w:after="0" w:line="240" w:lineRule="auto"/>
        <w:rPr>
          <w:rFonts w:ascii="Arial" w:eastAsia="Arial" w:hAnsi="Arial" w:cs="Arial"/>
          <w:color w:val="000000"/>
        </w:rPr>
      </w:pPr>
    </w:p>
    <w:p w14:paraId="46678877" w14:textId="004955E7" w:rsidR="00065E5D" w:rsidRDefault="00376E0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KQ2. What are the benefits and </w:t>
      </w:r>
      <w:sdt>
        <w:sdtPr>
          <w:tag w:val="goog_rdk_220"/>
          <w:id w:val="2074921093"/>
        </w:sdtPr>
        <w:sdtContent>
          <w:r>
            <w:rPr>
              <w:rFonts w:ascii="Arial" w:eastAsia="Arial" w:hAnsi="Arial" w:cs="Arial"/>
              <w:b/>
              <w:color w:val="000000"/>
            </w:rPr>
            <w:t>harms</w:t>
          </w:r>
        </w:sdtContent>
      </w:sdt>
      <w:r>
        <w:rPr>
          <w:rFonts w:ascii="Arial" w:eastAsia="Arial" w:hAnsi="Arial" w:cs="Arial"/>
          <w:b/>
          <w:color w:val="000000"/>
        </w:rPr>
        <w:t xml:space="preserve"> of unsupervised psilocybin use?</w:t>
      </w:r>
      <w:r>
        <w:rPr>
          <w:rFonts w:ascii="Arial" w:eastAsia="Arial" w:hAnsi="Arial" w:cs="Arial"/>
          <w:color w:val="000000"/>
        </w:rPr>
        <w:t xml:space="preserve"> </w:t>
      </w:r>
    </w:p>
    <w:p w14:paraId="46678878" w14:textId="77777777" w:rsidR="00065E5D" w:rsidRDefault="00065E5D">
      <w:pPr>
        <w:pBdr>
          <w:top w:val="nil"/>
          <w:left w:val="nil"/>
          <w:bottom w:val="nil"/>
          <w:right w:val="nil"/>
          <w:between w:val="nil"/>
        </w:pBdr>
        <w:spacing w:after="0" w:line="240" w:lineRule="auto"/>
        <w:rPr>
          <w:rFonts w:ascii="Arial" w:eastAsia="Arial" w:hAnsi="Arial" w:cs="Arial"/>
        </w:rPr>
      </w:pPr>
    </w:p>
    <w:sdt>
      <w:sdtPr>
        <w:tag w:val="goog_rdk_237"/>
        <w:id w:val="-846020676"/>
      </w:sdtPr>
      <w:sdtContent>
        <w:p w14:paraId="46678879" w14:textId="7F80575D" w:rsidR="00065E5D" w:rsidRDefault="00376E0B">
          <w:pPr>
            <w:spacing w:after="0" w:line="240" w:lineRule="auto"/>
            <w:rPr>
              <w:rFonts w:ascii="Arial" w:eastAsia="Arial" w:hAnsi="Arial" w:cs="Arial"/>
              <w:color w:val="000000"/>
            </w:rPr>
          </w:pPr>
          <w:r>
            <w:rPr>
              <w:rFonts w:ascii="Arial" w:eastAsia="Arial" w:hAnsi="Arial" w:cs="Arial"/>
            </w:rPr>
            <w:t>No randomized trials assess the benefits and</w:t>
          </w:r>
          <w:r w:rsidR="000074A1">
            <w:rPr>
              <w:rFonts w:ascii="Arial" w:eastAsia="Arial" w:hAnsi="Arial" w:cs="Arial"/>
            </w:rPr>
            <w:t xml:space="preserve"> harms</w:t>
          </w:r>
          <w:r>
            <w:rPr>
              <w:rFonts w:ascii="Arial" w:eastAsia="Arial" w:hAnsi="Arial" w:cs="Arial"/>
            </w:rPr>
            <w:t xml:space="preserve"> of unsupervised psilocybin use. Limited data from observational studies of people regarding unsupervised use suggest that the majority of people using unsupervised psilocybin mushrooms experience subjective benefits and minimal harms. Retrospective studies suggest that the individuals who have consumed psilocybin in the community rarely experience long</w:t>
          </w:r>
          <w:r w:rsidR="001E0B02">
            <w:rPr>
              <w:rFonts w:ascii="Arial" w:eastAsia="Arial" w:hAnsi="Arial" w:cs="Arial"/>
            </w:rPr>
            <w:t>-</w:t>
          </w:r>
          <w:r>
            <w:rPr>
              <w:rFonts w:ascii="Arial" w:eastAsia="Arial" w:hAnsi="Arial" w:cs="Arial"/>
            </w:rPr>
            <w:t xml:space="preserve">term adverse consequences. A review of 6000 psilocybin exposures reported to the National Poison Center between 2000 and 2016 indicated that most calls were from adolescents and young men and were mostly associated with mild and moderate adverse events </w:t>
          </w:r>
          <w:sdt>
            <w:sdtPr>
              <w:tag w:val="goog_rdk_223"/>
              <w:id w:val="1402253347"/>
            </w:sdtPr>
            <w:sdtContent>
              <w:r>
                <w:rPr>
                  <w:rFonts w:ascii="Arial" w:eastAsia="Arial" w:hAnsi="Arial" w:cs="Arial"/>
                </w:rPr>
                <w:t>[</w:t>
              </w:r>
            </w:sdtContent>
          </w:sdt>
          <w:r>
            <w:rPr>
              <w:rFonts w:ascii="Arial" w:eastAsia="Arial" w:hAnsi="Arial" w:cs="Arial"/>
            </w:rPr>
            <w:t>Leonard et al, 2018</w:t>
          </w:r>
          <w:sdt>
            <w:sdtPr>
              <w:tag w:val="goog_rdk_225"/>
              <w:id w:val="1558116292"/>
            </w:sdtPr>
            <w:sdtContent>
              <w:r>
                <w:rPr>
                  <w:rFonts w:ascii="Arial" w:eastAsia="Arial" w:hAnsi="Arial" w:cs="Arial"/>
                </w:rPr>
                <w:t>]</w:t>
              </w:r>
            </w:sdtContent>
          </w:sdt>
          <w:r>
            <w:rPr>
              <w:rFonts w:ascii="Arial" w:eastAsia="Arial" w:hAnsi="Arial" w:cs="Arial"/>
            </w:rPr>
            <w:t xml:space="preserve">. </w:t>
          </w:r>
          <w:r>
            <w:rPr>
              <w:rFonts w:ascii="Arial" w:eastAsia="Arial" w:hAnsi="Arial" w:cs="Arial"/>
              <w:color w:val="000000"/>
            </w:rPr>
            <w:t xml:space="preserve">A thorough literature review spanning many decades resulted in rare case reports of severe morbidity or mortality associated with unmonitored psilocybin use in the community </w:t>
          </w:r>
          <w:sdt>
            <w:sdtPr>
              <w:tag w:val="goog_rdk_227"/>
              <w:id w:val="-230157340"/>
            </w:sdtPr>
            <w:sdtContent>
              <w:r>
                <w:rPr>
                  <w:rFonts w:ascii="Arial" w:eastAsia="Arial" w:hAnsi="Arial" w:cs="Arial"/>
                  <w:color w:val="000000"/>
                </w:rPr>
                <w:t>[</w:t>
              </w:r>
            </w:sdtContent>
          </w:sdt>
          <w:r>
            <w:rPr>
              <w:rFonts w:ascii="Arial" w:eastAsia="Arial" w:hAnsi="Arial" w:cs="Arial"/>
            </w:rPr>
            <w:t>Muller et al., 2013; Lim et al., 2012</w:t>
          </w:r>
          <w:sdt>
            <w:sdtPr>
              <w:tag w:val="goog_rdk_229"/>
              <w:id w:val="-518930112"/>
            </w:sdtPr>
            <w:sdtContent>
              <w:r>
                <w:rPr>
                  <w:rFonts w:ascii="Arial" w:eastAsia="Arial" w:hAnsi="Arial" w:cs="Arial"/>
                </w:rPr>
                <w:t>]</w:t>
              </w:r>
            </w:sdtContent>
          </w:sdt>
          <w:r w:rsidR="00076065">
            <w:t xml:space="preserve">. </w:t>
          </w:r>
          <w:r>
            <w:rPr>
              <w:rFonts w:ascii="Arial" w:eastAsia="Arial" w:hAnsi="Arial" w:cs="Arial"/>
              <w:color w:val="000000"/>
            </w:rPr>
            <w:t>Retrospective studies note few fatalities in which psilocybin was believed to be the only drug used, with the few deaths reported usually</w:t>
          </w:r>
          <w:r>
            <w:rPr>
              <w:rFonts w:ascii="Arial" w:eastAsia="Arial" w:hAnsi="Arial" w:cs="Arial"/>
            </w:rPr>
            <w:t xml:space="preserve"> resulting from events such as drowning or motor vehicle crashe</w:t>
          </w:r>
          <w:r w:rsidR="00076065">
            <w:rPr>
              <w:rFonts w:ascii="Arial" w:eastAsia="Arial" w:hAnsi="Arial" w:cs="Arial"/>
            </w:rPr>
            <w:t>s [</w:t>
          </w:r>
          <w:r>
            <w:rPr>
              <w:rFonts w:ascii="Arial" w:eastAsia="Arial" w:hAnsi="Arial" w:cs="Arial"/>
            </w:rPr>
            <w:t>Leonard et al, 2018</w:t>
          </w:r>
          <w:sdt>
            <w:sdtPr>
              <w:tag w:val="goog_rdk_233"/>
              <w:id w:val="568311737"/>
            </w:sdtPr>
            <w:sdtContent>
              <w:r>
                <w:rPr>
                  <w:rFonts w:ascii="Arial" w:eastAsia="Arial" w:hAnsi="Arial" w:cs="Arial"/>
                </w:rPr>
                <w:t>]</w:t>
              </w:r>
            </w:sdtContent>
          </w:sdt>
          <w:r w:rsidR="00076065">
            <w:t xml:space="preserve">. </w:t>
          </w:r>
          <w:r>
            <w:rPr>
              <w:rFonts w:ascii="Arial" w:eastAsia="Arial" w:hAnsi="Arial" w:cs="Arial"/>
              <w:color w:val="000000"/>
            </w:rPr>
            <w:t xml:space="preserve">Circumstances in </w:t>
          </w:r>
          <w:r>
            <w:rPr>
              <w:rFonts w:ascii="Arial" w:eastAsia="Arial" w:hAnsi="Arial" w:cs="Arial"/>
            </w:rPr>
            <w:t>most</w:t>
          </w:r>
          <w:r>
            <w:rPr>
              <w:rFonts w:ascii="Arial" w:eastAsia="Arial" w:hAnsi="Arial" w:cs="Arial"/>
              <w:color w:val="000000"/>
            </w:rPr>
            <w:t xml:space="preserve"> cases </w:t>
          </w:r>
          <w:r>
            <w:rPr>
              <w:rFonts w:ascii="Arial" w:eastAsia="Arial" w:hAnsi="Arial" w:cs="Arial"/>
            </w:rPr>
            <w:t>we</w:t>
          </w:r>
          <w:r>
            <w:rPr>
              <w:rFonts w:ascii="Arial" w:eastAsia="Arial" w:hAnsi="Arial" w:cs="Arial"/>
              <w:color w:val="000000"/>
            </w:rPr>
            <w:t>re poorly characterized</w:t>
          </w:r>
          <w:r w:rsidR="00076065">
            <w:rPr>
              <w:rFonts w:ascii="Arial" w:eastAsia="Arial" w:hAnsi="Arial" w:cs="Arial"/>
              <w:color w:val="000000"/>
            </w:rPr>
            <w:t>.</w:t>
          </w:r>
        </w:p>
      </w:sdtContent>
    </w:sdt>
    <w:sdt>
      <w:sdtPr>
        <w:tag w:val="goog_rdk_239"/>
        <w:id w:val="-1596093279"/>
      </w:sdtPr>
      <w:sdtContent>
        <w:p w14:paraId="4667887A" w14:textId="79A47807" w:rsidR="00065E5D" w:rsidRDefault="00900554">
          <w:pPr>
            <w:spacing w:after="0" w:line="240" w:lineRule="auto"/>
            <w:rPr>
              <w:rFonts w:ascii="Arial" w:eastAsia="Arial" w:hAnsi="Arial" w:cs="Arial"/>
              <w:color w:val="000000"/>
            </w:rPr>
          </w:pPr>
          <w:sdt>
            <w:sdtPr>
              <w:tag w:val="goog_rdk_238"/>
              <w:id w:val="-48697557"/>
              <w:showingPlcHdr/>
            </w:sdtPr>
            <w:sdtContent>
              <w:r w:rsidR="000074A1">
                <w:t xml:space="preserve">     </w:t>
              </w:r>
            </w:sdtContent>
          </w:sdt>
        </w:p>
      </w:sdtContent>
    </w:sdt>
    <w:sdt>
      <w:sdtPr>
        <w:tag w:val="goog_rdk_248"/>
        <w:id w:val="-1879849273"/>
      </w:sdtPr>
      <w:sdtContent>
        <w:p w14:paraId="4667887B" w14:textId="1CC21447" w:rsidR="00065E5D" w:rsidRDefault="00376E0B" w:rsidP="002E2FB4">
          <w:pPr>
            <w:spacing w:after="0" w:line="240" w:lineRule="auto"/>
            <w:rPr>
              <w:rFonts w:ascii="Arial" w:eastAsia="Arial" w:hAnsi="Arial" w:cs="Arial"/>
              <w:color w:val="000000"/>
            </w:rPr>
          </w:pPr>
          <w:r>
            <w:rPr>
              <w:rFonts w:ascii="Arial" w:eastAsia="Arial" w:hAnsi="Arial" w:cs="Arial"/>
            </w:rPr>
            <w:t xml:space="preserve">In a nationally representative U.S. household survey, any lifetime use of psilocybin was </w:t>
          </w:r>
          <w:r>
            <w:rPr>
              <w:rFonts w:ascii="Arial" w:eastAsia="Arial" w:hAnsi="Arial" w:cs="Arial"/>
              <w:highlight w:val="white"/>
            </w:rPr>
            <w:t>associated with decrease</w:t>
          </w:r>
          <w:r w:rsidR="00263A73">
            <w:rPr>
              <w:rFonts w:ascii="Arial" w:eastAsia="Arial" w:hAnsi="Arial" w:cs="Arial"/>
              <w:highlight w:val="white"/>
            </w:rPr>
            <w:t>d</w:t>
          </w:r>
          <w:r>
            <w:rPr>
              <w:rFonts w:ascii="Arial" w:eastAsia="Arial" w:hAnsi="Arial" w:cs="Arial"/>
              <w:highlight w:val="white"/>
            </w:rPr>
            <w:t xml:space="preserve"> adjusted odds of inpatient mental health hospitalization (</w:t>
          </w:r>
          <w:r w:rsidR="00263A73">
            <w:rPr>
              <w:rFonts w:ascii="Arial" w:eastAsia="Arial" w:hAnsi="Arial" w:cs="Arial"/>
              <w:highlight w:val="white"/>
            </w:rPr>
            <w:t>adjusted odds ratio (</w:t>
          </w:r>
          <w:r>
            <w:rPr>
              <w:rFonts w:ascii="Arial" w:eastAsia="Arial" w:hAnsi="Arial" w:cs="Arial"/>
              <w:highlight w:val="white"/>
            </w:rPr>
            <w:t>aOR</w:t>
          </w:r>
          <w:r w:rsidR="00263A73">
            <w:rPr>
              <w:rFonts w:ascii="Arial" w:eastAsia="Arial" w:hAnsi="Arial" w:cs="Arial"/>
              <w:highlight w:val="white"/>
            </w:rPr>
            <w:t>)</w:t>
          </w:r>
          <w:r w:rsidR="007E6CDC">
            <w:rPr>
              <w:rFonts w:ascii="Arial" w:eastAsia="Arial" w:hAnsi="Arial" w:cs="Arial"/>
              <w:highlight w:val="white"/>
            </w:rPr>
            <w:t>=</w:t>
          </w:r>
          <w:r>
            <w:rPr>
              <w:rFonts w:ascii="Arial" w:eastAsia="Arial" w:hAnsi="Arial" w:cs="Arial"/>
              <w:highlight w:val="white"/>
            </w:rPr>
            <w:t>0.7 [0.5–0.8]), medications for mental health treatment (aOR</w:t>
          </w:r>
          <w:r w:rsidR="007E6CDC">
            <w:rPr>
              <w:rFonts w:ascii="Arial" w:eastAsia="Arial" w:hAnsi="Arial" w:cs="Arial"/>
              <w:highlight w:val="white"/>
            </w:rPr>
            <w:t>=</w:t>
          </w:r>
          <w:r>
            <w:rPr>
              <w:rFonts w:ascii="Arial" w:eastAsia="Arial" w:hAnsi="Arial" w:cs="Arial"/>
              <w:highlight w:val="white"/>
            </w:rPr>
            <w:t>0.8 [0.7–0.9]), serious psychological distress (aOR</w:t>
          </w:r>
          <w:r w:rsidR="007E6CDC">
            <w:rPr>
              <w:rFonts w:ascii="Arial" w:eastAsia="Arial" w:hAnsi="Arial" w:cs="Arial"/>
              <w:highlight w:val="white"/>
            </w:rPr>
            <w:t>=</w:t>
          </w:r>
          <w:r>
            <w:rPr>
              <w:rFonts w:ascii="Arial" w:eastAsia="Arial" w:hAnsi="Arial" w:cs="Arial"/>
              <w:highlight w:val="white"/>
            </w:rPr>
            <w:t>0.9 [0.8–1.0]), and diagnosis of depression (aOR</w:t>
          </w:r>
          <w:r w:rsidR="007E6CDC">
            <w:rPr>
              <w:rFonts w:ascii="Arial" w:eastAsia="Arial" w:hAnsi="Arial" w:cs="Arial"/>
              <w:highlight w:val="white"/>
            </w:rPr>
            <w:t>=</w:t>
          </w:r>
          <w:r>
            <w:rPr>
              <w:rFonts w:ascii="Arial" w:eastAsia="Arial" w:hAnsi="Arial" w:cs="Arial"/>
              <w:highlight w:val="white"/>
            </w:rPr>
            <w:t>0.8 [0.7–1.0])</w:t>
          </w:r>
          <w:r w:rsidR="0053382B">
            <w:t xml:space="preserve"> </w:t>
          </w:r>
          <w:r>
            <w:rPr>
              <w:rFonts w:ascii="Arial" w:eastAsia="Arial" w:hAnsi="Arial" w:cs="Arial"/>
              <w:highlight w:val="white"/>
            </w:rPr>
            <w:t>[citation: Johansen 2015]</w:t>
          </w:r>
          <w:sdt>
            <w:sdtPr>
              <w:tag w:val="goog_rdk_244"/>
              <w:id w:val="-1921326572"/>
            </w:sdtPr>
            <w:sdtContent>
              <w:r>
                <w:rPr>
                  <w:rFonts w:ascii="Arial" w:eastAsia="Arial" w:hAnsi="Arial" w:cs="Arial"/>
                  <w:highlight w:val="white"/>
                </w:rPr>
                <w:t>.</w:t>
              </w:r>
            </w:sdtContent>
          </w:sdt>
          <w:r>
            <w:rPr>
              <w:rFonts w:ascii="Arial" w:eastAsia="Arial" w:hAnsi="Arial" w:cs="Arial"/>
              <w:highlight w:val="white"/>
            </w:rPr>
            <w:t xml:space="preserve"> In a separate analysis of th</w:t>
          </w:r>
          <w:r w:rsidR="007E6CDC">
            <w:rPr>
              <w:rFonts w:ascii="Arial" w:eastAsia="Arial" w:hAnsi="Arial" w:cs="Arial"/>
              <w:highlight w:val="white"/>
            </w:rPr>
            <w:t>ese</w:t>
          </w:r>
          <w:r>
            <w:rPr>
              <w:rFonts w:ascii="Arial" w:eastAsia="Arial" w:hAnsi="Arial" w:cs="Arial"/>
              <w:highlight w:val="white"/>
            </w:rPr>
            <w:t xml:space="preserve"> data, lifetime psychedelic use, including psilocybin, was associated with reduced odds of past</w:t>
          </w:r>
          <w:r w:rsidR="00263A73">
            <w:rPr>
              <w:rFonts w:ascii="Arial" w:eastAsia="Arial" w:hAnsi="Arial" w:cs="Arial"/>
              <w:highlight w:val="white"/>
            </w:rPr>
            <w:t>-</w:t>
          </w:r>
          <w:r>
            <w:rPr>
              <w:rFonts w:ascii="Arial" w:eastAsia="Arial" w:hAnsi="Arial" w:cs="Arial"/>
              <w:highlight w:val="white"/>
            </w:rPr>
            <w:t>month psychological distress (weighted odds ratio (OR)=0.81 (0.72–0.91)), past</w:t>
          </w:r>
          <w:r w:rsidR="007E6CDC">
            <w:rPr>
              <w:rFonts w:ascii="Arial" w:eastAsia="Arial" w:hAnsi="Arial" w:cs="Arial"/>
              <w:highlight w:val="white"/>
            </w:rPr>
            <w:t>-</w:t>
          </w:r>
          <w:r>
            <w:rPr>
              <w:rFonts w:ascii="Arial" w:eastAsia="Arial" w:hAnsi="Arial" w:cs="Arial"/>
              <w:highlight w:val="white"/>
            </w:rPr>
            <w:t>year suicidal thinking (weighted OR=0.86 (0.78–0.94)), past</w:t>
          </w:r>
          <w:r w:rsidR="007E6CDC">
            <w:rPr>
              <w:rFonts w:ascii="Arial" w:eastAsia="Arial" w:hAnsi="Arial" w:cs="Arial"/>
              <w:highlight w:val="white"/>
            </w:rPr>
            <w:t>-</w:t>
          </w:r>
          <w:r>
            <w:rPr>
              <w:rFonts w:ascii="Arial" w:eastAsia="Arial" w:hAnsi="Arial" w:cs="Arial"/>
              <w:highlight w:val="white"/>
            </w:rPr>
            <w:t>year suicidal planning (weighted OR=0.71 (0.54–0.94)), and past</w:t>
          </w:r>
          <w:r w:rsidR="007E6CDC">
            <w:rPr>
              <w:rFonts w:ascii="Arial" w:eastAsia="Arial" w:hAnsi="Arial" w:cs="Arial"/>
              <w:highlight w:val="white"/>
            </w:rPr>
            <w:t>-</w:t>
          </w:r>
          <w:r>
            <w:rPr>
              <w:rFonts w:ascii="Arial" w:eastAsia="Arial" w:hAnsi="Arial" w:cs="Arial"/>
              <w:highlight w:val="white"/>
            </w:rPr>
            <w:t>year suicide attempt (weighted OR=0.64 (0.46–0.89)), whereas lifetime illicit use of other drugs was largely associated with an increased likelihood of these outcomes</w:t>
          </w:r>
          <w:r w:rsidR="0053382B">
            <w:t xml:space="preserve"> </w:t>
          </w:r>
          <w:r>
            <w:rPr>
              <w:rFonts w:ascii="Arial" w:eastAsia="Arial" w:hAnsi="Arial" w:cs="Arial"/>
              <w:highlight w:val="white"/>
            </w:rPr>
            <w:t xml:space="preserve">[Citation: Hendricks 2015]. Similarly, </w:t>
          </w:r>
          <w:r w:rsidR="00283C14">
            <w:rPr>
              <w:rFonts w:ascii="Arial" w:eastAsia="Arial" w:hAnsi="Arial" w:cs="Arial"/>
              <w:highlight w:val="white"/>
            </w:rPr>
            <w:t xml:space="preserve">any </w:t>
          </w:r>
          <w:r>
            <w:rPr>
              <w:rFonts w:ascii="Arial" w:eastAsia="Arial" w:hAnsi="Arial" w:cs="Arial"/>
              <w:highlight w:val="white"/>
            </w:rPr>
            <w:t xml:space="preserve">lifetime </w:t>
          </w:r>
          <w:proofErr w:type="gramStart"/>
          <w:r>
            <w:rPr>
              <w:rFonts w:ascii="Arial" w:eastAsia="Arial" w:hAnsi="Arial" w:cs="Arial"/>
              <w:highlight w:val="white"/>
            </w:rPr>
            <w:t>use</w:t>
          </w:r>
          <w:proofErr w:type="gramEnd"/>
          <w:r>
            <w:rPr>
              <w:rFonts w:ascii="Arial" w:eastAsia="Arial" w:hAnsi="Arial" w:cs="Arial"/>
              <w:highlight w:val="white"/>
            </w:rPr>
            <w:t xml:space="preserve"> of classical psychedelics including psilocybin was associated with a reduced odds of past year larceny/theft (aOR=0.73 (0.65</w:t>
          </w:r>
          <w:r w:rsidR="00283C14">
            <w:rPr>
              <w:rFonts w:ascii="Arial" w:eastAsia="Arial" w:hAnsi="Arial" w:cs="Arial"/>
              <w:highlight w:val="white"/>
            </w:rPr>
            <w:t>–</w:t>
          </w:r>
          <w:r>
            <w:rPr>
              <w:rFonts w:ascii="Arial" w:eastAsia="Arial" w:hAnsi="Arial" w:cs="Arial"/>
              <w:highlight w:val="white"/>
            </w:rPr>
            <w:t>0.83)), past year assault (aOR = 0.88 (0.80-0.97)), past year arrest for a property crime (aOR=0.78 (0.65</w:t>
          </w:r>
          <w:r w:rsidR="00283C14">
            <w:rPr>
              <w:rFonts w:ascii="Arial" w:eastAsia="Arial" w:hAnsi="Arial" w:cs="Arial"/>
              <w:highlight w:val="white"/>
            </w:rPr>
            <w:t>–</w:t>
          </w:r>
          <w:r>
            <w:rPr>
              <w:rFonts w:ascii="Arial" w:eastAsia="Arial" w:hAnsi="Arial" w:cs="Arial"/>
              <w:highlight w:val="white"/>
            </w:rPr>
            <w:t>0.95)), and past year arrest for a violent crime (aOR=0.82 (0.70</w:t>
          </w:r>
          <w:r w:rsidR="00283C14">
            <w:rPr>
              <w:rFonts w:ascii="Arial" w:eastAsia="Arial" w:hAnsi="Arial" w:cs="Arial"/>
              <w:highlight w:val="white"/>
            </w:rPr>
            <w:t>–</w:t>
          </w:r>
          <w:r>
            <w:rPr>
              <w:rFonts w:ascii="Arial" w:eastAsia="Arial" w:hAnsi="Arial" w:cs="Arial"/>
              <w:highlight w:val="white"/>
            </w:rPr>
            <w:t>0.97)), whereas other drug use increased the odds of these outcomes</w:t>
          </w:r>
          <w:r w:rsidR="0053382B">
            <w:t xml:space="preserve"> </w:t>
          </w:r>
          <w:r>
            <w:rPr>
              <w:rFonts w:ascii="Arial" w:eastAsia="Arial" w:hAnsi="Arial" w:cs="Arial"/>
              <w:highlight w:val="white"/>
            </w:rPr>
            <w:t xml:space="preserve">[Citation: Hendricks 2018 ]. </w:t>
          </w:r>
        </w:p>
      </w:sdtContent>
    </w:sdt>
    <w:sdt>
      <w:sdtPr>
        <w:tag w:val="goog_rdk_249"/>
        <w:id w:val="703071793"/>
        <w:showingPlcHdr/>
      </w:sdtPr>
      <w:sdtContent>
        <w:p w14:paraId="4667887C" w14:textId="12316294" w:rsidR="00065E5D" w:rsidRDefault="00283C14" w:rsidP="002E2FB4">
          <w:pPr>
            <w:pBdr>
              <w:top w:val="nil"/>
              <w:left w:val="nil"/>
              <w:bottom w:val="nil"/>
              <w:right w:val="nil"/>
              <w:between w:val="nil"/>
            </w:pBdr>
            <w:spacing w:after="0" w:line="240" w:lineRule="auto"/>
            <w:rPr>
              <w:rFonts w:ascii="Arial" w:eastAsia="Arial" w:hAnsi="Arial" w:cs="Arial"/>
              <w:highlight w:val="white"/>
            </w:rPr>
          </w:pPr>
          <w:r>
            <w:t xml:space="preserve">     </w:t>
          </w:r>
        </w:p>
      </w:sdtContent>
    </w:sdt>
    <w:sdt>
      <w:sdtPr>
        <w:tag w:val="goog_rdk_259"/>
        <w:id w:val="-1183667144"/>
      </w:sdtPr>
      <w:sdtContent>
        <w:p w14:paraId="74150392" w14:textId="7787B2CE" w:rsidR="00E801AF" w:rsidRPr="00E801AF" w:rsidRDefault="006E529D" w:rsidP="002E2FB4">
          <w:pPr>
            <w:pBdr>
              <w:top w:val="nil"/>
              <w:left w:val="nil"/>
              <w:bottom w:val="nil"/>
              <w:right w:val="nil"/>
              <w:between w:val="nil"/>
            </w:pBdr>
            <w:spacing w:after="0" w:line="240" w:lineRule="auto"/>
            <w:rPr>
              <w:rFonts w:ascii="Arial" w:eastAsia="Arial" w:hAnsi="Arial" w:cs="Arial"/>
              <w:highlight w:val="white"/>
            </w:rPr>
          </w:pPr>
          <w:r>
            <w:rPr>
              <w:rFonts w:ascii="Arial" w:eastAsia="Arial" w:hAnsi="Arial" w:cs="Arial"/>
              <w:highlight w:val="white"/>
            </w:rPr>
            <w:t>O</w:t>
          </w:r>
          <w:r w:rsidR="00376E0B">
            <w:rPr>
              <w:rFonts w:ascii="Arial" w:eastAsia="Arial" w:hAnsi="Arial" w:cs="Arial"/>
              <w:highlight w:val="white"/>
            </w:rPr>
            <w:t xml:space="preserve">bservational studies seeking to assess </w:t>
          </w:r>
          <w:sdt>
            <w:sdtPr>
              <w:tag w:val="goog_rdk_250"/>
              <w:id w:val="-640888409"/>
            </w:sdtPr>
            <w:sdtContent>
              <w:r w:rsidR="00376E0B">
                <w:rPr>
                  <w:rFonts w:ascii="Arial" w:eastAsia="Arial" w:hAnsi="Arial" w:cs="Arial"/>
                  <w:highlight w:val="white"/>
                </w:rPr>
                <w:t>risks</w:t>
              </w:r>
            </w:sdtContent>
          </w:sdt>
          <w:r w:rsidR="0053382B">
            <w:t xml:space="preserve"> </w:t>
          </w:r>
          <w:r w:rsidR="00376E0B">
            <w:rPr>
              <w:rFonts w:ascii="Arial" w:eastAsia="Arial" w:hAnsi="Arial" w:cs="Arial"/>
              <w:highlight w:val="white"/>
            </w:rPr>
            <w:t>of unsupervised use generally had high</w:t>
          </w:r>
          <w:r w:rsidR="00A376E9">
            <w:rPr>
              <w:rFonts w:ascii="Arial" w:eastAsia="Arial" w:hAnsi="Arial" w:cs="Arial"/>
              <w:highlight w:val="white"/>
            </w:rPr>
            <w:t xml:space="preserve"> </w:t>
          </w:r>
          <w:r w:rsidR="00376E0B">
            <w:rPr>
              <w:rFonts w:ascii="Arial" w:eastAsia="Arial" w:hAnsi="Arial" w:cs="Arial"/>
              <w:highlight w:val="white"/>
            </w:rPr>
            <w:t xml:space="preserve">risk of bias due to lack of comparison groups or population-based estimates, and cross-sectional study designs. In </w:t>
          </w:r>
          <w:r w:rsidR="00A376E9">
            <w:rPr>
              <w:rFonts w:ascii="Arial" w:eastAsia="Arial" w:hAnsi="Arial" w:cs="Arial"/>
              <w:highlight w:val="white"/>
            </w:rPr>
            <w:t xml:space="preserve">346 </w:t>
          </w:r>
          <w:r w:rsidR="00376E0B">
            <w:rPr>
              <w:rFonts w:ascii="Arial" w:eastAsia="Arial" w:hAnsi="Arial" w:cs="Arial"/>
              <w:highlight w:val="white"/>
            </w:rPr>
            <w:t>self-reported psilocybin “bad trips”, females were more represented and the episodes were associated with thinking distortions.</w:t>
          </w:r>
          <w:r w:rsidR="00E867C9">
            <w:rPr>
              <w:rFonts w:ascii="Arial" w:eastAsia="Arial" w:hAnsi="Arial" w:cs="Arial"/>
              <w:highlight w:val="white"/>
            </w:rPr>
            <w:t>[Bienemann 2020]</w:t>
          </w:r>
          <w:r w:rsidR="00376E0B">
            <w:rPr>
              <w:rFonts w:ascii="Arial" w:eastAsia="Arial" w:hAnsi="Arial" w:cs="Arial"/>
              <w:highlight w:val="white"/>
            </w:rPr>
            <w:t xml:space="preserve"> The use of multiple doses of psilocybin in the same session or combining it with other substances was linked to the occurrence of long-term negative outcomes, while the use of mushrooms in single high doses was linked to medical emergencie</w:t>
          </w:r>
          <w:r w:rsidR="00F04E04">
            <w:rPr>
              <w:rFonts w:ascii="Arial" w:eastAsia="Arial" w:hAnsi="Arial" w:cs="Arial"/>
              <w:highlight w:val="white"/>
            </w:rPr>
            <w:t>s [</w:t>
          </w:r>
          <w:r w:rsidR="00376E0B">
            <w:rPr>
              <w:rFonts w:ascii="Arial" w:eastAsia="Arial" w:hAnsi="Arial" w:cs="Arial"/>
              <w:highlight w:val="white"/>
            </w:rPr>
            <w:t>Bienemann 2020</w:t>
          </w:r>
          <w:r w:rsidR="00F04E04">
            <w:rPr>
              <w:rFonts w:ascii="Arial" w:eastAsia="Arial" w:hAnsi="Arial" w:cs="Arial"/>
              <w:highlight w:val="white"/>
            </w:rPr>
            <w:t xml:space="preserve">]. </w:t>
          </w:r>
          <w:r w:rsidR="00376E0B">
            <w:rPr>
              <w:rFonts w:ascii="Arial" w:eastAsia="Arial" w:hAnsi="Arial" w:cs="Arial"/>
              <w:highlight w:val="white"/>
            </w:rPr>
            <w:t>In a web-based survey of people using psilocybin mushrooms (n=1993), participants reporting challenging experiences (i.e. “bad trips”) while taking psilocybin had greater odds of testing positive for neuroticism on the Ten-Item Personality Inventory</w:t>
          </w:r>
          <w:r w:rsidR="00F04E04">
            <w:t xml:space="preserve"> </w:t>
          </w:r>
          <w:r w:rsidR="00376E0B">
            <w:rPr>
              <w:rFonts w:ascii="Arial" w:eastAsia="Arial" w:hAnsi="Arial" w:cs="Arial"/>
              <w:highlight w:val="white"/>
            </w:rPr>
            <w:t>[Barrett 2017]</w:t>
          </w:r>
          <w:r w:rsidR="00F04E04">
            <w:rPr>
              <w:rFonts w:ascii="Arial" w:eastAsia="Arial" w:hAnsi="Arial" w:cs="Arial"/>
              <w:highlight w:val="white"/>
            </w:rPr>
            <w:t>.</w:t>
          </w:r>
        </w:p>
      </w:sdtContent>
    </w:sdt>
    <w:p w14:paraId="56659A55" w14:textId="77777777" w:rsidR="00E801AF" w:rsidRDefault="00E801AF" w:rsidP="002E2FB4">
      <w:pPr>
        <w:pBdr>
          <w:top w:val="nil"/>
          <w:left w:val="nil"/>
          <w:bottom w:val="nil"/>
          <w:right w:val="nil"/>
          <w:between w:val="nil"/>
        </w:pBdr>
        <w:spacing w:after="0" w:line="240" w:lineRule="auto"/>
        <w:rPr>
          <w:rFonts w:ascii="Arial" w:eastAsia="Arial" w:hAnsi="Arial" w:cs="Arial"/>
          <w:color w:val="000000"/>
        </w:rPr>
      </w:pPr>
    </w:p>
    <w:bookmarkStart w:id="1" w:name="_heading=h.gjdgxs" w:colFirst="0" w:colLast="0" w:displacedByCustomXml="next"/>
    <w:bookmarkEnd w:id="1" w:displacedByCustomXml="next"/>
    <w:sdt>
      <w:sdtPr>
        <w:tag w:val="goog_rdk_261"/>
        <w:id w:val="-1147820212"/>
      </w:sdtPr>
      <w:sdtContent>
        <w:p w14:paraId="46678880" w14:textId="54B3D70F" w:rsidR="00065E5D" w:rsidRPr="00AD1DE0" w:rsidRDefault="00376E0B" w:rsidP="002E2FB4">
          <w:pPr>
            <w:pBdr>
              <w:top w:val="nil"/>
              <w:left w:val="nil"/>
              <w:bottom w:val="nil"/>
              <w:right w:val="nil"/>
              <w:between w:val="nil"/>
            </w:pBdr>
            <w:spacing w:after="0" w:line="240" w:lineRule="auto"/>
            <w:rPr>
              <w:rFonts w:ascii="Arial" w:eastAsia="Arial" w:hAnsi="Arial" w:cs="Arial"/>
              <w:b/>
              <w:i/>
              <w:color w:val="000000"/>
              <w:u w:val="single"/>
            </w:rPr>
          </w:pPr>
          <w:r>
            <w:rPr>
              <w:rFonts w:ascii="Arial" w:eastAsia="Arial" w:hAnsi="Arial" w:cs="Arial"/>
              <w:b/>
              <w:i/>
              <w:color w:val="000000"/>
              <w:u w:val="single"/>
            </w:rPr>
            <w:t xml:space="preserve">Sub question for KQ 1 &amp; 2: </w:t>
          </w:r>
          <w:r>
            <w:rPr>
              <w:rFonts w:ascii="Arial" w:eastAsia="Arial" w:hAnsi="Arial" w:cs="Arial"/>
              <w:b/>
              <w:color w:val="000000"/>
            </w:rPr>
            <w:t>How do the benefits and harms of psilocybin differ by population subgroups including but not limited to dosage, psilocybin source, age, setting, co-ingestion, or personal characteristics?</w:t>
          </w:r>
        </w:p>
      </w:sdtContent>
    </w:sdt>
    <w:sdt>
      <w:sdtPr>
        <w:tag w:val="goog_rdk_269"/>
        <w:id w:val="-1199305053"/>
      </w:sdtPr>
      <w:sdtContent>
        <w:p w14:paraId="46678881" w14:textId="6510384C" w:rsidR="00065E5D" w:rsidRPr="00AD1DE0" w:rsidRDefault="00376E0B" w:rsidP="002E2FB4">
          <w:pPr>
            <w:pBdr>
              <w:top w:val="nil"/>
              <w:left w:val="nil"/>
              <w:bottom w:val="nil"/>
              <w:right w:val="nil"/>
              <w:between w:val="nil"/>
            </w:pBdr>
            <w:spacing w:after="0" w:line="240" w:lineRule="auto"/>
          </w:pPr>
          <w:r>
            <w:rPr>
              <w:rFonts w:ascii="Arial" w:eastAsia="Arial" w:hAnsi="Arial" w:cs="Arial"/>
              <w:color w:val="000000"/>
            </w:rPr>
            <w:t xml:space="preserve">No clinical </w:t>
          </w:r>
          <w:sdt>
            <w:sdtPr>
              <w:tag w:val="goog_rdk_263"/>
              <w:id w:val="92221198"/>
            </w:sdtPr>
            <w:sdtContent>
              <w:r>
                <w:rPr>
                  <w:rFonts w:ascii="Arial" w:eastAsia="Arial" w:hAnsi="Arial" w:cs="Arial"/>
                  <w:color w:val="000000"/>
                </w:rPr>
                <w:t xml:space="preserve">trials </w:t>
              </w:r>
            </w:sdtContent>
          </w:sdt>
          <w:r>
            <w:rPr>
              <w:rFonts w:ascii="Arial" w:eastAsia="Arial" w:hAnsi="Arial" w:cs="Arial"/>
              <w:color w:val="000000"/>
            </w:rPr>
            <w:t xml:space="preserve">have been </w:t>
          </w:r>
          <w:r w:rsidR="00715AD1">
            <w:rPr>
              <w:rFonts w:ascii="Arial" w:eastAsia="Arial" w:hAnsi="Arial" w:cs="Arial"/>
              <w:color w:val="000000"/>
            </w:rPr>
            <w:t xml:space="preserve">conducted </w:t>
          </w:r>
          <w:r>
            <w:rPr>
              <w:rFonts w:ascii="Arial" w:eastAsia="Arial" w:hAnsi="Arial" w:cs="Arial"/>
              <w:color w:val="000000"/>
            </w:rPr>
            <w:t>specifically to assess the benefits and</w:t>
          </w:r>
          <w:r w:rsidR="00AD1DE0">
            <w:rPr>
              <w:rFonts w:ascii="Arial" w:eastAsia="Arial" w:hAnsi="Arial" w:cs="Arial"/>
              <w:color w:val="000000"/>
            </w:rPr>
            <w:t xml:space="preserve"> </w:t>
          </w:r>
          <w:sdt>
            <w:sdtPr>
              <w:tag w:val="goog_rdk_265"/>
              <w:id w:val="1515804941"/>
            </w:sdtPr>
            <w:sdtContent>
              <w:r>
                <w:rPr>
                  <w:rFonts w:ascii="Arial" w:eastAsia="Arial" w:hAnsi="Arial" w:cs="Arial"/>
                  <w:color w:val="000000"/>
                </w:rPr>
                <w:t>harms</w:t>
              </w:r>
            </w:sdtContent>
          </w:sdt>
          <w:r>
            <w:rPr>
              <w:rFonts w:ascii="Arial" w:eastAsia="Arial" w:hAnsi="Arial" w:cs="Arial"/>
              <w:color w:val="000000"/>
            </w:rPr>
            <w:t xml:space="preserve"> of psilocybin in population subgroups. Reported demographic data </w:t>
          </w:r>
          <w:sdt>
            <w:sdtPr>
              <w:tag w:val="goog_rdk_266"/>
              <w:id w:val="-1572039083"/>
            </w:sdtPr>
            <w:sdtContent>
              <w:r>
                <w:rPr>
                  <w:rFonts w:ascii="Arial" w:eastAsia="Arial" w:hAnsi="Arial" w:cs="Arial"/>
                  <w:color w:val="000000"/>
                </w:rPr>
                <w:t>about</w:t>
              </w:r>
            </w:sdtContent>
          </w:sdt>
          <w:r w:rsidR="00AD1DE0">
            <w:t xml:space="preserve"> </w:t>
          </w:r>
          <w:r>
            <w:rPr>
              <w:rFonts w:ascii="Arial" w:eastAsia="Arial" w:hAnsi="Arial" w:cs="Arial"/>
              <w:color w:val="000000"/>
            </w:rPr>
            <w:t xml:space="preserve">psilocybin indicate that majority of participants are white, college-educated, cis-gender males. Consistent with the early-phase of clinical trials research on psilocybin treatment, most published psilocybin trials exclude patients with comorbid psychiatric and medical conditions. </w:t>
          </w:r>
          <w:sdt>
            <w:sdtPr>
              <w:tag w:val="goog_rdk_268"/>
              <w:id w:val="-682276438"/>
            </w:sdtPr>
            <w:sdtContent/>
          </w:sdt>
          <w:r>
            <w:rPr>
              <w:rFonts w:ascii="Arial" w:eastAsia="Arial" w:hAnsi="Arial" w:cs="Arial"/>
              <w:color w:val="000000"/>
            </w:rPr>
            <w:t xml:space="preserve">We are consequently unable to comment on differences in psilocybin response by race/ethnicity, gender, or medical subgroups. </w:t>
          </w:r>
          <w:r w:rsidR="00D154E1">
            <w:rPr>
              <w:rFonts w:ascii="Arial" w:eastAsia="Arial" w:hAnsi="Arial" w:cs="Arial"/>
              <w:color w:val="000000"/>
            </w:rPr>
            <w:t xml:space="preserve"> This limits the generalizability of currently available clinical trials. </w:t>
          </w:r>
        </w:p>
      </w:sdtContent>
    </w:sdt>
    <w:sdt>
      <w:sdtPr>
        <w:tag w:val="goog_rdk_270"/>
        <w:id w:val="-780330053"/>
      </w:sdtPr>
      <w:sdtContent>
        <w:p w14:paraId="46678882" w14:textId="77777777" w:rsidR="00065E5D" w:rsidRDefault="00900554" w:rsidP="002E2FB4">
          <w:pPr>
            <w:pBdr>
              <w:top w:val="nil"/>
              <w:left w:val="nil"/>
              <w:bottom w:val="nil"/>
              <w:right w:val="nil"/>
              <w:between w:val="nil"/>
            </w:pBdr>
            <w:spacing w:after="0" w:line="240" w:lineRule="auto"/>
            <w:rPr>
              <w:rFonts w:ascii="Arial" w:eastAsia="Arial" w:hAnsi="Arial" w:cs="Arial"/>
              <w:color w:val="000000"/>
            </w:rPr>
          </w:pPr>
        </w:p>
      </w:sdtContent>
    </w:sdt>
    <w:sdt>
      <w:sdtPr>
        <w:tag w:val="goog_rdk_274"/>
        <w:id w:val="-259536777"/>
      </w:sdtPr>
      <w:sdtContent>
        <w:p w14:paraId="46678883" w14:textId="722B5A72" w:rsidR="00065E5D" w:rsidRDefault="00376E0B" w:rsidP="002E2FB4">
          <w:p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t xml:space="preserve">Benefits and </w:t>
          </w:r>
          <w:sdt>
            <w:sdtPr>
              <w:tag w:val="goog_rdk_272"/>
              <w:id w:val="1781222531"/>
            </w:sdtPr>
            <w:sdtContent>
              <w:r>
                <w:rPr>
                  <w:rFonts w:ascii="Arial" w:eastAsia="Arial" w:hAnsi="Arial" w:cs="Arial"/>
                  <w:color w:val="000000"/>
                </w:rPr>
                <w:t>harms</w:t>
              </w:r>
            </w:sdtContent>
          </w:sdt>
          <w:r>
            <w:rPr>
              <w:rFonts w:ascii="Arial" w:eastAsia="Arial" w:hAnsi="Arial" w:cs="Arial"/>
              <w:color w:val="000000"/>
            </w:rPr>
            <w:t xml:space="preserve"> by synthetic versus mushroom-based psilocybin sources are addressed in key question 4. There are no </w:t>
          </w:r>
          <w:sdt>
            <w:sdtPr>
              <w:tag w:val="goog_rdk_273"/>
              <w:id w:val="-1539733570"/>
            </w:sdtPr>
            <w:sdtContent>
              <w:r>
                <w:rPr>
                  <w:rFonts w:ascii="Arial" w:eastAsia="Arial" w:hAnsi="Arial" w:cs="Arial"/>
                  <w:color w:val="000000"/>
                </w:rPr>
                <w:t xml:space="preserve">head-to-head </w:t>
              </w:r>
            </w:sdtContent>
          </w:sdt>
          <w:r>
            <w:rPr>
              <w:rFonts w:ascii="Arial" w:eastAsia="Arial" w:hAnsi="Arial" w:cs="Arial"/>
              <w:color w:val="000000"/>
            </w:rPr>
            <w:t xml:space="preserve">clinical trials comparing synthetic to mushroom psilocybin treatment. </w:t>
          </w:r>
        </w:p>
      </w:sdtContent>
    </w:sdt>
    <w:p w14:paraId="46678884"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p w14:paraId="46678885" w14:textId="77777777" w:rsidR="00065E5D" w:rsidRDefault="00376E0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KQ3. What </w:t>
      </w:r>
      <w:proofErr w:type="gramStart"/>
      <w:r>
        <w:rPr>
          <w:rFonts w:ascii="Arial" w:eastAsia="Arial" w:hAnsi="Arial" w:cs="Arial"/>
          <w:b/>
          <w:color w:val="000000"/>
        </w:rPr>
        <w:t>are</w:t>
      </w:r>
      <w:proofErr w:type="gramEnd"/>
      <w:r>
        <w:rPr>
          <w:rFonts w:ascii="Arial" w:eastAsia="Arial" w:hAnsi="Arial" w:cs="Arial"/>
          <w:b/>
          <w:color w:val="000000"/>
        </w:rPr>
        <w:t xml:space="preserve"> provider or patient risk assessment tools that can identify persons likely to benefit or be harmed by psilocybin-assisted therapy?</w:t>
      </w:r>
      <w:r>
        <w:rPr>
          <w:rFonts w:ascii="Arial" w:eastAsia="Arial" w:hAnsi="Arial" w:cs="Arial"/>
          <w:color w:val="000000"/>
        </w:rPr>
        <w:t xml:space="preserve"> </w:t>
      </w:r>
    </w:p>
    <w:p w14:paraId="46678886" w14:textId="77777777" w:rsidR="00065E5D" w:rsidRDefault="00065E5D">
      <w:pPr>
        <w:pBdr>
          <w:top w:val="nil"/>
          <w:left w:val="nil"/>
          <w:bottom w:val="nil"/>
          <w:right w:val="nil"/>
          <w:between w:val="nil"/>
        </w:pBdr>
        <w:spacing w:after="0" w:line="240" w:lineRule="auto"/>
        <w:ind w:left="720"/>
        <w:rPr>
          <w:rFonts w:ascii="Arial" w:eastAsia="Arial" w:hAnsi="Arial" w:cs="Arial"/>
          <w:color w:val="000000"/>
        </w:rPr>
      </w:pPr>
    </w:p>
    <w:sdt>
      <w:sdtPr>
        <w:tag w:val="goog_rdk_275"/>
        <w:id w:val="-469059978"/>
      </w:sdtPr>
      <w:sdtContent>
        <w:p w14:paraId="46678887" w14:textId="73CFA4F7" w:rsidR="00065E5D" w:rsidRDefault="00376E0B" w:rsidP="004428CB">
          <w:pPr>
            <w:pBdr>
              <w:top w:val="nil"/>
              <w:left w:val="nil"/>
              <w:bottom w:val="nil"/>
              <w:right w:val="nil"/>
              <w:between w:val="nil"/>
            </w:pBdr>
            <w:spacing w:after="0" w:line="240" w:lineRule="auto"/>
            <w:rPr>
              <w:rFonts w:ascii="Arial" w:eastAsia="Arial" w:hAnsi="Arial" w:cs="Arial"/>
              <w:b/>
              <w:color w:val="1C1D1E"/>
              <w:highlight w:val="white"/>
            </w:rPr>
          </w:pPr>
          <w:r>
            <w:rPr>
              <w:rFonts w:ascii="Arial" w:eastAsia="Arial" w:hAnsi="Arial" w:cs="Arial"/>
              <w:color w:val="000000"/>
            </w:rPr>
            <w:t>There are no scientifically validated risk assessment tools for identifying persons with increased likelihood of benefit or harms from psilocybin-assisted therapy. Participants considered at increased risk of mental or physical harm from psilocybin have typically been excluded from clinical trials.  Examples include individuals with schizophrenia or heart conditions. Appendix 1 contains example screening considerations along with background information</w:t>
          </w:r>
          <w:r w:rsidR="00BD6945">
            <w:rPr>
              <w:rFonts w:ascii="Arial" w:eastAsia="Arial" w:hAnsi="Arial" w:cs="Arial"/>
              <w:color w:val="000000"/>
            </w:rPr>
            <w:t xml:space="preserve">; </w:t>
          </w:r>
          <w:r>
            <w:rPr>
              <w:rFonts w:ascii="Arial" w:eastAsia="Arial" w:hAnsi="Arial" w:cs="Arial"/>
              <w:color w:val="000000"/>
            </w:rPr>
            <w:t xml:space="preserve">many of these considerations are directly related to scientifically established harms or potential harms described in KQ1 and KQ2.  </w:t>
          </w:r>
        </w:p>
      </w:sdtContent>
    </w:sdt>
    <w:p w14:paraId="46678888" w14:textId="77777777" w:rsidR="00065E5D" w:rsidRDefault="00065E5D">
      <w:pPr>
        <w:pBdr>
          <w:top w:val="nil"/>
          <w:left w:val="nil"/>
          <w:bottom w:val="nil"/>
          <w:right w:val="nil"/>
          <w:between w:val="nil"/>
        </w:pBdr>
        <w:spacing w:after="0" w:line="240" w:lineRule="auto"/>
        <w:rPr>
          <w:rFonts w:ascii="Arial" w:eastAsia="Arial" w:hAnsi="Arial" w:cs="Arial"/>
          <w:color w:val="000000"/>
        </w:rPr>
      </w:pPr>
    </w:p>
    <w:p w14:paraId="46678889" w14:textId="7C2BB1C5" w:rsidR="00065E5D" w:rsidRDefault="00376E0B">
      <w:pPr>
        <w:pBdr>
          <w:top w:val="nil"/>
          <w:left w:val="nil"/>
          <w:bottom w:val="nil"/>
          <w:right w:val="nil"/>
          <w:between w:val="nil"/>
        </w:pBdr>
        <w:spacing w:after="0" w:line="240" w:lineRule="auto"/>
        <w:rPr>
          <w:rFonts w:ascii="Arial" w:eastAsia="Arial" w:hAnsi="Arial" w:cs="Arial"/>
          <w:b/>
          <w:color w:val="000000"/>
        </w:rPr>
      </w:pPr>
      <w:bookmarkStart w:id="2" w:name="_heading=h.30j0zll" w:colFirst="0" w:colLast="0"/>
      <w:bookmarkEnd w:id="2"/>
      <w:r>
        <w:rPr>
          <w:rFonts w:ascii="Arial" w:eastAsia="Arial" w:hAnsi="Arial" w:cs="Arial"/>
          <w:b/>
          <w:color w:val="000000"/>
        </w:rPr>
        <w:t>KQ4. What are the relative benefits and</w:t>
      </w:r>
      <w:r w:rsidR="00F77FA3">
        <w:rPr>
          <w:rFonts w:ascii="Arial" w:eastAsia="Arial" w:hAnsi="Arial" w:cs="Arial"/>
          <w:b/>
          <w:color w:val="000000"/>
        </w:rPr>
        <w:t xml:space="preserve"> </w:t>
      </w:r>
      <w:sdt>
        <w:sdtPr>
          <w:tag w:val="goog_rdk_277"/>
          <w:id w:val="62454039"/>
        </w:sdtPr>
        <w:sdtContent>
          <w:r>
            <w:rPr>
              <w:rFonts w:ascii="Arial" w:eastAsia="Arial" w:hAnsi="Arial" w:cs="Arial"/>
              <w:b/>
              <w:color w:val="000000"/>
            </w:rPr>
            <w:t>harms</w:t>
          </w:r>
        </w:sdtContent>
      </w:sdt>
      <w:r>
        <w:rPr>
          <w:rFonts w:ascii="Arial" w:eastAsia="Arial" w:hAnsi="Arial" w:cs="Arial"/>
          <w:b/>
          <w:color w:val="000000"/>
        </w:rPr>
        <w:t>* of different sources of psilocybin?</w:t>
      </w:r>
    </w:p>
    <w:p w14:paraId="4667888A" w14:textId="77777777" w:rsidR="00065E5D" w:rsidRDefault="00065E5D">
      <w:pPr>
        <w:spacing w:after="0" w:line="240" w:lineRule="auto"/>
        <w:rPr>
          <w:rFonts w:ascii="Arial" w:eastAsia="Arial" w:hAnsi="Arial" w:cs="Arial"/>
          <w:color w:val="000000"/>
        </w:rPr>
      </w:pPr>
    </w:p>
    <w:p w14:paraId="4667888B" w14:textId="6F14DB21" w:rsidR="00065E5D" w:rsidRDefault="00900554">
      <w:pPr>
        <w:spacing w:after="0" w:line="240" w:lineRule="auto"/>
        <w:rPr>
          <w:rFonts w:ascii="Arial" w:eastAsia="Arial" w:hAnsi="Arial" w:cs="Arial"/>
          <w:b/>
          <w:color w:val="000000"/>
        </w:rPr>
      </w:pPr>
      <w:sdt>
        <w:sdtPr>
          <w:tag w:val="goog_rdk_279"/>
          <w:id w:val="1161587072"/>
        </w:sdtPr>
        <w:sdtContent>
          <w:r w:rsidR="00376E0B">
            <w:rPr>
              <w:rFonts w:ascii="Arial" w:eastAsia="Arial" w:hAnsi="Arial" w:cs="Arial"/>
              <w:color w:val="000000"/>
            </w:rPr>
            <w:t>a</w:t>
          </w:r>
        </w:sdtContent>
      </w:sdt>
      <w:sdt>
        <w:sdtPr>
          <w:tag w:val="goog_rdk_280"/>
          <w:id w:val="-1376075787"/>
          <w:showingPlcHdr/>
        </w:sdtPr>
        <w:sdtContent>
          <w:r w:rsidR="001F4820">
            <w:t xml:space="preserve">     </w:t>
          </w:r>
        </w:sdtContent>
      </w:sdt>
      <w:r w:rsidR="00376E0B">
        <w:rPr>
          <w:rFonts w:ascii="Arial" w:eastAsia="Arial" w:hAnsi="Arial" w:cs="Arial"/>
          <w:b/>
          <w:color w:val="000000"/>
        </w:rPr>
        <w:t xml:space="preserve">. </w:t>
      </w:r>
      <w:sdt>
        <w:sdtPr>
          <w:tag w:val="goog_rdk_281"/>
          <w:id w:val="1920748257"/>
        </w:sdtPr>
        <w:sdtContent/>
      </w:sdt>
      <w:r w:rsidR="00376E0B">
        <w:rPr>
          <w:rFonts w:ascii="Arial" w:eastAsia="Arial" w:hAnsi="Arial" w:cs="Arial"/>
          <w:b/>
          <w:color w:val="000000"/>
        </w:rPr>
        <w:t xml:space="preserve">Fungal physiology, genetics, and identification </w:t>
      </w:r>
    </w:p>
    <w:p w14:paraId="4667888C" w14:textId="77777777" w:rsidR="00065E5D" w:rsidRDefault="00065E5D">
      <w:pPr>
        <w:spacing w:after="0" w:line="240" w:lineRule="auto"/>
        <w:rPr>
          <w:rFonts w:ascii="Arial" w:eastAsia="Arial" w:hAnsi="Arial" w:cs="Arial"/>
          <w:b/>
        </w:rPr>
      </w:pPr>
    </w:p>
    <w:sdt>
      <w:sdtPr>
        <w:tag w:val="goog_rdk_282"/>
        <w:id w:val="-1106885772"/>
      </w:sdtPr>
      <w:sdtContent>
        <w:p w14:paraId="4667888D" w14:textId="629DF670" w:rsidR="00065E5D" w:rsidRDefault="00376E0B" w:rsidP="001F4820">
          <w:pPr>
            <w:rPr>
              <w:rFonts w:ascii="Arial" w:eastAsia="Arial" w:hAnsi="Arial" w:cs="Arial"/>
              <w:b/>
              <w:color w:val="000000"/>
            </w:rPr>
          </w:pPr>
          <w:r>
            <w:rPr>
              <w:rFonts w:ascii="Arial" w:eastAsia="Arial" w:hAnsi="Arial" w:cs="Arial"/>
              <w:b/>
              <w:color w:val="000000"/>
            </w:rPr>
            <w:t xml:space="preserve">i. </w:t>
          </w:r>
          <w:r w:rsidR="00BD6945">
            <w:rPr>
              <w:rFonts w:ascii="Arial" w:eastAsia="Arial" w:hAnsi="Arial" w:cs="Arial"/>
              <w:b/>
              <w:color w:val="000000"/>
            </w:rPr>
            <w:t>S</w:t>
          </w:r>
          <w:r>
            <w:rPr>
              <w:rFonts w:ascii="Arial" w:eastAsia="Arial" w:hAnsi="Arial" w:cs="Arial"/>
              <w:b/>
              <w:color w:val="000000"/>
            </w:rPr>
            <w:t>tructure and synthesis of psilocybin</w:t>
          </w:r>
        </w:p>
      </w:sdtContent>
    </w:sdt>
    <w:sdt>
      <w:sdtPr>
        <w:tag w:val="goog_rdk_291"/>
        <w:id w:val="799426561"/>
      </w:sdtPr>
      <w:sdtContent>
        <w:p w14:paraId="4667888E" w14:textId="6630696B" w:rsidR="00065E5D" w:rsidRDefault="00376E0B" w:rsidP="001F4820">
          <w:pPr>
            <w:rPr>
              <w:rFonts w:ascii="Arial" w:eastAsia="Arial" w:hAnsi="Arial" w:cs="Arial"/>
              <w:color w:val="000000"/>
            </w:rPr>
          </w:pPr>
          <w:r>
            <w:rPr>
              <w:rFonts w:ascii="Arial" w:eastAsia="Arial" w:hAnsi="Arial" w:cs="Arial"/>
              <w:color w:val="000000"/>
            </w:rPr>
            <w:t xml:space="preserve">Psilocybin and the dephosphorylated psychotropic agent psilocin are bioactive indole alkaloids originally derived from fungi. Psilocybin and psilocin and closely related </w:t>
          </w:r>
          <w:r>
            <w:rPr>
              <w:rFonts w:ascii="Arial" w:eastAsia="Arial" w:hAnsi="Arial" w:cs="Arial"/>
              <w:color w:val="000000"/>
              <w:highlight w:val="white"/>
            </w:rPr>
            <w:t>fungal secondary metabolites</w:t>
          </w:r>
          <w:r>
            <w:rPr>
              <w:rFonts w:ascii="Arial" w:eastAsia="Arial" w:hAnsi="Arial" w:cs="Arial"/>
              <w:color w:val="000000"/>
            </w:rPr>
            <w:t xml:space="preserve"> resulting from coordinated activities of genes which are spatially clustered in fungal genomes </w:t>
          </w:r>
          <w:sdt>
            <w:sdtPr>
              <w:tag w:val="goog_rdk_283"/>
              <w:id w:val="341896301"/>
            </w:sdtPr>
            <w:sdtContent>
              <w:r>
                <w:rPr>
                  <w:rFonts w:ascii="Arial" w:eastAsia="Arial" w:hAnsi="Arial" w:cs="Arial"/>
                  <w:color w:val="000000"/>
                </w:rPr>
                <w:t>[</w:t>
              </w:r>
            </w:sdtContent>
          </w:sdt>
          <w:sdt>
            <w:sdtPr>
              <w:tag w:val="goog_rdk_284"/>
              <w:id w:val="-2146579831"/>
              <w:showingPlcHdr/>
            </w:sdtPr>
            <w:sdtContent>
              <w:r w:rsidR="001F4820">
                <w:t xml:space="preserve">     </w:t>
              </w:r>
            </w:sdtContent>
          </w:sdt>
          <w:r>
            <w:rPr>
              <w:rFonts w:ascii="Arial" w:eastAsia="Arial" w:hAnsi="Arial" w:cs="Arial"/>
              <w:color w:val="000000"/>
              <w:highlight w:val="white"/>
            </w:rPr>
            <w:t>Reynolds et al. 2018</w:t>
          </w:r>
          <w:sdt>
            <w:sdtPr>
              <w:tag w:val="goog_rdk_285"/>
              <w:id w:val="1339505953"/>
            </w:sdtPr>
            <w:sdtContent>
              <w:r>
                <w:rPr>
                  <w:rFonts w:ascii="Arial" w:eastAsia="Arial" w:hAnsi="Arial" w:cs="Arial"/>
                  <w:color w:val="000000"/>
                  <w:highlight w:val="white"/>
                </w:rPr>
                <w:t>]</w:t>
              </w:r>
            </w:sdtContent>
          </w:sdt>
          <w:sdt>
            <w:sdtPr>
              <w:tag w:val="goog_rdk_286"/>
              <w:id w:val="2002076835"/>
              <w:showingPlcHdr/>
            </w:sdtPr>
            <w:sdtContent>
              <w:r w:rsidR="001F4820">
                <w:t xml:space="preserve">     </w:t>
              </w:r>
            </w:sdtContent>
          </w:sdt>
          <w:r>
            <w:rPr>
              <w:rFonts w:ascii="Arial" w:eastAsia="Arial" w:hAnsi="Arial" w:cs="Arial"/>
              <w:color w:val="000000"/>
              <w:highlight w:val="white"/>
            </w:rPr>
            <w:t xml:space="preserve">. </w:t>
          </w:r>
          <w:r>
            <w:rPr>
              <w:rFonts w:ascii="Arial" w:eastAsia="Arial" w:hAnsi="Arial" w:cs="Arial"/>
              <w:color w:val="000000"/>
            </w:rPr>
            <w:t xml:space="preserve">The psilocybin production or Psy genes occupy an ~11–22 kilobase genomic region including four genes for synthesis and transport. </w:t>
          </w:r>
          <w:sdt>
            <w:sdtPr>
              <w:tag w:val="goog_rdk_287"/>
              <w:id w:val="1762410647"/>
            </w:sdtPr>
            <w:sdtContent>
              <w:r>
                <w:rPr>
                  <w:rFonts w:ascii="Arial" w:eastAsia="Arial" w:hAnsi="Arial" w:cs="Arial"/>
                  <w:color w:val="000000"/>
                </w:rPr>
                <w:t>[</w:t>
              </w:r>
            </w:sdtContent>
          </w:sdt>
          <w:sdt>
            <w:sdtPr>
              <w:tag w:val="goog_rdk_288"/>
              <w:id w:val="1062444944"/>
              <w:showingPlcHdr/>
            </w:sdtPr>
            <w:sdtContent>
              <w:r w:rsidR="001F4820">
                <w:t xml:space="preserve">     </w:t>
              </w:r>
            </w:sdtContent>
          </w:sdt>
          <w:r>
            <w:rPr>
              <w:rFonts w:ascii="Arial" w:eastAsia="Arial" w:hAnsi="Arial" w:cs="Arial"/>
              <w:color w:val="000000"/>
            </w:rPr>
            <w:t>Blei et al. 2018a, 2018b, 2020; Fricke et al. 2018, 2019, 2020, Torrens-Spence et al. 2018, Demmler et al. 2020, Lenz et al. 2021</w:t>
          </w:r>
          <w:sdt>
            <w:sdtPr>
              <w:tag w:val="goog_rdk_289"/>
              <w:id w:val="-933739430"/>
            </w:sdtPr>
            <w:sdtContent>
              <w:r>
                <w:rPr>
                  <w:rFonts w:ascii="Arial" w:eastAsia="Arial" w:hAnsi="Arial" w:cs="Arial"/>
                  <w:color w:val="000000"/>
                </w:rPr>
                <w:t>]</w:t>
              </w:r>
            </w:sdtContent>
          </w:sdt>
          <w:sdt>
            <w:sdtPr>
              <w:tag w:val="goog_rdk_290"/>
              <w:id w:val="-2140326018"/>
              <w:showingPlcHdr/>
            </w:sdtPr>
            <w:sdtContent>
              <w:r w:rsidR="001F4820">
                <w:t xml:space="preserve">     </w:t>
              </w:r>
            </w:sdtContent>
          </w:sdt>
          <w:r>
            <w:rPr>
              <w:rFonts w:ascii="Arial" w:eastAsia="Arial" w:hAnsi="Arial" w:cs="Arial"/>
              <w:color w:val="000000"/>
            </w:rPr>
            <w:t xml:space="preserve">. </w:t>
          </w:r>
        </w:p>
      </w:sdtContent>
    </w:sdt>
    <w:sdt>
      <w:sdtPr>
        <w:tag w:val="goog_rdk_292"/>
        <w:id w:val="-1803838969"/>
      </w:sdtPr>
      <w:sdtContent>
        <w:p w14:paraId="4667888F" w14:textId="77777777" w:rsidR="00065E5D" w:rsidRDefault="00376E0B" w:rsidP="001F4820">
          <w:pPr>
            <w:rPr>
              <w:rFonts w:ascii="Arial" w:eastAsia="Arial" w:hAnsi="Arial" w:cs="Arial"/>
              <w:b/>
              <w:color w:val="000000"/>
            </w:rPr>
          </w:pPr>
          <w:r>
            <w:rPr>
              <w:rFonts w:ascii="Arial" w:eastAsia="Arial" w:hAnsi="Arial" w:cs="Arial"/>
              <w:b/>
              <w:color w:val="000000"/>
            </w:rPr>
            <w:t xml:space="preserve">ii. Identity and species of fungi producing psilocybin </w:t>
          </w:r>
        </w:p>
      </w:sdtContent>
    </w:sdt>
    <w:sdt>
      <w:sdtPr>
        <w:tag w:val="goog_rdk_303"/>
        <w:id w:val="2097054703"/>
      </w:sdtPr>
      <w:sdtContent>
        <w:p w14:paraId="46678890" w14:textId="6D4C2B2C" w:rsidR="00065E5D" w:rsidRDefault="00376E0B" w:rsidP="001F4820">
          <w:pPr>
            <w:rPr>
              <w:rFonts w:ascii="Arial" w:eastAsia="Arial" w:hAnsi="Arial" w:cs="Arial"/>
              <w:color w:val="000000"/>
            </w:rPr>
          </w:pPr>
          <w:r>
            <w:rPr>
              <w:rFonts w:ascii="Arial" w:eastAsia="Arial" w:hAnsi="Arial" w:cs="Arial"/>
              <w:color w:val="000000"/>
            </w:rPr>
            <w:t xml:space="preserve">Psilocybin and psilocin production </w:t>
          </w:r>
          <w:proofErr w:type="gramStart"/>
          <w:r>
            <w:rPr>
              <w:rFonts w:ascii="Arial" w:eastAsia="Arial" w:hAnsi="Arial" w:cs="Arial"/>
              <w:color w:val="000000"/>
            </w:rPr>
            <w:t>has</w:t>
          </w:r>
          <w:proofErr w:type="gramEnd"/>
          <w:r>
            <w:rPr>
              <w:rFonts w:ascii="Arial" w:eastAsia="Arial" w:hAnsi="Arial" w:cs="Arial"/>
              <w:color w:val="000000"/>
            </w:rPr>
            <w:t xml:space="preserve"> been documented in species of the fungal genera </w:t>
          </w:r>
          <w:r>
            <w:rPr>
              <w:rFonts w:ascii="Arial" w:eastAsia="Arial" w:hAnsi="Arial" w:cs="Arial"/>
              <w:i/>
              <w:color w:val="000000"/>
            </w:rPr>
            <w:t>Psilocybe</w:t>
          </w:r>
          <w:r>
            <w:rPr>
              <w:rFonts w:ascii="Arial" w:eastAsia="Arial" w:hAnsi="Arial" w:cs="Arial"/>
              <w:color w:val="000000"/>
            </w:rPr>
            <w:t xml:space="preserve">, </w:t>
          </w:r>
          <w:r>
            <w:rPr>
              <w:rFonts w:ascii="Arial" w:eastAsia="Arial" w:hAnsi="Arial" w:cs="Arial"/>
              <w:i/>
              <w:color w:val="000000"/>
              <w:highlight w:val="white"/>
            </w:rPr>
            <w:t>Conocybe</w:t>
          </w:r>
          <w:r>
            <w:rPr>
              <w:rFonts w:ascii="Arial" w:eastAsia="Arial" w:hAnsi="Arial" w:cs="Arial"/>
              <w:color w:val="000000"/>
              <w:highlight w:val="white"/>
            </w:rPr>
            <w:t xml:space="preserve">, </w:t>
          </w:r>
          <w:r>
            <w:rPr>
              <w:rFonts w:ascii="Arial" w:eastAsia="Arial" w:hAnsi="Arial" w:cs="Arial"/>
              <w:i/>
              <w:color w:val="000000"/>
              <w:highlight w:val="white"/>
            </w:rPr>
            <w:t>Gymnopilus</w:t>
          </w:r>
          <w:r>
            <w:rPr>
              <w:rFonts w:ascii="Arial" w:eastAsia="Arial" w:hAnsi="Arial" w:cs="Arial"/>
              <w:color w:val="000000"/>
              <w:highlight w:val="white"/>
            </w:rPr>
            <w:t xml:space="preserve">, </w:t>
          </w:r>
          <w:r>
            <w:rPr>
              <w:rFonts w:ascii="Arial" w:eastAsia="Arial" w:hAnsi="Arial" w:cs="Arial"/>
              <w:i/>
              <w:color w:val="000000"/>
              <w:highlight w:val="white"/>
            </w:rPr>
            <w:t>Panaeolus</w:t>
          </w:r>
          <w:r>
            <w:rPr>
              <w:rFonts w:ascii="Arial" w:eastAsia="Arial" w:hAnsi="Arial" w:cs="Arial"/>
              <w:color w:val="000000"/>
              <w:highlight w:val="white"/>
            </w:rPr>
            <w:t xml:space="preserve">, </w:t>
          </w:r>
          <w:r>
            <w:rPr>
              <w:rFonts w:ascii="Arial" w:eastAsia="Arial" w:hAnsi="Arial" w:cs="Arial"/>
              <w:i/>
              <w:color w:val="000000"/>
              <w:highlight w:val="white"/>
            </w:rPr>
            <w:t>Pluteus</w:t>
          </w:r>
          <w:r>
            <w:rPr>
              <w:rFonts w:ascii="Arial" w:eastAsia="Arial" w:hAnsi="Arial" w:cs="Arial"/>
              <w:color w:val="000000"/>
              <w:highlight w:val="white"/>
            </w:rPr>
            <w:t xml:space="preserve">, and </w:t>
          </w:r>
          <w:r>
            <w:rPr>
              <w:rFonts w:ascii="Arial" w:eastAsia="Arial" w:hAnsi="Arial" w:cs="Arial"/>
              <w:i/>
              <w:color w:val="000000"/>
              <w:highlight w:val="white"/>
            </w:rPr>
            <w:t>Stropharia</w:t>
          </w:r>
          <w:r>
            <w:rPr>
              <w:rFonts w:ascii="Arial" w:eastAsia="Arial" w:hAnsi="Arial" w:cs="Arial"/>
              <w:color w:val="000000"/>
            </w:rPr>
            <w:t xml:space="preserve"> </w:t>
          </w:r>
          <w:sdt>
            <w:sdtPr>
              <w:tag w:val="goog_rdk_293"/>
              <w:id w:val="1642234576"/>
            </w:sdtPr>
            <w:sdtContent>
              <w:r>
                <w:rPr>
                  <w:rFonts w:ascii="Arial" w:eastAsia="Arial" w:hAnsi="Arial" w:cs="Arial"/>
                  <w:color w:val="000000"/>
                </w:rPr>
                <w:t>[</w:t>
              </w:r>
            </w:sdtContent>
          </w:sdt>
          <w:r>
            <w:rPr>
              <w:rFonts w:ascii="Arial" w:eastAsia="Arial" w:hAnsi="Arial" w:cs="Arial"/>
              <w:color w:val="000000"/>
            </w:rPr>
            <w:t>Reingaridene et al. 2005, Reynolds et al. 2018</w:t>
          </w:r>
          <w:sdt>
            <w:sdtPr>
              <w:tag w:val="goog_rdk_295"/>
              <w:id w:val="1254318969"/>
            </w:sdtPr>
            <w:sdtContent>
              <w:r>
                <w:rPr>
                  <w:rFonts w:ascii="Arial" w:eastAsia="Arial" w:hAnsi="Arial" w:cs="Arial"/>
                  <w:color w:val="000000"/>
                </w:rPr>
                <w:t>]</w:t>
              </w:r>
            </w:sdtContent>
          </w:sdt>
          <w:r>
            <w:rPr>
              <w:rFonts w:ascii="Arial" w:eastAsia="Arial" w:hAnsi="Arial" w:cs="Arial"/>
              <w:color w:val="000000"/>
            </w:rPr>
            <w:t xml:space="preserve">. In total, there are over 200 species in over </w:t>
          </w:r>
          <w:r w:rsidR="0041619D">
            <w:rPr>
              <w:rFonts w:ascii="Arial" w:eastAsia="Arial" w:hAnsi="Arial" w:cs="Arial"/>
              <w:color w:val="000000"/>
            </w:rPr>
            <w:t>six</w:t>
          </w:r>
          <w:r>
            <w:rPr>
              <w:rFonts w:ascii="Arial" w:eastAsia="Arial" w:hAnsi="Arial" w:cs="Arial"/>
              <w:color w:val="000000"/>
            </w:rPr>
            <w:t xml:space="preserve"> genera of fungi producing psilocybin and psilocin </w:t>
          </w:r>
          <w:sdt>
            <w:sdtPr>
              <w:tag w:val="goog_rdk_297"/>
              <w:id w:val="1527750304"/>
            </w:sdtPr>
            <w:sdtContent>
              <w:r w:rsidR="00F43D65">
                <w:rPr>
                  <w:rFonts w:ascii="Arial" w:eastAsia="Arial" w:hAnsi="Arial" w:cs="Arial"/>
                  <w:color w:val="000000"/>
                </w:rPr>
                <w:t>[</w:t>
              </w:r>
            </w:sdtContent>
          </w:sdt>
          <w:r>
            <w:rPr>
              <w:rFonts w:ascii="Arial" w:eastAsia="Arial" w:hAnsi="Arial" w:cs="Arial"/>
              <w:color w:val="000000"/>
            </w:rPr>
            <w:t>Lincoff et al. 1977, Stamets et al. 1996, Guzman et al. 2019</w:t>
          </w:r>
          <w:sdt>
            <w:sdtPr>
              <w:tag w:val="goog_rdk_299"/>
              <w:id w:val="-1593696462"/>
            </w:sdtPr>
            <w:sdtContent>
              <w:r>
                <w:rPr>
                  <w:rFonts w:ascii="Arial" w:eastAsia="Arial" w:hAnsi="Arial" w:cs="Arial"/>
                  <w:color w:val="000000"/>
                </w:rPr>
                <w:t>]</w:t>
              </w:r>
            </w:sdtContent>
          </w:sdt>
          <w:r w:rsidR="005848B5">
            <w:t>.</w:t>
          </w:r>
          <w:r>
            <w:rPr>
              <w:rFonts w:ascii="Arial" w:eastAsia="Arial" w:hAnsi="Arial" w:cs="Arial"/>
              <w:color w:val="000000"/>
            </w:rPr>
            <w:t xml:space="preserve"> Some of these species </w:t>
          </w:r>
          <w:sdt>
            <w:sdtPr>
              <w:tag w:val="goog_rdk_301"/>
              <w:id w:val="1534999980"/>
            </w:sdtPr>
            <w:sdtContent>
              <w:r w:rsidRPr="001F4820">
                <w:rPr>
                  <w:rFonts w:ascii="Arial" w:eastAsia="Arial" w:hAnsi="Arial" w:cs="Arial"/>
                  <w:color w:val="000000"/>
                </w:rPr>
                <w:t>(</w:t>
              </w:r>
            </w:sdtContent>
          </w:sdt>
          <w:r>
            <w:rPr>
              <w:rFonts w:ascii="Arial" w:eastAsia="Arial" w:hAnsi="Arial" w:cs="Arial"/>
              <w:i/>
              <w:color w:val="000000"/>
            </w:rPr>
            <w:t xml:space="preserve">P. azurescens, P. stuntzii, P. </w:t>
          </w:r>
          <w:sdt>
            <w:sdtPr>
              <w:tag w:val="goog_rdk_302"/>
              <w:id w:val="1192265220"/>
            </w:sdtPr>
            <w:sdtContent>
              <w:r w:rsidRPr="001F4820">
                <w:rPr>
                  <w:rFonts w:ascii="Arial" w:eastAsia="Arial" w:hAnsi="Arial" w:cs="Arial"/>
                  <w:i/>
                  <w:color w:val="000000"/>
                </w:rPr>
                <w:t>alennii</w:t>
              </w:r>
            </w:sdtContent>
          </w:sdt>
          <w:r>
            <w:rPr>
              <w:rFonts w:ascii="Arial" w:eastAsia="Arial" w:hAnsi="Arial" w:cs="Arial"/>
              <w:color w:val="000000"/>
            </w:rPr>
            <w:t xml:space="preserve"> and other species that grow on decaying wood) produce chemicals of unknown structure that cause temporary paralysis. While this phenomenon is not yet documented in the primary literature, extreme care should be taken to avoid adverse reactions by consumption of these species. </w:t>
          </w:r>
        </w:p>
      </w:sdtContent>
    </w:sdt>
    <w:sdt>
      <w:sdtPr>
        <w:tag w:val="goog_rdk_308"/>
        <w:id w:val="-1979605652"/>
      </w:sdtPr>
      <w:sdtContent>
        <w:p w14:paraId="46678891" w14:textId="50AC7461" w:rsidR="00065E5D" w:rsidRDefault="00376E0B" w:rsidP="001F4820">
          <w:pPr>
            <w:rPr>
              <w:rFonts w:ascii="Arial" w:eastAsia="Arial" w:hAnsi="Arial" w:cs="Arial"/>
              <w:color w:val="000000"/>
            </w:rPr>
          </w:pPr>
          <w:r>
            <w:rPr>
              <w:rFonts w:ascii="Arial" w:eastAsia="Arial" w:hAnsi="Arial" w:cs="Arial"/>
              <w:color w:val="000000"/>
            </w:rPr>
            <w:t xml:space="preserve">The wide majority of currently cultivated </w:t>
          </w:r>
          <w:r>
            <w:rPr>
              <w:rFonts w:ascii="Arial" w:eastAsia="Arial" w:hAnsi="Arial" w:cs="Arial"/>
              <w:i/>
              <w:color w:val="000000"/>
            </w:rPr>
            <w:t xml:space="preserve">Psilocybe </w:t>
          </w:r>
          <w:r>
            <w:rPr>
              <w:rFonts w:ascii="Arial" w:eastAsia="Arial" w:hAnsi="Arial" w:cs="Arial"/>
              <w:color w:val="000000"/>
            </w:rPr>
            <w:t xml:space="preserve">fungi are </w:t>
          </w:r>
          <w:r>
            <w:rPr>
              <w:rFonts w:ascii="Arial" w:eastAsia="Arial" w:hAnsi="Arial" w:cs="Arial"/>
              <w:i/>
              <w:color w:val="000000"/>
            </w:rPr>
            <w:t>P. cubensis.</w:t>
          </w:r>
          <w:r>
            <w:rPr>
              <w:rFonts w:ascii="Arial" w:eastAsia="Arial" w:hAnsi="Arial" w:cs="Arial"/>
              <w:color w:val="000000"/>
            </w:rPr>
            <w:t xml:space="preserve"> While species level DNA-based, barcode sequences of the internal transcribed spacer region (ITS) of ribosomal DNA (rDNA) are available in public data repositories such as the National Center for Biotechnology (NCBI) GenBank, many are misidentified and there is a need for the generation of genetic and genomic sequences resources with accurate species level identifications in public </w:t>
          </w:r>
          <w:sdt>
            <w:sdtPr>
              <w:tag w:val="goog_rdk_304"/>
              <w:id w:val="-1100875853"/>
            </w:sdtPr>
            <w:sdtContent>
              <w:r>
                <w:rPr>
                  <w:rFonts w:ascii="Arial" w:eastAsia="Arial" w:hAnsi="Arial" w:cs="Arial"/>
                  <w:color w:val="000000"/>
                </w:rPr>
                <w:t>databases</w:t>
              </w:r>
            </w:sdtContent>
          </w:sdt>
          <w:r>
            <w:rPr>
              <w:rFonts w:ascii="Arial" w:eastAsia="Arial" w:hAnsi="Arial" w:cs="Arial"/>
              <w:color w:val="000000"/>
            </w:rPr>
            <w:t xml:space="preserve">. Currently there are assembled genomes or raw whole genome and transcriptome data in NCBI </w:t>
          </w:r>
          <w:sdt>
            <w:sdtPr>
              <w:tag w:val="goog_rdk_306"/>
              <w:id w:val="-1397353068"/>
            </w:sdtPr>
            <w:sdtContent>
              <w:r>
                <w:rPr>
                  <w:rFonts w:ascii="Arial" w:eastAsia="Arial" w:hAnsi="Arial" w:cs="Arial"/>
                  <w:color w:val="000000"/>
                </w:rPr>
                <w:t>databases</w:t>
              </w:r>
            </w:sdtContent>
          </w:sdt>
          <w:sdt>
            <w:sdtPr>
              <w:tag w:val="goog_rdk_307"/>
              <w:id w:val="495541093"/>
            </w:sdtPr>
            <w:sdtContent>
              <w:r w:rsidR="005848B5">
                <w:t xml:space="preserve"> </w:t>
              </w:r>
            </w:sdtContent>
          </w:sdt>
          <w:r>
            <w:rPr>
              <w:rFonts w:ascii="Arial" w:eastAsia="Arial" w:hAnsi="Arial" w:cs="Arial"/>
              <w:color w:val="000000"/>
            </w:rPr>
            <w:t xml:space="preserve">or </w:t>
          </w:r>
          <w:r>
            <w:rPr>
              <w:rFonts w:ascii="Arial" w:eastAsia="Arial" w:hAnsi="Arial" w:cs="Arial"/>
              <w:i/>
              <w:color w:val="000000"/>
            </w:rPr>
            <w:t>Psilocybe cubensis</w:t>
          </w:r>
          <w:r>
            <w:rPr>
              <w:rFonts w:ascii="Arial" w:eastAsia="Arial" w:hAnsi="Arial" w:cs="Arial"/>
              <w:color w:val="000000"/>
            </w:rPr>
            <w:t xml:space="preserve"> (</w:t>
          </w:r>
          <w:r>
            <w:rPr>
              <w:rFonts w:ascii="Arial" w:eastAsia="Arial" w:hAnsi="Arial" w:cs="Arial"/>
              <w:color w:val="000000"/>
              <w:highlight w:val="white"/>
            </w:rPr>
            <w:t>GCA_017499595.1)</w:t>
          </w:r>
          <w:r>
            <w:rPr>
              <w:rFonts w:ascii="Arial" w:eastAsia="Arial" w:hAnsi="Arial" w:cs="Arial"/>
              <w:color w:val="000000"/>
            </w:rPr>
            <w:t xml:space="preserve">, </w:t>
          </w:r>
          <w:r>
            <w:rPr>
              <w:rFonts w:ascii="Arial" w:eastAsia="Arial" w:hAnsi="Arial" w:cs="Arial"/>
              <w:i/>
              <w:color w:val="000000"/>
            </w:rPr>
            <w:t>P. cf. subviscida</w:t>
          </w:r>
          <w:r>
            <w:rPr>
              <w:rFonts w:ascii="Arial" w:eastAsia="Arial" w:hAnsi="Arial" w:cs="Arial"/>
              <w:color w:val="000000"/>
            </w:rPr>
            <w:t xml:space="preserve"> (</w:t>
          </w:r>
          <w:r>
            <w:rPr>
              <w:rFonts w:ascii="Arial" w:eastAsia="Arial" w:hAnsi="Arial" w:cs="Arial"/>
              <w:color w:val="000000"/>
              <w:highlight w:val="white"/>
            </w:rPr>
            <w:t>GCA_013368295.1)</w:t>
          </w:r>
          <w:r>
            <w:rPr>
              <w:rFonts w:ascii="Arial" w:eastAsia="Arial" w:hAnsi="Arial" w:cs="Arial"/>
              <w:color w:val="000000"/>
            </w:rPr>
            <w:t xml:space="preserve"> and </w:t>
          </w:r>
          <w:r>
            <w:rPr>
              <w:rFonts w:ascii="Arial" w:eastAsia="Arial" w:hAnsi="Arial" w:cs="Arial"/>
              <w:i/>
              <w:color w:val="000000"/>
            </w:rPr>
            <w:t>P. cyanescens</w:t>
          </w:r>
          <w:r>
            <w:rPr>
              <w:rFonts w:ascii="Arial" w:eastAsia="Arial" w:hAnsi="Arial" w:cs="Arial"/>
              <w:color w:val="000000"/>
            </w:rPr>
            <w:t xml:space="preserve"> (</w:t>
          </w:r>
          <w:r>
            <w:rPr>
              <w:rFonts w:ascii="Arial" w:eastAsia="Arial" w:hAnsi="Arial" w:cs="Arial"/>
              <w:color w:val="000000"/>
              <w:highlight w:val="white"/>
            </w:rPr>
            <w:t>GCA_002938375.1</w:t>
          </w:r>
          <w:r>
            <w:rPr>
              <w:rFonts w:ascii="Arial" w:eastAsia="Arial" w:hAnsi="Arial" w:cs="Arial"/>
              <w:color w:val="000000"/>
            </w:rPr>
            <w:t>). The generation of fungal genetic and genomic resources for psilocybin</w:t>
          </w:r>
          <w:r w:rsidR="00DA117B">
            <w:rPr>
              <w:rFonts w:ascii="Arial" w:eastAsia="Arial" w:hAnsi="Arial" w:cs="Arial"/>
              <w:color w:val="000000"/>
            </w:rPr>
            <w:t>-</w:t>
          </w:r>
          <w:r>
            <w:rPr>
              <w:rFonts w:ascii="Arial" w:eastAsia="Arial" w:hAnsi="Arial" w:cs="Arial"/>
              <w:color w:val="000000"/>
            </w:rPr>
            <w:t xml:space="preserve">producing fungi is crucial for their accurate identification. </w:t>
          </w:r>
        </w:p>
      </w:sdtContent>
    </w:sdt>
    <w:sdt>
      <w:sdtPr>
        <w:tag w:val="goog_rdk_309"/>
        <w:id w:val="-1597009252"/>
      </w:sdtPr>
      <w:sdtContent>
        <w:p w14:paraId="46678892" w14:textId="7D723086" w:rsidR="00065E5D" w:rsidRDefault="00376E0B" w:rsidP="001F4820">
          <w:pPr>
            <w:rPr>
              <w:rFonts w:ascii="Arial" w:eastAsia="Arial" w:hAnsi="Arial" w:cs="Arial"/>
              <w:b/>
              <w:color w:val="000000"/>
            </w:rPr>
          </w:pPr>
          <w:r>
            <w:rPr>
              <w:rFonts w:ascii="Arial" w:eastAsia="Arial" w:hAnsi="Arial" w:cs="Arial"/>
              <w:b/>
              <w:color w:val="000000"/>
            </w:rPr>
            <w:t xml:space="preserve">iii. </w:t>
          </w:r>
          <w:r w:rsidR="00DA117B">
            <w:rPr>
              <w:rFonts w:ascii="Arial" w:eastAsia="Arial" w:hAnsi="Arial" w:cs="Arial"/>
              <w:b/>
              <w:color w:val="000000"/>
            </w:rPr>
            <w:t>I</w:t>
          </w:r>
          <w:r>
            <w:rPr>
              <w:rFonts w:ascii="Arial" w:eastAsia="Arial" w:hAnsi="Arial" w:cs="Arial"/>
              <w:b/>
              <w:color w:val="000000"/>
            </w:rPr>
            <w:t xml:space="preserve">dentification of psilocybin producing fungi  </w:t>
          </w:r>
        </w:p>
      </w:sdtContent>
    </w:sdt>
    <w:sdt>
      <w:sdtPr>
        <w:tag w:val="goog_rdk_310"/>
        <w:id w:val="-695472996"/>
      </w:sdtPr>
      <w:sdtContent>
        <w:p w14:paraId="46678893" w14:textId="2936535B" w:rsidR="00065E5D" w:rsidRDefault="00376E0B" w:rsidP="001F4820">
          <w:pPr>
            <w:rPr>
              <w:rFonts w:ascii="Arial" w:eastAsia="Arial" w:hAnsi="Arial" w:cs="Arial"/>
              <w:color w:val="000000"/>
            </w:rPr>
          </w:pPr>
          <w:r>
            <w:rPr>
              <w:rFonts w:ascii="Arial" w:eastAsia="Arial" w:hAnsi="Arial" w:cs="Arial"/>
              <w:color w:val="000000"/>
            </w:rPr>
            <w:t xml:space="preserve">Fungi can be reliably identified to the species level using DNA sequencing by analyzing either genes (short DNA segments) or whole genome sequences (the total DNA </w:t>
          </w:r>
          <w:r w:rsidR="00512164">
            <w:rPr>
              <w:rFonts w:ascii="Arial" w:eastAsia="Arial" w:hAnsi="Arial" w:cs="Arial"/>
              <w:color w:val="000000"/>
            </w:rPr>
            <w:t xml:space="preserve">in </w:t>
          </w:r>
          <w:r>
            <w:rPr>
              <w:rFonts w:ascii="Arial" w:eastAsia="Arial" w:hAnsi="Arial" w:cs="Arial"/>
              <w:color w:val="000000"/>
            </w:rPr>
            <w:t>an organism). Further information can be used in concert with molecular DNA data to confidently assign fungal identity including quantifying microscopic morphological observations (Schafer et al. 2000, Uehling et al. 2012), noting species, generic, or familial level characteristics such as spore color in deposit, the presence or absence of tissues such as veils, overall mushroom color, size and stature, morphological patterns of cap or pileal margins (Guzman et al. 2019), and the presence or absence of characteristic blue staining (Reynolds et al. 2018, Lenz et al. 2019). The majority of fungal species that produce psilocybin and psilocin have very visually similar relatives with deadly toxins</w:t>
          </w:r>
          <w:r w:rsidR="00B31BE3">
            <w:rPr>
              <w:rFonts w:ascii="Arial" w:eastAsia="Arial" w:hAnsi="Arial" w:cs="Arial"/>
              <w:color w:val="000000"/>
            </w:rPr>
            <w:t xml:space="preserve">; </w:t>
          </w:r>
          <w:r>
            <w:rPr>
              <w:rFonts w:ascii="Arial" w:eastAsia="Arial" w:hAnsi="Arial" w:cs="Arial"/>
              <w:color w:val="000000"/>
            </w:rPr>
            <w:t xml:space="preserve">misidentification can lead to death (Lincoff et al. 1977). Potential harms of ingesting misidentified fungi include gastrointestinal distress, cellular destruction, liver and kidney damage, autonomous and central nervous system malfunction, and death (Lincoff et al. 1977, </w:t>
          </w:r>
          <w:r>
            <w:rPr>
              <w:rFonts w:ascii="Arial" w:eastAsia="Arial" w:hAnsi="Arial" w:cs="Arial"/>
              <w:color w:val="000000"/>
              <w:highlight w:val="white"/>
            </w:rPr>
            <w:t>Franz et al. 1996</w:t>
          </w:r>
          <w:r>
            <w:rPr>
              <w:rFonts w:ascii="Arial" w:eastAsia="Arial" w:hAnsi="Arial" w:cs="Arial"/>
              <w:color w:val="000000"/>
            </w:rPr>
            <w:t xml:space="preserve">). Accurate identification of fungi to species requires molecular DNA sequencing combined with expert evaluation of salient micro- and macromorphological features. </w:t>
          </w:r>
        </w:p>
      </w:sdtContent>
    </w:sdt>
    <w:p w14:paraId="46678894" w14:textId="7ED303BE" w:rsidR="00065E5D" w:rsidRDefault="00900554">
      <w:pPr>
        <w:rPr>
          <w:rFonts w:ascii="Arial" w:eastAsia="Arial" w:hAnsi="Arial" w:cs="Arial"/>
          <w:b/>
          <w:color w:val="000000"/>
        </w:rPr>
      </w:pPr>
      <w:sdt>
        <w:sdtPr>
          <w:tag w:val="goog_rdk_312"/>
          <w:id w:val="2051564892"/>
        </w:sdtPr>
        <w:sdtContent>
          <w:r w:rsidR="00376E0B">
            <w:rPr>
              <w:rFonts w:ascii="Arial" w:eastAsia="Arial" w:hAnsi="Arial" w:cs="Arial"/>
              <w:color w:val="000000"/>
            </w:rPr>
            <w:t>b</w:t>
          </w:r>
        </w:sdtContent>
      </w:sdt>
      <w:r w:rsidR="00376E0B">
        <w:rPr>
          <w:rFonts w:ascii="Arial" w:eastAsia="Arial" w:hAnsi="Arial" w:cs="Arial"/>
          <w:b/>
          <w:color w:val="000000"/>
        </w:rPr>
        <w:t xml:space="preserve">. Psilocybin production, extraction, and quantification </w:t>
      </w:r>
    </w:p>
    <w:sdt>
      <w:sdtPr>
        <w:tag w:val="goog_rdk_346"/>
        <w:id w:val="403952462"/>
      </w:sdtPr>
      <w:sdtContent>
        <w:p w14:paraId="46678895" w14:textId="2D4C10C8" w:rsidR="00065E5D" w:rsidRDefault="00376E0B" w:rsidP="001F4820">
          <w:pPr>
            <w:rPr>
              <w:rFonts w:ascii="Arial" w:eastAsia="Arial" w:hAnsi="Arial" w:cs="Arial"/>
              <w:b/>
              <w:color w:val="000000"/>
            </w:rPr>
          </w:pPr>
          <w:r>
            <w:rPr>
              <w:rFonts w:ascii="Arial" w:eastAsia="Arial" w:hAnsi="Arial" w:cs="Arial"/>
              <w:b/>
              <w:color w:val="000000"/>
            </w:rPr>
            <w:t xml:space="preserve">i. </w:t>
          </w:r>
          <w:r w:rsidR="00645A4E">
            <w:rPr>
              <w:rFonts w:ascii="Arial" w:eastAsia="Arial" w:hAnsi="Arial" w:cs="Arial"/>
              <w:b/>
              <w:color w:val="000000"/>
            </w:rPr>
            <w:t>D</w:t>
          </w:r>
          <w:r>
            <w:rPr>
              <w:rFonts w:ascii="Arial" w:eastAsia="Arial" w:hAnsi="Arial" w:cs="Arial"/>
              <w:b/>
              <w:color w:val="000000"/>
            </w:rPr>
            <w:t xml:space="preserve">iversity of psilocybin products </w:t>
          </w:r>
          <w:r>
            <w:rPr>
              <w:rFonts w:ascii="Arial" w:eastAsia="Arial" w:hAnsi="Arial" w:cs="Arial"/>
              <w:color w:val="000000"/>
            </w:rPr>
            <w:t xml:space="preserve">The potential sources for obtaining psilocybin products include </w:t>
          </w:r>
          <w:r w:rsidR="006E46ED">
            <w:rPr>
              <w:rFonts w:ascii="Arial" w:eastAsia="Arial" w:hAnsi="Arial" w:cs="Arial"/>
              <w:color w:val="000000"/>
            </w:rPr>
            <w:t>(</w:t>
          </w:r>
          <w:r w:rsidR="006E46ED">
            <w:rPr>
              <w:rFonts w:ascii="Arial" w:eastAsia="Arial" w:hAnsi="Arial" w:cs="Arial"/>
              <w:color w:val="000000"/>
            </w:rPr>
            <w:t>1)</w:t>
          </w:r>
          <w:r>
            <w:rPr>
              <w:rFonts w:ascii="Arial" w:eastAsia="Arial" w:hAnsi="Arial" w:cs="Arial"/>
              <w:color w:val="000000"/>
            </w:rPr>
            <w:t xml:space="preserve"> </w:t>
          </w:r>
          <w:r>
            <w:rPr>
              <w:rFonts w:ascii="Arial" w:eastAsia="Arial" w:hAnsi="Arial" w:cs="Arial"/>
              <w:i/>
              <w:color w:val="000000"/>
            </w:rPr>
            <w:t>in vivo</w:t>
          </w:r>
          <w:r>
            <w:rPr>
              <w:rFonts w:ascii="Arial" w:eastAsia="Arial" w:hAnsi="Arial" w:cs="Arial"/>
              <w:color w:val="000000"/>
            </w:rPr>
            <w:t xml:space="preserve"> cultivation of mushrooms or other naturally occurring fungal tissues such as hyphae or sclerotia; </w:t>
          </w:r>
          <w:r w:rsidR="006E46ED">
            <w:rPr>
              <w:rFonts w:ascii="Arial" w:eastAsia="Arial" w:hAnsi="Arial" w:cs="Arial"/>
              <w:color w:val="000000"/>
            </w:rPr>
            <w:t>(2)</w:t>
          </w:r>
          <w:r>
            <w:rPr>
              <w:rFonts w:ascii="Arial" w:eastAsia="Arial" w:hAnsi="Arial" w:cs="Arial"/>
              <w:color w:val="000000"/>
            </w:rPr>
            <w:t xml:space="preserve"> production of psilocybin artificially in cell culture using genetic model organisms </w:t>
          </w:r>
          <w:sdt>
            <w:sdtPr>
              <w:tag w:val="goog_rdk_314"/>
              <w:id w:val="2002075975"/>
            </w:sdtPr>
            <w:sdtContent>
              <w:r>
                <w:rPr>
                  <w:rFonts w:ascii="Arial" w:eastAsia="Arial" w:hAnsi="Arial" w:cs="Arial"/>
                  <w:color w:val="000000"/>
                </w:rPr>
                <w:t>[</w:t>
              </w:r>
            </w:sdtContent>
          </w:sdt>
          <w:r>
            <w:rPr>
              <w:rFonts w:ascii="Arial" w:eastAsia="Arial" w:hAnsi="Arial" w:cs="Arial"/>
              <w:color w:val="000000"/>
            </w:rPr>
            <w:t>Adams et al. 2019, Milne et al. 2020</w:t>
          </w:r>
          <w:sdt>
            <w:sdtPr>
              <w:tag w:val="goog_rdk_316"/>
              <w:id w:val="280308803"/>
            </w:sdtPr>
            <w:sdtContent>
              <w:r>
                <w:rPr>
                  <w:rFonts w:ascii="Arial" w:eastAsia="Arial" w:hAnsi="Arial" w:cs="Arial"/>
                  <w:color w:val="000000"/>
                </w:rPr>
                <w:t>]</w:t>
              </w:r>
            </w:sdtContent>
          </w:sdt>
          <w:r w:rsidR="005848B5">
            <w:t xml:space="preserve"> </w:t>
          </w:r>
          <w:r>
            <w:rPr>
              <w:rFonts w:ascii="Arial" w:eastAsia="Arial" w:hAnsi="Arial" w:cs="Arial"/>
              <w:color w:val="000000"/>
            </w:rPr>
            <w:t xml:space="preserve">or </w:t>
          </w:r>
          <w:r w:rsidR="006E46ED">
            <w:rPr>
              <w:rFonts w:ascii="Arial" w:eastAsia="Arial" w:hAnsi="Arial" w:cs="Arial"/>
              <w:color w:val="000000"/>
            </w:rPr>
            <w:t>(3)</w:t>
          </w:r>
          <w:r>
            <w:rPr>
              <w:rFonts w:ascii="Arial" w:eastAsia="Arial" w:hAnsi="Arial" w:cs="Arial"/>
              <w:color w:val="000000"/>
            </w:rPr>
            <w:t xml:space="preserve"> in vitro chemical biosynthesis </w:t>
          </w:r>
          <w:sdt>
            <w:sdtPr>
              <w:tag w:val="goog_rdk_318"/>
              <w:id w:val="611705672"/>
            </w:sdtPr>
            <w:sdtContent>
              <w:r>
                <w:rPr>
                  <w:rFonts w:ascii="Arial" w:eastAsia="Arial" w:hAnsi="Arial" w:cs="Arial"/>
                  <w:color w:val="000000"/>
                </w:rPr>
                <w:t>[</w:t>
              </w:r>
            </w:sdtContent>
          </w:sdt>
          <w:r>
            <w:rPr>
              <w:rFonts w:ascii="Arial" w:eastAsia="Arial" w:hAnsi="Arial" w:cs="Arial"/>
              <w:color w:val="000000"/>
            </w:rPr>
            <w:t>Fricke et al. 2019, 2020</w:t>
          </w:r>
          <w:sdt>
            <w:sdtPr>
              <w:tag w:val="goog_rdk_320"/>
              <w:id w:val="705764206"/>
            </w:sdtPr>
            <w:sdtContent>
              <w:r>
                <w:rPr>
                  <w:rFonts w:ascii="Arial" w:eastAsia="Arial" w:hAnsi="Arial" w:cs="Arial"/>
                  <w:color w:val="000000"/>
                </w:rPr>
                <w:t>]</w:t>
              </w:r>
            </w:sdtContent>
          </w:sdt>
          <w:r>
            <w:rPr>
              <w:rFonts w:ascii="Arial" w:eastAsia="Arial" w:hAnsi="Arial" w:cs="Arial"/>
              <w:color w:val="000000"/>
            </w:rPr>
            <w:t xml:space="preserve">. The majority of published or in progress clinical trials utilize synthetic psilocybin </w:t>
          </w:r>
          <w:sdt>
            <w:sdtPr>
              <w:tag w:val="goog_rdk_322"/>
              <w:id w:val="1652403880"/>
            </w:sdtPr>
            <w:sdtContent>
              <w:r>
                <w:rPr>
                  <w:rFonts w:ascii="Arial" w:eastAsia="Arial" w:hAnsi="Arial" w:cs="Arial"/>
                  <w:color w:val="000000"/>
                </w:rPr>
                <w:t>[</w:t>
              </w:r>
            </w:sdtContent>
          </w:sdt>
          <w:r>
            <w:rPr>
              <w:rFonts w:ascii="Arial" w:eastAsia="Arial" w:hAnsi="Arial" w:cs="Arial"/>
              <w:color w:val="000000"/>
              <w:highlight w:val="white"/>
            </w:rPr>
            <w:t>Davis et al. 2021</w:t>
          </w:r>
          <w:sdt>
            <w:sdtPr>
              <w:tag w:val="goog_rdk_324"/>
              <w:id w:val="-1414087318"/>
            </w:sdtPr>
            <w:sdtContent>
              <w:r>
                <w:rPr>
                  <w:rFonts w:ascii="Arial" w:eastAsia="Arial" w:hAnsi="Arial" w:cs="Arial"/>
                  <w:color w:val="000000"/>
                  <w:highlight w:val="white"/>
                </w:rPr>
                <w:t>]</w:t>
              </w:r>
            </w:sdtContent>
          </w:sdt>
          <w:r>
            <w:rPr>
              <w:rFonts w:ascii="Arial" w:eastAsia="Arial" w:hAnsi="Arial" w:cs="Arial"/>
              <w:color w:val="000000"/>
              <w:highlight w:val="white"/>
            </w:rPr>
            <w:t xml:space="preserve">. </w:t>
          </w:r>
          <w:r>
            <w:rPr>
              <w:rFonts w:ascii="Arial" w:eastAsia="Arial" w:hAnsi="Arial" w:cs="Arial"/>
              <w:color w:val="000000"/>
            </w:rPr>
            <w:t xml:space="preserve">Psilocybin products </w:t>
          </w:r>
          <w:sdt>
            <w:sdtPr>
              <w:tag w:val="goog_rdk_326"/>
              <w:id w:val="-1063251982"/>
            </w:sdtPr>
            <w:sdtContent>
              <w:r>
                <w:rPr>
                  <w:rFonts w:ascii="Arial" w:eastAsia="Arial" w:hAnsi="Arial" w:cs="Arial"/>
                  <w:color w:val="000000"/>
                </w:rPr>
                <w:t>in use</w:t>
              </w:r>
            </w:sdtContent>
          </w:sdt>
          <w:r w:rsidR="005848B5">
            <w:t xml:space="preserve"> </w:t>
          </w:r>
          <w:r>
            <w:rPr>
              <w:rFonts w:ascii="Arial" w:eastAsia="Arial" w:hAnsi="Arial" w:cs="Arial"/>
              <w:color w:val="000000"/>
            </w:rPr>
            <w:t>differ by region and include a long history of whole mushrooms in Mexico,</w:t>
          </w:r>
          <w:sdt>
            <w:sdtPr>
              <w:tag w:val="goog_rdk_328"/>
              <w:id w:val="-2016601445"/>
            </w:sdtPr>
            <w:sdtContent>
              <w:r>
                <w:rPr>
                  <w:rFonts w:ascii="Arial" w:eastAsia="Arial" w:hAnsi="Arial" w:cs="Arial"/>
                  <w:color w:val="000000"/>
                </w:rPr>
                <w:t xml:space="preserve"> and</w:t>
              </w:r>
            </w:sdtContent>
          </w:sdt>
          <w:r>
            <w:rPr>
              <w:rFonts w:ascii="Arial" w:eastAsia="Arial" w:hAnsi="Arial" w:cs="Arial"/>
              <w:color w:val="000000"/>
            </w:rPr>
            <w:t xml:space="preserve"> Central</w:t>
          </w:r>
          <w:r w:rsidR="005848B5">
            <w:t xml:space="preserve"> </w:t>
          </w:r>
          <w:r>
            <w:rPr>
              <w:rFonts w:ascii="Arial" w:eastAsia="Arial" w:hAnsi="Arial" w:cs="Arial"/>
              <w:color w:val="000000"/>
            </w:rPr>
            <w:t xml:space="preserve">and South America </w:t>
          </w:r>
          <w:sdt>
            <w:sdtPr>
              <w:tag w:val="goog_rdk_330"/>
              <w:id w:val="1964921309"/>
            </w:sdtPr>
            <w:sdtContent>
              <w:r>
                <w:rPr>
                  <w:rFonts w:ascii="Arial" w:eastAsia="Arial" w:hAnsi="Arial" w:cs="Arial"/>
                  <w:color w:val="000000"/>
                </w:rPr>
                <w:t>[</w:t>
              </w:r>
            </w:sdtContent>
          </w:sdt>
          <w:r>
            <w:rPr>
              <w:rFonts w:ascii="Arial" w:eastAsia="Arial" w:hAnsi="Arial" w:cs="Arial"/>
              <w:color w:val="000000"/>
            </w:rPr>
            <w:t>Guzman et al. 2008, 2012, 2019</w:t>
          </w:r>
          <w:sdt>
            <w:sdtPr>
              <w:tag w:val="goog_rdk_332"/>
              <w:id w:val="-1173029381"/>
            </w:sdtPr>
            <w:sdtContent>
              <w:r>
                <w:rPr>
                  <w:rFonts w:ascii="Arial" w:eastAsia="Arial" w:hAnsi="Arial" w:cs="Arial"/>
                  <w:color w:val="000000"/>
                </w:rPr>
                <w:t>]</w:t>
              </w:r>
            </w:sdtContent>
          </w:sdt>
          <w:r>
            <w:rPr>
              <w:rFonts w:ascii="Arial" w:eastAsia="Arial" w:hAnsi="Arial" w:cs="Arial"/>
              <w:color w:val="000000"/>
            </w:rPr>
            <w:t xml:space="preserve">, and truffles or sclerotia in Europe </w:t>
          </w:r>
          <w:sdt>
            <w:sdtPr>
              <w:tag w:val="goog_rdk_334"/>
              <w:id w:val="-1831442150"/>
            </w:sdtPr>
            <w:sdtContent>
              <w:r>
                <w:rPr>
                  <w:rFonts w:ascii="Arial" w:eastAsia="Arial" w:hAnsi="Arial" w:cs="Arial"/>
                  <w:color w:val="000000"/>
                </w:rPr>
                <w:t>[</w:t>
              </w:r>
            </w:sdtContent>
          </w:sdt>
          <w:r>
            <w:rPr>
              <w:rFonts w:ascii="Arial" w:eastAsia="Arial" w:hAnsi="Arial" w:cs="Arial"/>
              <w:color w:val="000000"/>
            </w:rPr>
            <w:t>Van Amsterdam et al. 2011</w:t>
          </w:r>
          <w:sdt>
            <w:sdtPr>
              <w:tag w:val="goog_rdk_336"/>
              <w:id w:val="1199513500"/>
            </w:sdtPr>
            <w:sdtContent>
              <w:r>
                <w:rPr>
                  <w:rFonts w:ascii="Arial" w:eastAsia="Arial" w:hAnsi="Arial" w:cs="Arial"/>
                  <w:color w:val="000000"/>
                </w:rPr>
                <w:t>]</w:t>
              </w:r>
            </w:sdtContent>
          </w:sdt>
          <w:r>
            <w:rPr>
              <w:rFonts w:ascii="Arial" w:eastAsia="Arial" w:hAnsi="Arial" w:cs="Arial"/>
              <w:color w:val="000000"/>
            </w:rPr>
            <w:t xml:space="preserve">. In addition to these biological products, it has become possible more recently to isolate and purify psilocybin from fungal tissues en masse or from cell cultures </w:t>
          </w:r>
          <w:sdt>
            <w:sdtPr>
              <w:tag w:val="goog_rdk_338"/>
              <w:id w:val="671158058"/>
            </w:sdtPr>
            <w:sdtContent>
              <w:r>
                <w:rPr>
                  <w:rFonts w:ascii="Arial" w:eastAsia="Arial" w:hAnsi="Arial" w:cs="Arial"/>
                  <w:color w:val="000000"/>
                </w:rPr>
                <w:t>[</w:t>
              </w:r>
            </w:sdtContent>
          </w:sdt>
          <w:r>
            <w:rPr>
              <w:rFonts w:ascii="Arial" w:eastAsia="Arial" w:hAnsi="Arial" w:cs="Arial"/>
              <w:color w:val="000000"/>
            </w:rPr>
            <w:t>Adams et al. 2019, Milne et al. 2020</w:t>
          </w:r>
          <w:sdt>
            <w:sdtPr>
              <w:tag w:val="goog_rdk_340"/>
              <w:id w:val="587652898"/>
            </w:sdtPr>
            <w:sdtContent>
              <w:r>
                <w:rPr>
                  <w:rFonts w:ascii="Arial" w:eastAsia="Arial" w:hAnsi="Arial" w:cs="Arial"/>
                  <w:color w:val="000000"/>
                </w:rPr>
                <w:t>]</w:t>
              </w:r>
            </w:sdtContent>
          </w:sdt>
          <w:r w:rsidR="005848B5">
            <w:t xml:space="preserve"> </w:t>
          </w:r>
          <w:r>
            <w:rPr>
              <w:rFonts w:ascii="Arial" w:eastAsia="Arial" w:hAnsi="Arial" w:cs="Arial"/>
              <w:color w:val="000000"/>
            </w:rPr>
            <w:t xml:space="preserve">and to synthesize psilocybin in vitro </w:t>
          </w:r>
          <w:sdt>
            <w:sdtPr>
              <w:tag w:val="goog_rdk_342"/>
              <w:id w:val="207611224"/>
            </w:sdtPr>
            <w:sdtContent>
              <w:r>
                <w:rPr>
                  <w:rFonts w:ascii="Arial" w:eastAsia="Arial" w:hAnsi="Arial" w:cs="Arial"/>
                  <w:color w:val="000000"/>
                </w:rPr>
                <w:t>[</w:t>
              </w:r>
            </w:sdtContent>
          </w:sdt>
          <w:r>
            <w:rPr>
              <w:rFonts w:ascii="Arial" w:eastAsia="Arial" w:hAnsi="Arial" w:cs="Arial"/>
              <w:color w:val="000000"/>
            </w:rPr>
            <w:t>Fricke et al. 2019, 2020</w:t>
          </w:r>
          <w:sdt>
            <w:sdtPr>
              <w:tag w:val="goog_rdk_344"/>
              <w:id w:val="218947308"/>
            </w:sdtPr>
            <w:sdtContent>
              <w:r>
                <w:rPr>
                  <w:rFonts w:ascii="Arial" w:eastAsia="Arial" w:hAnsi="Arial" w:cs="Arial"/>
                  <w:color w:val="000000"/>
                </w:rPr>
                <w:t>]</w:t>
              </w:r>
            </w:sdtContent>
          </w:sdt>
          <w:r>
            <w:rPr>
              <w:rFonts w:ascii="Arial" w:eastAsia="Arial" w:hAnsi="Arial" w:cs="Arial"/>
              <w:color w:val="000000"/>
            </w:rPr>
            <w:t xml:space="preserve">. Accounting for solvents used in extractions and carryover of potentially harmful chemicals or pathogenic microbes (bacteria, viruses, </w:t>
          </w:r>
          <w:r w:rsidR="00291F6F">
            <w:rPr>
              <w:rFonts w:ascii="Arial" w:eastAsia="Arial" w:hAnsi="Arial" w:cs="Arial"/>
              <w:color w:val="000000"/>
            </w:rPr>
            <w:t xml:space="preserve">parasites, </w:t>
          </w:r>
          <w:r>
            <w:rPr>
              <w:rFonts w:ascii="Arial" w:eastAsia="Arial" w:hAnsi="Arial" w:cs="Arial"/>
              <w:color w:val="000000"/>
            </w:rPr>
            <w:t xml:space="preserve">fungi) from cultivation substrates, especially in compost or dung, will be paramount to ensuring consumer safety. Creating genetically modified microbes that can take residence in the mammalian gut such as </w:t>
          </w:r>
          <w:r>
            <w:rPr>
              <w:rFonts w:ascii="Arial" w:eastAsia="Arial" w:hAnsi="Arial" w:cs="Arial"/>
              <w:i/>
              <w:color w:val="000000"/>
            </w:rPr>
            <w:t xml:space="preserve">Escherichia coli </w:t>
          </w:r>
          <w:r>
            <w:rPr>
              <w:rFonts w:ascii="Arial" w:eastAsia="Arial" w:hAnsi="Arial" w:cs="Arial"/>
              <w:color w:val="000000"/>
            </w:rPr>
            <w:t xml:space="preserve">or </w:t>
          </w:r>
          <w:r>
            <w:rPr>
              <w:rFonts w:ascii="Arial" w:eastAsia="Arial" w:hAnsi="Arial" w:cs="Arial"/>
              <w:i/>
              <w:color w:val="000000"/>
            </w:rPr>
            <w:t xml:space="preserve">Saccharomyces cerevisiae </w:t>
          </w:r>
          <w:r>
            <w:rPr>
              <w:rFonts w:ascii="Arial" w:eastAsia="Arial" w:hAnsi="Arial" w:cs="Arial"/>
              <w:color w:val="000000"/>
            </w:rPr>
            <w:t>should be considered carefully.</w:t>
          </w:r>
          <w:r>
            <w:rPr>
              <w:rFonts w:ascii="Arial" w:eastAsia="Arial" w:hAnsi="Arial" w:cs="Arial"/>
              <w:b/>
              <w:color w:val="000000"/>
            </w:rPr>
            <w:tab/>
          </w:r>
        </w:p>
      </w:sdtContent>
    </w:sdt>
    <w:sdt>
      <w:sdtPr>
        <w:tag w:val="goog_rdk_371"/>
        <w:id w:val="1072615192"/>
      </w:sdtPr>
      <w:sdtContent>
        <w:p w14:paraId="46678896" w14:textId="3C7426CE" w:rsidR="00065E5D" w:rsidRDefault="00376E0B" w:rsidP="001F4820">
          <w:pPr>
            <w:rPr>
              <w:rFonts w:ascii="Arial" w:eastAsia="Arial" w:hAnsi="Arial" w:cs="Arial"/>
              <w:b/>
              <w:color w:val="000000"/>
            </w:rPr>
          </w:pPr>
          <w:r>
            <w:rPr>
              <w:rFonts w:ascii="Arial" w:eastAsia="Arial" w:hAnsi="Arial" w:cs="Arial"/>
              <w:b/>
              <w:color w:val="000000"/>
            </w:rPr>
            <w:t xml:space="preserve">ii. </w:t>
          </w:r>
          <w:r w:rsidR="006E46ED">
            <w:rPr>
              <w:rFonts w:ascii="Arial" w:eastAsia="Arial" w:hAnsi="Arial" w:cs="Arial"/>
              <w:b/>
              <w:color w:val="000000"/>
            </w:rPr>
            <w:t>P</w:t>
          </w:r>
          <w:r>
            <w:rPr>
              <w:rFonts w:ascii="Arial" w:eastAsia="Arial" w:hAnsi="Arial" w:cs="Arial"/>
              <w:b/>
              <w:color w:val="000000"/>
            </w:rPr>
            <w:t xml:space="preserve">silocybin concentration by product  </w:t>
          </w:r>
          <w:r>
            <w:rPr>
              <w:rFonts w:ascii="Arial" w:eastAsia="Arial" w:hAnsi="Arial" w:cs="Arial"/>
              <w:color w:val="000000"/>
            </w:rPr>
            <w:t xml:space="preserve">It has been estimated that fungal tissues differ greatly in psilocybin and psilocin content ranging from ~0.01-2.00% by dry weight </w:t>
          </w:r>
          <w:sdt>
            <w:sdtPr>
              <w:tag w:val="goog_rdk_347"/>
              <w:id w:val="-1350402265"/>
            </w:sdtPr>
            <w:sdtContent>
              <w:r>
                <w:rPr>
                  <w:rFonts w:ascii="Arial" w:eastAsia="Arial" w:hAnsi="Arial" w:cs="Arial"/>
                  <w:color w:val="000000"/>
                </w:rPr>
                <w:t>[</w:t>
              </w:r>
            </w:sdtContent>
          </w:sdt>
          <w:r>
            <w:rPr>
              <w:rFonts w:ascii="Arial" w:eastAsia="Arial" w:hAnsi="Arial" w:cs="Arial"/>
              <w:color w:val="000000"/>
            </w:rPr>
            <w:t>Kamata et al. 2005, Beug et al. 1982</w:t>
          </w:r>
          <w:sdt>
            <w:sdtPr>
              <w:tag w:val="goog_rdk_349"/>
              <w:id w:val="-1766537924"/>
            </w:sdtPr>
            <w:sdtContent>
              <w:r>
                <w:rPr>
                  <w:rFonts w:ascii="Arial" w:eastAsia="Arial" w:hAnsi="Arial" w:cs="Arial"/>
                  <w:color w:val="000000"/>
                </w:rPr>
                <w:t>]</w:t>
              </w:r>
            </w:sdtContent>
          </w:sdt>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Ingesting 1</w:t>
          </w:r>
          <w:r w:rsidR="006E46ED">
            <w:rPr>
              <w:rFonts w:ascii="Arial" w:eastAsia="Arial" w:hAnsi="Arial" w:cs="Arial"/>
              <w:color w:val="000000"/>
            </w:rPr>
            <w:t>–</w:t>
          </w:r>
          <w:r>
            <w:rPr>
              <w:rFonts w:ascii="Arial" w:eastAsia="Arial" w:hAnsi="Arial" w:cs="Arial"/>
              <w:color w:val="000000"/>
            </w:rPr>
            <w:t>4 grams of dried, whole mushrooms, 4–10 mg of pure psilocybin, or 50–300</w:t>
          </w:r>
          <w:r w:rsidR="006E46ED">
            <w:rPr>
              <w:rFonts w:ascii="Arial" w:eastAsia="Arial" w:hAnsi="Arial" w:cs="Arial"/>
              <w:color w:val="000000"/>
            </w:rPr>
            <w:t xml:space="preserve"> µ</w:t>
          </w:r>
          <w:r>
            <w:rPr>
              <w:rFonts w:ascii="Arial" w:eastAsia="Arial" w:hAnsi="Arial" w:cs="Arial"/>
              <w:color w:val="000000"/>
            </w:rPr>
            <w:t xml:space="preserve">g/kg body weight have been considered a dose </w:t>
          </w:r>
          <w:sdt>
            <w:sdtPr>
              <w:tag w:val="goog_rdk_351"/>
              <w:id w:val="-1666928916"/>
            </w:sdtPr>
            <w:sdtContent>
              <w:r>
                <w:rPr>
                  <w:rFonts w:ascii="Arial" w:eastAsia="Arial" w:hAnsi="Arial" w:cs="Arial"/>
                  <w:color w:val="000000"/>
                </w:rPr>
                <w:t>[</w:t>
              </w:r>
            </w:sdtContent>
          </w:sdt>
          <w:r>
            <w:rPr>
              <w:rFonts w:ascii="Arial" w:eastAsia="Arial" w:hAnsi="Arial" w:cs="Arial"/>
              <w:color w:val="000000"/>
            </w:rPr>
            <w:t>Guzman et al. 2014, Beck et al., 1998, Hasler et al., 2004</w:t>
          </w:r>
          <w:sdt>
            <w:sdtPr>
              <w:tag w:val="goog_rdk_353"/>
              <w:id w:val="-2050521413"/>
            </w:sdtPr>
            <w:sdtContent>
              <w:r>
                <w:rPr>
                  <w:rFonts w:ascii="Arial" w:eastAsia="Arial" w:hAnsi="Arial" w:cs="Arial"/>
                  <w:color w:val="000000"/>
                </w:rPr>
                <w:t>]</w:t>
              </w:r>
            </w:sdtContent>
          </w:sdt>
          <w:r>
            <w:rPr>
              <w:rFonts w:ascii="Arial" w:eastAsia="Arial" w:hAnsi="Arial" w:cs="Arial"/>
              <w:color w:val="000000"/>
            </w:rPr>
            <w:t xml:space="preserve">. The notable variability in psilocybin content from species to species and even between mushrooms in the same fruiting flush </w:t>
          </w:r>
          <w:sdt>
            <w:sdtPr>
              <w:tag w:val="goog_rdk_355"/>
              <w:id w:val="1608155109"/>
            </w:sdtPr>
            <w:sdtContent>
              <w:r>
                <w:rPr>
                  <w:rFonts w:ascii="Arial" w:eastAsia="Arial" w:hAnsi="Arial" w:cs="Arial"/>
                  <w:color w:val="000000"/>
                </w:rPr>
                <w:t>[</w:t>
              </w:r>
            </w:sdtContent>
          </w:sdt>
          <w:r>
            <w:rPr>
              <w:rFonts w:ascii="Arial" w:eastAsia="Arial" w:hAnsi="Arial" w:cs="Arial"/>
              <w:color w:val="000000"/>
            </w:rPr>
            <w:t>Stribrny et al. 2003, Kamata et al. 2005, Van Amsterdam 2011</w:t>
          </w:r>
          <w:sdt>
            <w:sdtPr>
              <w:tag w:val="goog_rdk_357"/>
              <w:id w:val="1980965997"/>
            </w:sdtPr>
            <w:sdtContent>
              <w:r>
                <w:rPr>
                  <w:rFonts w:ascii="Arial" w:eastAsia="Arial" w:hAnsi="Arial" w:cs="Arial"/>
                  <w:color w:val="000000"/>
                </w:rPr>
                <w:t>]</w:t>
              </w:r>
            </w:sdtContent>
          </w:sdt>
          <w:sdt>
            <w:sdtPr>
              <w:tag w:val="goog_rdk_358"/>
              <w:id w:val="-1258596413"/>
              <w:showingPlcHdr/>
            </w:sdtPr>
            <w:sdtContent>
              <w:r w:rsidR="001F4820">
                <w:t xml:space="preserve">     </w:t>
              </w:r>
            </w:sdtContent>
          </w:sdt>
          <w:r>
            <w:rPr>
              <w:rFonts w:ascii="Arial" w:eastAsia="Arial" w:hAnsi="Arial" w:cs="Arial"/>
              <w:color w:val="000000"/>
            </w:rPr>
            <w:t xml:space="preserve"> coupled with a historical focus on grams of dry weight fungi for ingestion </w:t>
          </w:r>
          <w:sdt>
            <w:sdtPr>
              <w:tag w:val="goog_rdk_359"/>
              <w:id w:val="676544228"/>
            </w:sdtPr>
            <w:sdtContent>
              <w:r>
                <w:rPr>
                  <w:rFonts w:ascii="Arial" w:eastAsia="Arial" w:hAnsi="Arial" w:cs="Arial"/>
                  <w:color w:val="000000"/>
                </w:rPr>
                <w:t>[</w:t>
              </w:r>
            </w:sdtContent>
          </w:sdt>
          <w:r>
            <w:rPr>
              <w:rFonts w:ascii="Arial" w:eastAsia="Arial" w:hAnsi="Arial" w:cs="Arial"/>
              <w:color w:val="000000"/>
            </w:rPr>
            <w:t>Guzman et al. 2019</w:t>
          </w:r>
          <w:sdt>
            <w:sdtPr>
              <w:tag w:val="goog_rdk_361"/>
              <w:id w:val="-116449718"/>
            </w:sdtPr>
            <w:sdtContent>
              <w:r>
                <w:rPr>
                  <w:rFonts w:ascii="Arial" w:eastAsia="Arial" w:hAnsi="Arial" w:cs="Arial"/>
                  <w:color w:val="000000"/>
                </w:rPr>
                <w:t>]</w:t>
              </w:r>
            </w:sdtContent>
          </w:sdt>
          <w:r w:rsidR="0080603C">
            <w:t xml:space="preserve"> </w:t>
          </w:r>
          <w:r>
            <w:rPr>
              <w:rFonts w:ascii="Arial" w:eastAsia="Arial" w:hAnsi="Arial" w:cs="Arial"/>
              <w:color w:val="000000"/>
            </w:rPr>
            <w:t xml:space="preserve">have led to lack of consensus regarding psilocybin dose quantification. </w:t>
          </w:r>
          <w:sdt>
            <w:sdtPr>
              <w:tag w:val="goog_rdk_363"/>
              <w:id w:val="1152794476"/>
            </w:sdtPr>
            <w:sdtContent>
              <w:r>
                <w:rPr>
                  <w:rFonts w:ascii="Arial" w:eastAsia="Arial" w:hAnsi="Arial" w:cs="Arial"/>
                  <w:color w:val="000000"/>
                </w:rPr>
                <w:t>Understanding</w:t>
              </w:r>
            </w:sdtContent>
          </w:sdt>
          <w:r w:rsidR="0080603C">
            <w:t xml:space="preserve"> </w:t>
          </w:r>
          <w:r>
            <w:rPr>
              <w:rFonts w:ascii="Arial" w:eastAsia="Arial" w:hAnsi="Arial" w:cs="Arial"/>
              <w:color w:val="000000"/>
            </w:rPr>
            <w:t xml:space="preserve">psilocybin concentration </w:t>
          </w:r>
          <w:sdt>
            <w:sdtPr>
              <w:tag w:val="goog_rdk_365"/>
              <w:id w:val="-255056007"/>
            </w:sdtPr>
            <w:sdtContent>
              <w:r>
                <w:rPr>
                  <w:rFonts w:ascii="Arial" w:eastAsia="Arial" w:hAnsi="Arial" w:cs="Arial"/>
                  <w:color w:val="000000"/>
                </w:rPr>
                <w:t xml:space="preserve">as a function of </w:t>
              </w:r>
            </w:sdtContent>
          </w:sdt>
          <w:r>
            <w:rPr>
              <w:rFonts w:ascii="Arial" w:eastAsia="Arial" w:hAnsi="Arial" w:cs="Arial"/>
              <w:color w:val="000000"/>
            </w:rPr>
            <w:t xml:space="preserve">consistent </w:t>
          </w:r>
          <w:sdt>
            <w:sdtPr>
              <w:tag w:val="goog_rdk_367"/>
              <w:id w:val="1355237588"/>
            </w:sdtPr>
            <w:sdtContent>
              <w:r>
                <w:rPr>
                  <w:rFonts w:ascii="Arial" w:eastAsia="Arial" w:hAnsi="Arial" w:cs="Arial"/>
                  <w:color w:val="000000"/>
                </w:rPr>
                <w:t>client</w:t>
              </w:r>
            </w:sdtContent>
          </w:sdt>
          <w:r w:rsidR="0080603C">
            <w:t xml:space="preserve"> </w:t>
          </w:r>
          <w:r>
            <w:rPr>
              <w:rFonts w:ascii="Arial" w:eastAsia="Arial" w:hAnsi="Arial" w:cs="Arial"/>
              <w:color w:val="000000"/>
            </w:rPr>
            <w:t>do</w:t>
          </w:r>
          <w:r w:rsidR="0080603C">
            <w:rPr>
              <w:rFonts w:ascii="Arial" w:eastAsia="Arial" w:hAnsi="Arial" w:cs="Arial"/>
              <w:color w:val="000000"/>
            </w:rPr>
            <w:t xml:space="preserve">sing </w:t>
          </w:r>
          <w:r>
            <w:rPr>
              <w:rFonts w:ascii="Arial" w:eastAsia="Arial" w:hAnsi="Arial" w:cs="Arial"/>
              <w:color w:val="000000"/>
            </w:rPr>
            <w:t xml:space="preserve">will be essential to ensuring safe and effective psilocybin treatments. </w:t>
          </w:r>
        </w:p>
      </w:sdtContent>
    </w:sdt>
    <w:sdt>
      <w:sdtPr>
        <w:tag w:val="goog_rdk_373"/>
        <w:id w:val="-67567207"/>
      </w:sdtPr>
      <w:sdtContent>
        <w:p w14:paraId="46678897" w14:textId="4F018E2B" w:rsidR="00065E5D" w:rsidRDefault="00376E0B" w:rsidP="001F4820">
          <w:pPr>
            <w:rPr>
              <w:rFonts w:ascii="Arial" w:eastAsia="Arial" w:hAnsi="Arial" w:cs="Arial"/>
              <w:color w:val="000000"/>
            </w:rPr>
          </w:pPr>
          <w:r>
            <w:rPr>
              <w:rFonts w:ascii="Arial" w:eastAsia="Arial" w:hAnsi="Arial" w:cs="Arial"/>
              <w:b/>
              <w:color w:val="000000"/>
            </w:rPr>
            <w:t xml:space="preserve">iii. </w:t>
          </w:r>
          <w:r w:rsidR="00B80BE4">
            <w:rPr>
              <w:rFonts w:ascii="Arial" w:eastAsia="Arial" w:hAnsi="Arial" w:cs="Arial"/>
              <w:b/>
              <w:color w:val="000000"/>
            </w:rPr>
            <w:t>P</w:t>
          </w:r>
          <w:r>
            <w:rPr>
              <w:rFonts w:ascii="Arial" w:eastAsia="Arial" w:hAnsi="Arial" w:cs="Arial"/>
              <w:b/>
              <w:color w:val="000000"/>
            </w:rPr>
            <w:t xml:space="preserve">silocybin extraction and quantification in products </w:t>
          </w:r>
          <w:r>
            <w:rPr>
              <w:rFonts w:ascii="Arial" w:eastAsia="Arial" w:hAnsi="Arial" w:cs="Arial"/>
              <w:color w:val="000000"/>
              <w:highlight w:val="white"/>
            </w:rPr>
            <w:t>Accurate and reliable quantification of psilocybin and psilocin from fungal tissues or extracts relies on chromatography approaches. Separation and quantification of compounds can be achieved using amino-type polar phase or silica columns combined with reversed-phase liquid chromatography (HPLC) (</w:t>
          </w:r>
          <w:sdt>
            <w:sdtPr>
              <w:tag w:val="goog_rdk_372"/>
              <w:id w:val="592448007"/>
            </w:sdtPr>
            <w:sdtContent>
              <w:r>
                <w:rPr>
                  <w:rFonts w:ascii="Arial" w:eastAsia="Arial" w:hAnsi="Arial" w:cs="Arial"/>
                  <w:color w:val="000000"/>
                  <w:highlight w:val="white"/>
                </w:rPr>
                <w:t>[</w:t>
              </w:r>
            </w:sdtContent>
          </w:sdt>
          <w:r>
            <w:rPr>
              <w:rFonts w:ascii="Arial" w:eastAsia="Arial" w:hAnsi="Arial" w:cs="Arial"/>
              <w:color w:val="000000"/>
              <w:highlight w:val="white"/>
            </w:rPr>
            <w:t xml:space="preserve">Aito et al. 2005, Sottolano et al. 1983, </w:t>
          </w:r>
          <w:r>
            <w:rPr>
              <w:rFonts w:ascii="Arial" w:eastAsia="Arial" w:hAnsi="Arial" w:cs="Arial"/>
              <w:color w:val="000000"/>
            </w:rPr>
            <w:t>Christiansen et al. 1983, Beug et al. 1981</w:t>
          </w:r>
          <w:r>
            <w:rPr>
              <w:rFonts w:ascii="Arial" w:eastAsia="Arial" w:hAnsi="Arial" w:cs="Arial"/>
              <w:color w:val="000000"/>
              <w:highlight w:val="white"/>
            </w:rPr>
            <w:t>) or with fluorescence (FL) detection</w:t>
          </w:r>
          <w:r>
            <w:rPr>
              <w:rFonts w:ascii="Arial" w:eastAsia="Arial" w:hAnsi="Arial" w:cs="Arial"/>
              <w:color w:val="000000"/>
            </w:rPr>
            <w:t xml:space="preserve"> (Aito et al. 2005). Products can then be identified via comparison to </w:t>
          </w:r>
          <w:r>
            <w:rPr>
              <w:rFonts w:ascii="Arial" w:eastAsia="Arial" w:hAnsi="Arial" w:cs="Arial"/>
              <w:color w:val="000000"/>
              <w:highlight w:val="white"/>
            </w:rPr>
            <w:t xml:space="preserve">internal standards, such as 5-methoxytryptamin (Stribrny et al. 2003). Similar chromatographic or mass spec methods can be used to </w:t>
          </w:r>
          <w:r>
            <w:rPr>
              <w:rFonts w:ascii="Arial" w:eastAsia="Arial" w:hAnsi="Arial" w:cs="Arial"/>
              <w:color w:val="000000"/>
            </w:rPr>
            <w:t>differentiate between fungi that have been counterfeit (impregnated with other hallucinogens such as LSD) with these methods and Thin Layer Chromatography (TLC) (Stahl et al. 1978).</w:t>
          </w:r>
        </w:p>
      </w:sdtContent>
    </w:sdt>
    <w:sdt>
      <w:sdtPr>
        <w:tag w:val="goog_rdk_374"/>
        <w:id w:val="-2032637961"/>
      </w:sdtPr>
      <w:sdtContent>
        <w:p w14:paraId="46678898" w14:textId="09B7DF97" w:rsidR="00065E5D" w:rsidRDefault="00376E0B" w:rsidP="001F4820">
          <w:pPr>
            <w:rPr>
              <w:rFonts w:ascii="Arial" w:eastAsia="Arial" w:hAnsi="Arial" w:cs="Arial"/>
            </w:rPr>
          </w:pPr>
          <w:r>
            <w:rPr>
              <w:rFonts w:ascii="Arial" w:eastAsia="Arial" w:hAnsi="Arial" w:cs="Arial"/>
            </w:rPr>
            <w:t>Extraction of psilocybin and psilocin from dried fungal tissues is possible using methanol (Hofmann et al., 1959), and other polar solvents such as water, water-alcohol mixtures, buffer solutions (Van Orden, 2008; Stebelska, 2016). Sonication, maceration, and rotation may affect extraction yields (Van Orden et al. 2008). Qualitative detection of psilocybin and psilocin can be achieved leveraging thin-layer chromatography separations and visualization with Ehrlich’s reagent (Beug and Bigwood et al. 1981). Quantitative psilocybin and psilocin detection methods involve gas chromatography (GC), high-performance liquid chromatography (HPLC)</w:t>
          </w:r>
          <w:r w:rsidR="00904A87">
            <w:rPr>
              <w:rFonts w:ascii="Arial" w:eastAsia="Arial" w:hAnsi="Arial" w:cs="Arial"/>
            </w:rPr>
            <w:t>,</w:t>
          </w:r>
          <w:r>
            <w:rPr>
              <w:rFonts w:ascii="Arial" w:eastAsia="Arial" w:hAnsi="Arial" w:cs="Arial"/>
            </w:rPr>
            <w:t xml:space="preserve"> or ultra-high-performance liquid chromatography </w:t>
          </w:r>
          <w:r w:rsidR="00904A87">
            <w:rPr>
              <w:rFonts w:ascii="Arial" w:eastAsia="Arial" w:hAnsi="Arial" w:cs="Arial"/>
            </w:rPr>
            <w:t>(</w:t>
          </w:r>
          <w:r>
            <w:rPr>
              <w:rFonts w:ascii="Arial" w:eastAsia="Arial" w:hAnsi="Arial" w:cs="Arial"/>
            </w:rPr>
            <w:t>UPLC/UHPLC) methods (Stebelska et al. 2016).</w:t>
          </w:r>
        </w:p>
      </w:sdtContent>
    </w:sdt>
    <w:sdt>
      <w:sdtPr>
        <w:tag w:val="goog_rdk_375"/>
        <w:id w:val="-1112121734"/>
      </w:sdtPr>
      <w:sdtContent>
        <w:p w14:paraId="46678899" w14:textId="6E0960C5" w:rsidR="00065E5D" w:rsidRDefault="00376E0B" w:rsidP="001F4820">
          <w:pPr>
            <w:rPr>
              <w:rFonts w:ascii="Arial" w:eastAsia="Arial" w:hAnsi="Arial" w:cs="Arial"/>
            </w:rPr>
          </w:pPr>
          <w:r>
            <w:rPr>
              <w:rFonts w:ascii="Arial" w:eastAsia="Arial" w:hAnsi="Arial" w:cs="Arial"/>
            </w:rPr>
            <w:t xml:space="preserve">Separation of psilocybin and psilocin from fungal tissue homogenate can be carried out using HPLC columns which differentially move cellular contents based on their molecular polarity and result in retention time metrics that are used to identify compounds in complex samples. Normal and reverse phase HPLC differ in the polarity of their stationary and mobile phases and can be adapted to isolate psilocybin and psilocin accordingly (Stebelska et al. 2016). In a related approach called hydrophilic interaction liquid chromatography (HILIC) a hydrophilic stationary phase is combined with reversed mobile phases and results in longer psilocybin and psilocin retention times. Utilizing larger or longer columns and combining columns </w:t>
          </w:r>
          <w:r w:rsidR="001F2CF3">
            <w:rPr>
              <w:rFonts w:ascii="Arial" w:eastAsia="Arial" w:hAnsi="Arial" w:cs="Arial"/>
            </w:rPr>
            <w:t>can</w:t>
          </w:r>
          <w:r>
            <w:rPr>
              <w:rFonts w:ascii="Arial" w:eastAsia="Arial" w:hAnsi="Arial" w:cs="Arial"/>
            </w:rPr>
            <w:t xml:space="preserve"> differentiate between psilocybin, psilocin, and other related highly polar compounds based on their retention times (Nagy and Veress, 2016; Rácz et al., 2018; Veress et al., 2019). </w:t>
          </w:r>
        </w:p>
      </w:sdtContent>
    </w:sdt>
    <w:sdt>
      <w:sdtPr>
        <w:tag w:val="goog_rdk_376"/>
        <w:id w:val="-870071639"/>
      </w:sdtPr>
      <w:sdtContent>
        <w:p w14:paraId="4667889A" w14:textId="3B99A0B2" w:rsidR="00065E5D" w:rsidRDefault="00376E0B" w:rsidP="001F4820">
          <w:pPr>
            <w:rPr>
              <w:rFonts w:ascii="Arial" w:eastAsia="Arial" w:hAnsi="Arial" w:cs="Arial"/>
            </w:rPr>
          </w:pPr>
          <w:r>
            <w:rPr>
              <w:rFonts w:ascii="Arial" w:eastAsia="Arial" w:hAnsi="Arial" w:cs="Arial"/>
            </w:rPr>
            <w:t xml:space="preserve">Detection of psilocybin and psilocin can be achieved by combining HPLC systems with either an ultra-violet/visible light spectroscopy detector (HPLC-UV/Vis) or diode array detectors (DAD). </w:t>
          </w:r>
          <w:r w:rsidR="00904A87">
            <w:rPr>
              <w:rFonts w:ascii="Arial" w:eastAsia="Arial" w:hAnsi="Arial" w:cs="Arial"/>
            </w:rPr>
            <w:t>Psilocybin</w:t>
          </w:r>
          <w:r>
            <w:rPr>
              <w:rFonts w:ascii="Arial" w:eastAsia="Arial" w:hAnsi="Arial" w:cs="Arial"/>
            </w:rPr>
            <w:t xml:space="preserve"> concentration data can be derived from these analyses by quantifying the amount of specific wavelength UV or visible light absorbed by a molecule. A second approach for detection </w:t>
          </w:r>
          <w:r w:rsidR="00904A87">
            <w:rPr>
              <w:rFonts w:ascii="Arial" w:eastAsia="Arial" w:hAnsi="Arial" w:cs="Arial"/>
            </w:rPr>
            <w:t xml:space="preserve">of </w:t>
          </w:r>
          <w:r>
            <w:rPr>
              <w:rFonts w:ascii="Arial" w:eastAsia="Arial" w:hAnsi="Arial" w:cs="Arial"/>
            </w:rPr>
            <w:t>psilocybin, psilocin, and related compounds is by coupling HPLC systems with mass spectrometers (HPLC-MS). Molecules of interest are first filtered and then collided with an inert gas in a collision cell to yield daughter ions as fragments of the initial mass. The resulting molecular fingerprints can be used to precisely identify psilocybin, psilocin, and potential contaminants in samples (Van Orden et al. 2008, Stebelska et al. 2016, Nagy et al. 2016, Veress et al. 2019).</w:t>
          </w:r>
        </w:p>
      </w:sdtContent>
    </w:sdt>
    <w:sdt>
      <w:sdtPr>
        <w:tag w:val="goog_rdk_377"/>
        <w:id w:val="1048955849"/>
      </w:sdtPr>
      <w:sdtContent>
        <w:p w14:paraId="4667889B" w14:textId="77777777" w:rsidR="00065E5D" w:rsidRDefault="00376E0B" w:rsidP="001F4820">
          <w:pPr>
            <w:rPr>
              <w:rFonts w:ascii="Arial" w:eastAsia="Arial" w:hAnsi="Arial" w:cs="Arial"/>
            </w:rPr>
          </w:pPr>
          <w:r>
            <w:rPr>
              <w:rFonts w:ascii="Arial" w:eastAsia="Arial" w:hAnsi="Arial" w:cs="Arial"/>
            </w:rPr>
            <w:t xml:space="preserve">Quantification of psilocybin, psilocin, and other compounds is achieved by comparing experimental samples to a calibration curve of data from pure analytes (psilocybin or psilocin) prepared at a range of known concentrations. To avoid quantification artifacts related to chemical interactions, an internal standard such as deuterated psilocybin, psilocybin-d4 (Zhou et al. 2021) or synthetic indolealkylamine derivatives and structural isomers (e.g. Anastos et al., 2006b; Gambaro et al. 2015) can be included in experimental samples. </w:t>
          </w:r>
        </w:p>
      </w:sdtContent>
    </w:sdt>
    <w:sdt>
      <w:sdtPr>
        <w:tag w:val="goog_rdk_378"/>
        <w:id w:val="1100306009"/>
      </w:sdtPr>
      <w:sdtContent>
        <w:p w14:paraId="4667889D" w14:textId="2AEF8C8C" w:rsidR="00065E5D" w:rsidRDefault="00376E0B" w:rsidP="001F4820">
          <w:pPr>
            <w:rPr>
              <w:rFonts w:ascii="Arial" w:eastAsia="Arial" w:hAnsi="Arial" w:cs="Arial"/>
            </w:rPr>
          </w:pPr>
          <w:r>
            <w:rPr>
              <w:rFonts w:ascii="Arial" w:eastAsia="Arial" w:hAnsi="Arial" w:cs="Arial"/>
            </w:rPr>
            <w:t xml:space="preserve">To ensure product safety, it will be critical to assess contaminants that could arise during product manufacture or cultivation. Concerning contaminants include (1) </w:t>
          </w:r>
          <w:r w:rsidR="00D55A11">
            <w:rPr>
              <w:rFonts w:ascii="Arial" w:eastAsia="Arial" w:hAnsi="Arial" w:cs="Arial"/>
            </w:rPr>
            <w:t xml:space="preserve">residual </w:t>
          </w:r>
          <w:r>
            <w:rPr>
              <w:rFonts w:ascii="Arial" w:eastAsia="Arial" w:hAnsi="Arial" w:cs="Arial"/>
            </w:rPr>
            <w:t xml:space="preserve">solvents and/or disinfectants used for sterilization or involved in the extraction process, (2) </w:t>
          </w:r>
          <w:r w:rsidR="00D55A11">
            <w:rPr>
              <w:rFonts w:ascii="Arial" w:eastAsia="Arial" w:hAnsi="Arial" w:cs="Arial"/>
            </w:rPr>
            <w:t xml:space="preserve">toxic </w:t>
          </w:r>
          <w:r>
            <w:rPr>
              <w:rFonts w:ascii="Arial" w:eastAsia="Arial" w:hAnsi="Arial" w:cs="Arial"/>
            </w:rPr>
            <w:t xml:space="preserve">metals, pesticides, antibiotics, herbicides, animal husbandry medications, and bioaccumulated from contaminated growth substrates, (3) </w:t>
          </w:r>
          <w:r w:rsidR="00D55A11">
            <w:rPr>
              <w:rFonts w:ascii="Arial" w:eastAsia="Arial" w:hAnsi="Arial" w:cs="Arial"/>
            </w:rPr>
            <w:t xml:space="preserve">microbiological </w:t>
          </w:r>
          <w:r>
            <w:rPr>
              <w:rFonts w:ascii="Arial" w:eastAsia="Arial" w:hAnsi="Arial" w:cs="Arial"/>
            </w:rPr>
            <w:t xml:space="preserve">concerns in the form of both other fungi and bacteria, and (4) </w:t>
          </w:r>
          <w:r w:rsidR="00D55A11">
            <w:rPr>
              <w:rFonts w:ascii="Arial" w:eastAsia="Arial" w:hAnsi="Arial" w:cs="Arial"/>
            </w:rPr>
            <w:t>i</w:t>
          </w:r>
          <w:r>
            <w:rPr>
              <w:rFonts w:ascii="Arial" w:eastAsia="Arial" w:hAnsi="Arial" w:cs="Arial"/>
            </w:rPr>
            <w:t>nsecticides, antibiotics, or other pesticides which may be applied directly to fungi in an attempt to limit the presence of flies and mites</w:t>
          </w:r>
        </w:p>
      </w:sdtContent>
    </w:sdt>
    <w:sdt>
      <w:sdtPr>
        <w:tag w:val="goog_rdk_380"/>
        <w:id w:val="1679771568"/>
      </w:sdtPr>
      <w:sdtContent>
        <w:p w14:paraId="4667889E" w14:textId="2BCB296C" w:rsidR="00065E5D" w:rsidRDefault="00376E0B" w:rsidP="001F4820">
          <w:pPr>
            <w:rPr>
              <w:rFonts w:ascii="Arial" w:eastAsia="Arial" w:hAnsi="Arial" w:cs="Arial"/>
            </w:rPr>
          </w:pPr>
          <w:r>
            <w:rPr>
              <w:rFonts w:ascii="Arial" w:eastAsia="Arial" w:hAnsi="Arial" w:cs="Arial"/>
            </w:rPr>
            <w:t>Mushrooms and fungal tissues are ephemeral structures prone to microbial, insect</w:t>
          </w:r>
          <w:r w:rsidR="00B71070">
            <w:rPr>
              <w:rFonts w:ascii="Arial" w:eastAsia="Arial" w:hAnsi="Arial" w:cs="Arial"/>
            </w:rPr>
            <w:t>-related</w:t>
          </w:r>
          <w:r>
            <w:rPr>
              <w:rFonts w:ascii="Arial" w:eastAsia="Arial" w:hAnsi="Arial" w:cs="Arial"/>
            </w:rPr>
            <w:t xml:space="preserve"> and arachnid</w:t>
          </w:r>
          <w:r w:rsidR="00B71070">
            <w:rPr>
              <w:rFonts w:ascii="Arial" w:eastAsia="Arial" w:hAnsi="Arial" w:cs="Arial"/>
            </w:rPr>
            <w:t>-</w:t>
          </w:r>
          <w:r>
            <w:rPr>
              <w:rFonts w:ascii="Arial" w:eastAsia="Arial" w:hAnsi="Arial" w:cs="Arial"/>
            </w:rPr>
            <w:t xml:space="preserve">related decay. As such, screening for these pathogens and chemicals used to treat </w:t>
          </w:r>
          <w:r w:rsidR="00F35B8D">
            <w:rPr>
              <w:rFonts w:ascii="Arial" w:eastAsia="Arial" w:hAnsi="Arial" w:cs="Arial"/>
            </w:rPr>
            <w:t xml:space="preserve">infestations of </w:t>
          </w:r>
          <w:r>
            <w:rPr>
              <w:rFonts w:ascii="Arial" w:eastAsia="Arial" w:hAnsi="Arial" w:cs="Arial"/>
            </w:rPr>
            <w:t>manufacture operation</w:t>
          </w:r>
          <w:r w:rsidR="00F35B8D">
            <w:rPr>
              <w:rFonts w:ascii="Arial" w:eastAsia="Arial" w:hAnsi="Arial" w:cs="Arial"/>
            </w:rPr>
            <w:t>s</w:t>
          </w:r>
          <w:r>
            <w:rPr>
              <w:rFonts w:ascii="Arial" w:eastAsia="Arial" w:hAnsi="Arial" w:cs="Arial"/>
            </w:rPr>
            <w:t xml:space="preserve"> must be considered. Common mushroom contaminants that can be screened for include species of the fungal genera </w:t>
          </w:r>
          <w:r>
            <w:rPr>
              <w:rFonts w:ascii="Arial" w:eastAsia="Arial" w:hAnsi="Arial" w:cs="Arial"/>
              <w:i/>
            </w:rPr>
            <w:t xml:space="preserve">Trichoderma </w:t>
          </w:r>
          <w:r>
            <w:rPr>
              <w:rFonts w:ascii="Arial" w:eastAsia="Arial" w:hAnsi="Arial" w:cs="Arial"/>
            </w:rPr>
            <w:t xml:space="preserve">(green mold), </w:t>
          </w:r>
          <w:r>
            <w:rPr>
              <w:rFonts w:ascii="Arial" w:eastAsia="Arial" w:hAnsi="Arial" w:cs="Arial"/>
              <w:i/>
            </w:rPr>
            <w:t>Aspergillus</w:t>
          </w:r>
          <w:r>
            <w:rPr>
              <w:rFonts w:ascii="Arial" w:eastAsia="Arial" w:hAnsi="Arial" w:cs="Arial"/>
            </w:rPr>
            <w:t xml:space="preserve">, </w:t>
          </w:r>
          <w:r>
            <w:rPr>
              <w:rFonts w:ascii="Arial" w:eastAsia="Arial" w:hAnsi="Arial" w:cs="Arial"/>
              <w:i/>
            </w:rPr>
            <w:t>Dactylium</w:t>
          </w:r>
          <w:r>
            <w:rPr>
              <w:rFonts w:ascii="Arial" w:eastAsia="Arial" w:hAnsi="Arial" w:cs="Arial"/>
            </w:rPr>
            <w:t xml:space="preserve">, </w:t>
          </w:r>
          <w:r>
            <w:rPr>
              <w:rFonts w:ascii="Arial" w:eastAsia="Arial" w:hAnsi="Arial" w:cs="Arial"/>
              <w:i/>
            </w:rPr>
            <w:t>Lecanicillium</w:t>
          </w:r>
          <w:r>
            <w:rPr>
              <w:rFonts w:ascii="Arial" w:eastAsia="Arial" w:hAnsi="Arial" w:cs="Arial"/>
            </w:rPr>
            <w:t xml:space="preserve">, </w:t>
          </w:r>
          <w:r>
            <w:rPr>
              <w:rFonts w:ascii="Arial" w:eastAsia="Arial" w:hAnsi="Arial" w:cs="Arial"/>
              <w:i/>
            </w:rPr>
            <w:t>Mucor, Rhizopus, Mycogone</w:t>
          </w:r>
          <w:r>
            <w:rPr>
              <w:rFonts w:ascii="Arial" w:eastAsia="Arial" w:hAnsi="Arial" w:cs="Arial"/>
            </w:rPr>
            <w:t xml:space="preserve">, </w:t>
          </w:r>
          <w:r>
            <w:rPr>
              <w:rFonts w:ascii="Arial" w:eastAsia="Arial" w:hAnsi="Arial" w:cs="Arial"/>
              <w:i/>
            </w:rPr>
            <w:t xml:space="preserve">Neurospora, </w:t>
          </w:r>
          <w:r>
            <w:rPr>
              <w:rFonts w:ascii="Arial" w:eastAsia="Arial" w:hAnsi="Arial" w:cs="Arial"/>
            </w:rPr>
            <w:t xml:space="preserve">and </w:t>
          </w:r>
          <w:r>
            <w:rPr>
              <w:rFonts w:ascii="Arial" w:eastAsia="Arial" w:hAnsi="Arial" w:cs="Arial"/>
              <w:i/>
            </w:rPr>
            <w:t>Penicillium</w:t>
          </w:r>
          <w:r>
            <w:rPr>
              <w:rFonts w:ascii="Arial" w:eastAsia="Arial" w:hAnsi="Arial" w:cs="Arial"/>
            </w:rPr>
            <w:t xml:space="preserve"> (Stamets and Chilton, 1983). Bacteria that affect mushrooms and fungal cultures include species of the genera </w:t>
          </w:r>
          <w:r>
            <w:rPr>
              <w:rFonts w:ascii="Arial" w:eastAsia="Arial" w:hAnsi="Arial" w:cs="Arial"/>
              <w:i/>
            </w:rPr>
            <w:t xml:space="preserve">Pseudomonas </w:t>
          </w:r>
          <w:r>
            <w:rPr>
              <w:rFonts w:ascii="Arial" w:eastAsia="Arial" w:hAnsi="Arial" w:cs="Arial"/>
            </w:rPr>
            <w:t xml:space="preserve">and </w:t>
          </w:r>
          <w:r>
            <w:rPr>
              <w:rFonts w:ascii="Arial" w:eastAsia="Arial" w:hAnsi="Arial" w:cs="Arial"/>
              <w:i/>
            </w:rPr>
            <w:t xml:space="preserve">Ewingella </w:t>
          </w:r>
          <w:r>
            <w:rPr>
              <w:rFonts w:ascii="Arial" w:eastAsia="Arial" w:hAnsi="Arial" w:cs="Arial"/>
            </w:rPr>
            <w:t xml:space="preserve">and others (Stamets and Chilton, 1983). Insect and arachnid pathogens of mushrooms include species of the genera </w:t>
          </w:r>
          <w:r>
            <w:rPr>
              <w:rFonts w:ascii="Arial" w:eastAsia="Arial" w:hAnsi="Arial" w:cs="Arial"/>
              <w:i/>
            </w:rPr>
            <w:t>Lycoriella</w:t>
          </w:r>
          <w:r>
            <w:rPr>
              <w:rFonts w:ascii="Arial" w:eastAsia="Arial" w:hAnsi="Arial" w:cs="Arial"/>
            </w:rPr>
            <w:t xml:space="preserve">, </w:t>
          </w:r>
          <w:r>
            <w:rPr>
              <w:rFonts w:ascii="Arial" w:eastAsia="Arial" w:hAnsi="Arial" w:cs="Arial"/>
              <w:i/>
            </w:rPr>
            <w:t>Megaselia</w:t>
          </w:r>
          <w:r>
            <w:rPr>
              <w:rFonts w:ascii="Arial" w:eastAsia="Arial" w:hAnsi="Arial" w:cs="Arial"/>
            </w:rPr>
            <w:t xml:space="preserve">, </w:t>
          </w:r>
          <w:r>
            <w:rPr>
              <w:rFonts w:ascii="Arial" w:eastAsia="Arial" w:hAnsi="Arial" w:cs="Arial"/>
              <w:i/>
            </w:rPr>
            <w:t>Heteropeza, Mycophila</w:t>
          </w:r>
          <w:r w:rsidR="00B71070">
            <w:rPr>
              <w:rFonts w:ascii="Arial" w:eastAsia="Arial" w:hAnsi="Arial" w:cs="Arial"/>
              <w:i/>
            </w:rPr>
            <w:t>,</w:t>
          </w:r>
          <w:r>
            <w:rPr>
              <w:rFonts w:ascii="Arial" w:eastAsia="Arial" w:hAnsi="Arial" w:cs="Arial"/>
              <w:i/>
            </w:rPr>
            <w:t xml:space="preserve"> Leptocera, Tyrophagus, Caloglyphus, Linopodes, Tarsonemus, and Pygmephorus</w:t>
          </w:r>
          <w:r>
            <w:rPr>
              <w:rFonts w:ascii="Arial" w:eastAsia="Arial" w:hAnsi="Arial" w:cs="Arial"/>
            </w:rPr>
            <w:t xml:space="preserve"> (Stamets et al. 1983).</w:t>
          </w:r>
        </w:p>
      </w:sdtContent>
    </w:sdt>
    <w:bookmarkStart w:id="3" w:name="_heading=h.3znysh7" w:colFirst="0" w:colLast="0"/>
    <w:bookmarkEnd w:id="3"/>
    <w:p w14:paraId="57828C25" w14:textId="77777777" w:rsidR="00101F9B" w:rsidRDefault="00900554" w:rsidP="001F4820">
      <w:sdt>
        <w:sdtPr>
          <w:tag w:val="goog_rdk_381"/>
          <w:id w:val="-1853717111"/>
        </w:sdtPr>
        <w:sdtContent>
          <w:r w:rsidR="00376E0B">
            <w:rPr>
              <w:rFonts w:ascii="Arial" w:eastAsia="Arial" w:hAnsi="Arial" w:cs="Arial"/>
            </w:rPr>
            <w:t xml:space="preserve">The presence and quantity of contaminants including residual solvents from extractions and disinfectants from cultivation (Lambert, 1938; Thomas et al., 1956; Stamets and Chilton, 1983; Moore, 2005) can be evaluated using GC-MS, HPLC-MS, </w:t>
          </w:r>
          <w:r w:rsidR="00B71070">
            <w:rPr>
              <w:rFonts w:ascii="Arial" w:eastAsia="Arial" w:hAnsi="Arial" w:cs="Arial"/>
            </w:rPr>
            <w:t xml:space="preserve">or </w:t>
          </w:r>
          <w:r w:rsidR="00376E0B">
            <w:rPr>
              <w:rFonts w:ascii="Arial" w:eastAsia="Arial" w:hAnsi="Arial" w:cs="Arial"/>
            </w:rPr>
            <w:t>HPLC-UV/Vis. Bioaccumulated heavy metals can be detected and quantified using atomic absorption spectroscopy (AAS), atomic fluorescence spectroscopy (AFS), x-ray fluorescence (XRF), inductively coupled plasma atomic emission spectroscopy (ICP-AES), inductively coupled plasma optical emission spectroscopy (ICP-OES), and inductively coupled plasma mass spectrometry (ICP-MS) or quadrupole ICP-MS</w:t>
          </w:r>
          <w:r w:rsidR="004815F5">
            <w:rPr>
              <w:rFonts w:ascii="Arial" w:eastAsia="Arial" w:hAnsi="Arial" w:cs="Arial"/>
            </w:rPr>
            <w:t xml:space="preserve"> </w:t>
          </w:r>
          <w:r w:rsidR="004815F5">
            <w:rPr>
              <w:rFonts w:ascii="Arial" w:eastAsia="Arial" w:hAnsi="Arial" w:cs="Arial"/>
            </w:rPr>
            <w:t>(Bressa et al., 1988; Gabriel et al., 1996; Tüzen et al., 1998; Michelot et al., 1998; Falandysz et al., 2001; Demirbaş, 2001a, 2001b; Demirbaş, 2002; Ángeles García et al., 2009; Gabriel et al., 2016; Širić et al., 2016; Tel-Çayan et al., 2018; Sener, 2019)</w:t>
          </w:r>
          <w:r w:rsidR="00376E0B">
            <w:rPr>
              <w:rFonts w:ascii="Arial" w:eastAsia="Arial" w:hAnsi="Arial" w:cs="Arial"/>
            </w:rPr>
            <w:t>. Residual pesticides in mushrooms or hyphae can be detected using GC-MS, GC-MS/MS, HPLC-MS, HPLC-MS/MS, UPLC-MS, UPLC-MS/MS, and hybrid quadrupole-Orbitrap HPLC systems (Chang et al. 2014; Gałgowska et al. 2017; Du et al. 2018; Tian et al. 2020).</w:t>
          </w:r>
        </w:sdtContent>
      </w:sdt>
    </w:p>
    <w:p w14:paraId="3A99CB0C" w14:textId="77777777" w:rsidR="00101F9B" w:rsidRDefault="00101F9B" w:rsidP="001F4820"/>
    <w:p w14:paraId="3A938BD0" w14:textId="77777777" w:rsidR="00101F9B" w:rsidRPr="00101F9B" w:rsidRDefault="00101F9B" w:rsidP="00101F9B">
      <w:pPr>
        <w:pStyle w:val="EndNoteBibliography"/>
        <w:spacing w:after="0"/>
        <w:ind w:left="720" w:hanging="720"/>
      </w:pPr>
      <w:r>
        <w:rPr>
          <w:rFonts w:ascii="Arial" w:eastAsia="Arial" w:hAnsi="Arial" w:cs="Arial"/>
        </w:rPr>
        <w:fldChar w:fldCharType="begin"/>
      </w:r>
      <w:r>
        <w:rPr>
          <w:rFonts w:ascii="Arial" w:eastAsia="Arial" w:hAnsi="Arial" w:cs="Arial"/>
        </w:rPr>
        <w:instrText xml:space="preserve"> ADDIN EN.REFLIST </w:instrText>
      </w:r>
      <w:r>
        <w:rPr>
          <w:rFonts w:ascii="Arial" w:eastAsia="Arial" w:hAnsi="Arial" w:cs="Arial"/>
        </w:rPr>
        <w:fldChar w:fldCharType="separate"/>
      </w:r>
      <w:r w:rsidRPr="00101F9B">
        <w:t>1.</w:t>
      </w:r>
      <w:r w:rsidRPr="00101F9B">
        <w:tab/>
        <w:t>Tricco AC, Langlois EV, Straus SE, editors. Rapid reviews to strengthen health policy and systems: a practical guide. In. Geneva: World Health Organization. Licence: CC BY-NC-SA 3.0 IGO; 2017.</w:t>
      </w:r>
    </w:p>
    <w:p w14:paraId="406821AF" w14:textId="77777777" w:rsidR="00101F9B" w:rsidRPr="00101F9B" w:rsidRDefault="00101F9B" w:rsidP="00101F9B">
      <w:pPr>
        <w:pStyle w:val="EndNoteBibliography"/>
        <w:ind w:left="720" w:hanging="720"/>
      </w:pPr>
      <w:r w:rsidRPr="00101F9B">
        <w:t>2.</w:t>
      </w:r>
      <w:r w:rsidRPr="00101F9B">
        <w:tab/>
        <w:t xml:space="preserve">Martinotti G, Santacroce R, Pettorruso M, et al. Hallucinogen Persisting Perception Disorder: Etiology, Clinical Features, and Therapeutic Perspectives. </w:t>
      </w:r>
      <w:r w:rsidRPr="00101F9B">
        <w:rPr>
          <w:i/>
        </w:rPr>
        <w:t xml:space="preserve">Brain Sci. </w:t>
      </w:r>
      <w:r w:rsidRPr="00101F9B">
        <w:t>2018;8(3).</w:t>
      </w:r>
    </w:p>
    <w:p w14:paraId="4667889F" w14:textId="239FB179" w:rsidR="00065E5D" w:rsidRDefault="00101F9B" w:rsidP="001F4820">
      <w:pPr>
        <w:rPr>
          <w:rFonts w:ascii="Arial" w:eastAsia="Arial" w:hAnsi="Arial" w:cs="Arial"/>
        </w:rPr>
      </w:pPr>
      <w:r>
        <w:rPr>
          <w:rFonts w:ascii="Arial" w:eastAsia="Arial" w:hAnsi="Arial" w:cs="Arial"/>
        </w:rPr>
        <w:fldChar w:fldCharType="end"/>
      </w:r>
    </w:p>
    <w:sectPr w:rsidR="00065E5D">
      <w:pgSz w:w="12240" w:h="15840"/>
      <w:pgMar w:top="1440" w:right="1080" w:bottom="1440" w:left="108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C29B9" w16cex:dateUtc="2021-06-22T16:19:00Z"/>
  <w16cex:commentExtensible w16cex:durableId="247C2D68" w16cex:dateUtc="2021-06-22T16:35:00Z"/>
  <w16cex:commentExtensible w16cex:durableId="247C2DE1" w16cex:dateUtc="2021-06-22T16:37:00Z"/>
  <w16cex:commentExtensible w16cex:durableId="247C2F10" w16cex:dateUtc="2021-06-22T16:42:00Z"/>
  <w16cex:commentExtensible w16cex:durableId="247C30FC" w16cex:dateUtc="2021-06-22T16:50:00Z"/>
  <w16cex:commentExtensible w16cex:durableId="247C31AA" w16cex:dateUtc="2021-06-22T16:53:00Z"/>
  <w16cex:commentExtensible w16cex:durableId="247C325C" w16cex:dateUtc="2021-06-22T16:56:00Z"/>
  <w16cex:commentExtensible w16cex:durableId="247C3A0D" w16cex:dateUtc="2021-06-22T17:29:00Z"/>
  <w16cex:commentExtensible w16cex:durableId="247C3B91" w16cex:dateUtc="2021-06-22T17:36:00Z"/>
  <w16cex:commentExtensible w16cex:durableId="247C3F0B" w16cex:dateUtc="2021-06-22T17:50:00Z"/>
  <w16cex:commentExtensible w16cex:durableId="247C3FC3" w16cex:dateUtc="2021-06-22T17:53:00Z"/>
  <w16cex:commentExtensible w16cex:durableId="247C4176" w16cex:dateUtc="2021-06-22T18:01:00Z"/>
  <w16cex:commentExtensible w16cex:durableId="247C42E4" w16cex:dateUtc="2021-06-22T18:07:00Z"/>
  <w16cex:commentExtensible w16cex:durableId="247C4549" w16cex:dateUtc="2021-06-22T18:17:00Z"/>
  <w16cex:commentExtensible w16cex:durableId="247C4580" w16cex:dateUtc="2021-06-22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5B99" w14:textId="77777777" w:rsidR="00F4251B" w:rsidRDefault="00F4251B">
      <w:pPr>
        <w:spacing w:after="0" w:line="240" w:lineRule="auto"/>
      </w:pPr>
      <w:r>
        <w:separator/>
      </w:r>
    </w:p>
  </w:endnote>
  <w:endnote w:type="continuationSeparator" w:id="0">
    <w:p w14:paraId="795D2DE3" w14:textId="77777777" w:rsidR="00F4251B" w:rsidRDefault="00F4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E576" w14:textId="77777777" w:rsidR="00F4251B" w:rsidRDefault="00F4251B">
      <w:pPr>
        <w:spacing w:after="0" w:line="240" w:lineRule="auto"/>
      </w:pPr>
      <w:r>
        <w:separator/>
      </w:r>
    </w:p>
  </w:footnote>
  <w:footnote w:type="continuationSeparator" w:id="0">
    <w:p w14:paraId="53895613" w14:textId="77777777" w:rsidR="00F4251B" w:rsidRDefault="00F42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C92"/>
    <w:multiLevelType w:val="multilevel"/>
    <w:tmpl w:val="DCFE7D26"/>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A335B"/>
    <w:multiLevelType w:val="multilevel"/>
    <w:tmpl w:val="CB62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83014"/>
    <w:multiLevelType w:val="multilevel"/>
    <w:tmpl w:val="3850D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sa50f9t9fttzevvpmppsrzwxtpf9wtfzvt&quot;&gt;Psilocybin updated 5.6.21-Converted&lt;record-ids&gt;&lt;item&gt;1075&lt;/item&gt;&lt;item&gt;1076&lt;/item&gt;&lt;/record-ids&gt;&lt;/item&gt;&lt;/Libraries&gt;"/>
  </w:docVars>
  <w:rsids>
    <w:rsidRoot w:val="00065E5D"/>
    <w:rsid w:val="00001358"/>
    <w:rsid w:val="000043D3"/>
    <w:rsid w:val="000074A1"/>
    <w:rsid w:val="000139EC"/>
    <w:rsid w:val="000272CB"/>
    <w:rsid w:val="00036B87"/>
    <w:rsid w:val="00061DC1"/>
    <w:rsid w:val="00065E5D"/>
    <w:rsid w:val="000664FD"/>
    <w:rsid w:val="00076065"/>
    <w:rsid w:val="000A24AB"/>
    <w:rsid w:val="000B3961"/>
    <w:rsid w:val="000C130B"/>
    <w:rsid w:val="000F7170"/>
    <w:rsid w:val="00101F9B"/>
    <w:rsid w:val="00105ECC"/>
    <w:rsid w:val="0012370F"/>
    <w:rsid w:val="00125CAF"/>
    <w:rsid w:val="001901FF"/>
    <w:rsid w:val="001C4D21"/>
    <w:rsid w:val="001C5378"/>
    <w:rsid w:val="001E0B02"/>
    <w:rsid w:val="001F109E"/>
    <w:rsid w:val="001F2CF3"/>
    <w:rsid w:val="001F4820"/>
    <w:rsid w:val="0020145D"/>
    <w:rsid w:val="00211D64"/>
    <w:rsid w:val="0021706B"/>
    <w:rsid w:val="00224F2A"/>
    <w:rsid w:val="0022507C"/>
    <w:rsid w:val="002425F2"/>
    <w:rsid w:val="0024663F"/>
    <w:rsid w:val="00263A73"/>
    <w:rsid w:val="00280137"/>
    <w:rsid w:val="00283C14"/>
    <w:rsid w:val="00291F6F"/>
    <w:rsid w:val="002C737B"/>
    <w:rsid w:val="002E2FB4"/>
    <w:rsid w:val="002F6E61"/>
    <w:rsid w:val="00326EAB"/>
    <w:rsid w:val="00371DC3"/>
    <w:rsid w:val="00375A44"/>
    <w:rsid w:val="00376E0B"/>
    <w:rsid w:val="003A70D6"/>
    <w:rsid w:val="003B12BE"/>
    <w:rsid w:val="003C41BA"/>
    <w:rsid w:val="003E75C4"/>
    <w:rsid w:val="003E7E12"/>
    <w:rsid w:val="003F449B"/>
    <w:rsid w:val="0041619D"/>
    <w:rsid w:val="004428CB"/>
    <w:rsid w:val="00470F8A"/>
    <w:rsid w:val="004815F5"/>
    <w:rsid w:val="00486AEB"/>
    <w:rsid w:val="004917F2"/>
    <w:rsid w:val="004A3989"/>
    <w:rsid w:val="004C07D4"/>
    <w:rsid w:val="004D116E"/>
    <w:rsid w:val="004F39A2"/>
    <w:rsid w:val="00512164"/>
    <w:rsid w:val="00512FD3"/>
    <w:rsid w:val="0053382B"/>
    <w:rsid w:val="00554FAD"/>
    <w:rsid w:val="00583A5B"/>
    <w:rsid w:val="005848B5"/>
    <w:rsid w:val="005A64D4"/>
    <w:rsid w:val="005C567B"/>
    <w:rsid w:val="005E7949"/>
    <w:rsid w:val="005F1B0E"/>
    <w:rsid w:val="005F7A29"/>
    <w:rsid w:val="00636F80"/>
    <w:rsid w:val="00645A4E"/>
    <w:rsid w:val="00683632"/>
    <w:rsid w:val="0069713A"/>
    <w:rsid w:val="006B46B6"/>
    <w:rsid w:val="006E2A76"/>
    <w:rsid w:val="006E46ED"/>
    <w:rsid w:val="006E529D"/>
    <w:rsid w:val="006F6AC2"/>
    <w:rsid w:val="00715AD1"/>
    <w:rsid w:val="00723490"/>
    <w:rsid w:val="007450DA"/>
    <w:rsid w:val="00766676"/>
    <w:rsid w:val="00796501"/>
    <w:rsid w:val="007A28D4"/>
    <w:rsid w:val="007C177D"/>
    <w:rsid w:val="007C1BBA"/>
    <w:rsid w:val="007C3431"/>
    <w:rsid w:val="007E6CDC"/>
    <w:rsid w:val="007F2F38"/>
    <w:rsid w:val="0080603C"/>
    <w:rsid w:val="0089258C"/>
    <w:rsid w:val="008A23A9"/>
    <w:rsid w:val="008D22B2"/>
    <w:rsid w:val="008D6698"/>
    <w:rsid w:val="008E67F8"/>
    <w:rsid w:val="008F1F81"/>
    <w:rsid w:val="008F5447"/>
    <w:rsid w:val="00900554"/>
    <w:rsid w:val="00904A87"/>
    <w:rsid w:val="00911AEA"/>
    <w:rsid w:val="00916213"/>
    <w:rsid w:val="009164D0"/>
    <w:rsid w:val="00930891"/>
    <w:rsid w:val="009715B8"/>
    <w:rsid w:val="00972C5B"/>
    <w:rsid w:val="009833DA"/>
    <w:rsid w:val="009D15D4"/>
    <w:rsid w:val="00A20FFD"/>
    <w:rsid w:val="00A376E9"/>
    <w:rsid w:val="00A74D0C"/>
    <w:rsid w:val="00AB7E18"/>
    <w:rsid w:val="00AC7470"/>
    <w:rsid w:val="00AD1DE0"/>
    <w:rsid w:val="00AE5BBC"/>
    <w:rsid w:val="00AF011F"/>
    <w:rsid w:val="00AF3F3B"/>
    <w:rsid w:val="00B31BE3"/>
    <w:rsid w:val="00B42B83"/>
    <w:rsid w:val="00B44B9F"/>
    <w:rsid w:val="00B52524"/>
    <w:rsid w:val="00B64936"/>
    <w:rsid w:val="00B71070"/>
    <w:rsid w:val="00B804E5"/>
    <w:rsid w:val="00B80BE4"/>
    <w:rsid w:val="00BB3C77"/>
    <w:rsid w:val="00BD1DF6"/>
    <w:rsid w:val="00BD5B5C"/>
    <w:rsid w:val="00BD6945"/>
    <w:rsid w:val="00BE17CD"/>
    <w:rsid w:val="00BE33EC"/>
    <w:rsid w:val="00C13D69"/>
    <w:rsid w:val="00CF249A"/>
    <w:rsid w:val="00CF6C8B"/>
    <w:rsid w:val="00D06872"/>
    <w:rsid w:val="00D154E1"/>
    <w:rsid w:val="00D55A11"/>
    <w:rsid w:val="00DA117B"/>
    <w:rsid w:val="00DD477A"/>
    <w:rsid w:val="00DF7CC6"/>
    <w:rsid w:val="00E34441"/>
    <w:rsid w:val="00E365D1"/>
    <w:rsid w:val="00E52DFC"/>
    <w:rsid w:val="00E60501"/>
    <w:rsid w:val="00E801AF"/>
    <w:rsid w:val="00E81324"/>
    <w:rsid w:val="00E867C9"/>
    <w:rsid w:val="00E95075"/>
    <w:rsid w:val="00EF6138"/>
    <w:rsid w:val="00EF7374"/>
    <w:rsid w:val="00F04E04"/>
    <w:rsid w:val="00F3453B"/>
    <w:rsid w:val="00F35B8D"/>
    <w:rsid w:val="00F4251B"/>
    <w:rsid w:val="00F43D65"/>
    <w:rsid w:val="00F51A19"/>
    <w:rsid w:val="00F5725F"/>
    <w:rsid w:val="00F736BA"/>
    <w:rsid w:val="00F748C7"/>
    <w:rsid w:val="00F77FA3"/>
    <w:rsid w:val="00F82991"/>
    <w:rsid w:val="00FA26DF"/>
    <w:rsid w:val="00FC406C"/>
    <w:rsid w:val="00FD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78808"/>
  <w15:docId w15:val="{09F32850-3DA2-4681-AE79-785CBF19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F4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7916"/>
    <w:pPr>
      <w:ind w:left="720"/>
      <w:contextualSpacing/>
    </w:pPr>
  </w:style>
  <w:style w:type="paragraph" w:customStyle="1" w:styleId="Default">
    <w:name w:val="Default"/>
    <w:link w:val="DefaultChar"/>
    <w:rsid w:val="005E42E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link w:val="Default"/>
    <w:rsid w:val="005E42EB"/>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3000A1"/>
    <w:rPr>
      <w:sz w:val="16"/>
      <w:szCs w:val="16"/>
    </w:rPr>
  </w:style>
  <w:style w:type="paragraph" w:styleId="CommentText">
    <w:name w:val="annotation text"/>
    <w:basedOn w:val="Normal"/>
    <w:link w:val="CommentTextChar"/>
    <w:uiPriority w:val="99"/>
    <w:semiHidden/>
    <w:unhideWhenUsed/>
    <w:rsid w:val="003000A1"/>
    <w:pPr>
      <w:spacing w:line="240" w:lineRule="auto"/>
    </w:pPr>
    <w:rPr>
      <w:sz w:val="20"/>
      <w:szCs w:val="20"/>
    </w:rPr>
  </w:style>
  <w:style w:type="character" w:customStyle="1" w:styleId="CommentTextChar">
    <w:name w:val="Comment Text Char"/>
    <w:basedOn w:val="DefaultParagraphFont"/>
    <w:link w:val="CommentText"/>
    <w:uiPriority w:val="99"/>
    <w:semiHidden/>
    <w:rsid w:val="003000A1"/>
    <w:rPr>
      <w:sz w:val="20"/>
      <w:szCs w:val="20"/>
    </w:rPr>
  </w:style>
  <w:style w:type="paragraph" w:styleId="CommentSubject">
    <w:name w:val="annotation subject"/>
    <w:basedOn w:val="CommentText"/>
    <w:next w:val="CommentText"/>
    <w:link w:val="CommentSubjectChar"/>
    <w:uiPriority w:val="99"/>
    <w:semiHidden/>
    <w:unhideWhenUsed/>
    <w:rsid w:val="003000A1"/>
    <w:rPr>
      <w:b/>
      <w:bCs/>
    </w:rPr>
  </w:style>
  <w:style w:type="character" w:customStyle="1" w:styleId="CommentSubjectChar">
    <w:name w:val="Comment Subject Char"/>
    <w:basedOn w:val="CommentTextChar"/>
    <w:link w:val="CommentSubject"/>
    <w:uiPriority w:val="99"/>
    <w:semiHidden/>
    <w:rsid w:val="003000A1"/>
    <w:rPr>
      <w:b/>
      <w:bCs/>
      <w:sz w:val="20"/>
      <w:szCs w:val="20"/>
    </w:rPr>
  </w:style>
  <w:style w:type="paragraph" w:styleId="BalloonText">
    <w:name w:val="Balloon Text"/>
    <w:basedOn w:val="Normal"/>
    <w:link w:val="BalloonTextChar"/>
    <w:uiPriority w:val="99"/>
    <w:semiHidden/>
    <w:unhideWhenUsed/>
    <w:rsid w:val="00300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0A1"/>
    <w:rPr>
      <w:rFonts w:ascii="Segoe UI" w:hAnsi="Segoe UI" w:cs="Segoe UI"/>
      <w:sz w:val="18"/>
      <w:szCs w:val="18"/>
    </w:rPr>
  </w:style>
  <w:style w:type="character" w:customStyle="1" w:styleId="Heading1Char">
    <w:name w:val="Heading 1 Char"/>
    <w:basedOn w:val="DefaultParagraphFont"/>
    <w:link w:val="Heading1"/>
    <w:uiPriority w:val="9"/>
    <w:rsid w:val="00227F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4E3"/>
  </w:style>
  <w:style w:type="paragraph" w:styleId="Footer">
    <w:name w:val="footer"/>
    <w:basedOn w:val="Normal"/>
    <w:link w:val="FooterChar"/>
    <w:uiPriority w:val="99"/>
    <w:unhideWhenUsed/>
    <w:rsid w:val="00D9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4E3"/>
  </w:style>
  <w:style w:type="paragraph" w:styleId="FootnoteText">
    <w:name w:val="footnote text"/>
    <w:basedOn w:val="Normal"/>
    <w:link w:val="FootnoteTextChar"/>
    <w:uiPriority w:val="99"/>
    <w:semiHidden/>
    <w:unhideWhenUsed/>
    <w:rsid w:val="00F26C15"/>
    <w:pPr>
      <w:spacing w:after="0" w:line="240" w:lineRule="auto"/>
    </w:pPr>
    <w:rPr>
      <w:rFonts w:ascii="Arial" w:eastAsia="Arial" w:hAnsi="Arial" w:cs="Arial"/>
      <w:sz w:val="20"/>
      <w:szCs w:val="20"/>
      <w:u w:val="single"/>
    </w:rPr>
  </w:style>
  <w:style w:type="character" w:customStyle="1" w:styleId="FootnoteTextChar">
    <w:name w:val="Footnote Text Char"/>
    <w:basedOn w:val="DefaultParagraphFont"/>
    <w:link w:val="FootnoteText"/>
    <w:uiPriority w:val="99"/>
    <w:semiHidden/>
    <w:rsid w:val="00F26C15"/>
    <w:rPr>
      <w:rFonts w:ascii="Arial" w:eastAsia="Arial" w:hAnsi="Arial" w:cs="Arial"/>
      <w:sz w:val="20"/>
      <w:szCs w:val="20"/>
      <w:u w:val="single"/>
    </w:rPr>
  </w:style>
  <w:style w:type="character" w:styleId="FootnoteReference">
    <w:name w:val="footnote reference"/>
    <w:basedOn w:val="DefaultParagraphFont"/>
    <w:uiPriority w:val="99"/>
    <w:semiHidden/>
    <w:unhideWhenUsed/>
    <w:rsid w:val="00F26C15"/>
    <w:rPr>
      <w:vertAlign w:val="superscript"/>
    </w:rPr>
  </w:style>
  <w:style w:type="character" w:styleId="Hyperlink">
    <w:name w:val="Hyperlink"/>
    <w:basedOn w:val="DefaultParagraphFont"/>
    <w:uiPriority w:val="99"/>
    <w:unhideWhenUsed/>
    <w:rsid w:val="00F26C1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2436D"/>
    <w:pPr>
      <w:spacing w:after="0" w:line="240" w:lineRule="auto"/>
    </w:pPr>
  </w:style>
  <w:style w:type="paragraph" w:customStyle="1" w:styleId="EndNoteBibliographyTitle">
    <w:name w:val="EndNote Bibliography Title"/>
    <w:basedOn w:val="Normal"/>
    <w:link w:val="EndNoteBibliographyTitleChar"/>
    <w:rsid w:val="00101F9B"/>
    <w:pPr>
      <w:spacing w:after="0"/>
      <w:jc w:val="center"/>
    </w:pPr>
    <w:rPr>
      <w:noProof/>
    </w:rPr>
  </w:style>
  <w:style w:type="character" w:customStyle="1" w:styleId="EndNoteBibliographyTitleChar">
    <w:name w:val="EndNote Bibliography Title Char"/>
    <w:basedOn w:val="DefaultParagraphFont"/>
    <w:link w:val="EndNoteBibliographyTitle"/>
    <w:rsid w:val="00101F9B"/>
    <w:rPr>
      <w:noProof/>
    </w:rPr>
  </w:style>
  <w:style w:type="paragraph" w:customStyle="1" w:styleId="EndNoteBibliography">
    <w:name w:val="EndNote Bibliography"/>
    <w:basedOn w:val="Normal"/>
    <w:link w:val="EndNoteBibliographyChar"/>
    <w:rsid w:val="00101F9B"/>
    <w:pPr>
      <w:spacing w:line="240" w:lineRule="auto"/>
    </w:pPr>
    <w:rPr>
      <w:noProof/>
    </w:rPr>
  </w:style>
  <w:style w:type="character" w:customStyle="1" w:styleId="EndNoteBibliographyChar">
    <w:name w:val="EndNote Bibliography Char"/>
    <w:basedOn w:val="DefaultParagraphFont"/>
    <w:link w:val="EndNoteBibliography"/>
    <w:rsid w:val="00101F9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QT1rtsSlouHI6uKU+7kksjG5cw==">AMUW2mWf8Oqvz4pfLy1G7HfE9uCjuFIlD60UbFpRwY2h0cf8XWpgludJMBegpE/z+HkXqp4hRxbsRjEAR6nIsh+Ih0WK0OVIlKjELXsGqtX4+Vpf7bciJ7y9xEKSF4GixqA0T88WMzgvPziCFg4GwvL/6Ib4tEGCBLEcQ2QTCYRPKEF21bZb887rpM24s/kAJPOvrodzxrHHLYHixzN5PPY/+//Ks9bQ/ivc/EW+gtuWZnzFxPbMl2++52AdLDIrTD3XdYh2/FwyBXfGYTZYz8spq5k/DLyhvXzgnkGreubVvsE+7FQbKLQcfV7yVNWpuShIsUIe40UtqlutWLnUE3LLqXGzpudU9UWesB2+i3UEl8X9Z15Eh/SuQTkHlgF61qtP8UEgQXeUfIgVblBnHHNnozAcbrp0YdWttJd94jKrOAkVfiBayO7rZ7/16tV5yYTC+C4sQeYQlUHLdG/86fgtGDB9ZczM+oMxId11HTIGBm0tK4EMLvXnU1zcx+h7q3ofM92GF4eBiok2bFID/5cEzbVS6+ENzrdi/MQjv6KWyCJCQW70d2qcZ6qoNCyiFCqQ0umUxJgoV5L3GePx3GM6KOG7cuUZnpdMR5Do7ZzbyxqCgv1xkRAjW2Ho7bAIHBsri3QNBjENuAQ9hVlunL6i+ZH0IvkVOyEs5J79Cf7UzN8rF178yDK4j7ZCZZ4Z63BPA3JFCapANI0r/oDgFy/O4amIJr1COEY9rO7EWiGdHBHHrzBAHrowdpfAOp+1DO5+aUSFiyvWxRD/+1NPbZumvK2au2TUzFSi0SJNbQQJ9Bg8YUBfEhVcpzQTb1Am6kDf2d4uoepRzG6ThFAa/OIknQ9GvkkRvrwCNnWO+aptX74g51RdwthQR3QosH2w7GC5tjVuTZ+c2xoLywykKl9QtHnAhp3DuAA4mfQ4yWlfAOBZZU7VPA1oxny3Td5931PjiwVx4O0ht54EMdNyrFGAi3ngYjm1lmbdJKeNZsfwqMziNHteP9YnWjtwQEOcveIyKGEBAMbk0Q4tkdergMZkNxFrWANPhEKMQC6K2/fPP9kOqFSus51ljQ7gzqzCiDg8xKaHbPo+tXSYPi84/Y59jembjUbaih1yYx44AHLbGzAiRZFzURQKSrWQzsPPL0Zv9zKOb2agokc65wgxziRATLun3rQWRpdm46t6TZIM4aTSvbE6UkKJZdHUmX3iU4XyGV+W9yb4HB/B8XJ7Z5dZZgj51wwHHXVzR/bW4cjdxu9DxeZHK7gnA5OAKvg2gnIC5+bLMYDGoKYwTgCNsgkuRik+giyEXKSi831e4TFId/vbKLp/CVypMzMbgQvpyiylUgPMqus74R5FINM5JyRu8pM2+HYpOczM5mTIEasvwfHx078vfFBBMcjMeVCNLGagXxLE8apTbe8BGVnXztuAB/q92kntDtJjd4GijZO+8ikv97TI63Z011FW/8hnTxbaSt3QuEavaPXfMZk3it36BQxyNvoA8FPCeAkYPMVhwWFMqCkoEWzmCHEXhPxRgFF5evHYT29mfAJankKzme0yVNWwQAAyPnw0O4F0oaqrS4HrlMvhVvWRoeH9nS7ds+fJYjr/1knShBX7znYhnTwwbjXtIhtzyRx34kdFh7WhSZX2JeQTSwImJoltuuUxlgUZ/zC3fkEWdR1AFfeT5bRaaZ6h+wL4r0IZDBaxJNhfndkDCBNsC2Z2SYGV7G3Ugln7ij5lINCYuoS6132xFc5ggkWtEZqCJLc51PicIjsuJL3dFq90crX6y6rgLNnJHxtluoQG9yN81/k6Ma3H9dK6qLJ2hm42ohjNWiS0jQvkYVPH49YIuXgDH3iy+DinxpFQfE66H7o8u2AzbIihBiDCNl4RoMuY3E2AGLW+t+ngxGNk/H5gKKzpjkSCGGXwetzo0t6Pplru8849tETLDJzn+Ln/7rnwGMs2enjdh/4K+IwmbSU24Usa2luDz8TPqbejNdut62uVIfK6TMqCxgBHhyKwnng/X2opgxU+Rx4b+O4WNBW8S1Ukuo1u4nJP0DDd32vxH83wlL0ZYelcWGJ3h2xOacwhZzaWuR5Q8fE1nXzvkSfS43q0ltmzv63Ibt6JtINuaigwx4lPFkGdzq+3jurWDOorqTTCuYs7frsjTrvnpMtcR/84siTB+3o6IhpLiT3FRdMNPPypZsvWlZdfqn2/yMm6Iew6n7lksfXrDGJU4Bed3lqv9iP/s83gI6kZLvI8FTYxUOla7ryMxywHIOhmPsaCYuTel0Vu/8F7ZA94INRnhN2p7W/waU9BH3g3KBgSCNgP2oStxworVxXRvnUFolFmKnh9XlXrIg4johmrqHEskAnK+oTX2iLs6wmzH74p4QW0je/G+wr1l4ai5Eus0T9bWxSZ5xdP9jYjb/esXkNxkbPRml48QBIJwQ2Vxq360SS3NpMzHx+cOMoRF6Bu8ijc4KB5iZJnaD3QkhPMK12Ik4CQTcaTUp4a3hHuUO50DS0m9GPcrNJa1SfXqawiv5CEcXwoBiAB1TIIpUV/CS6/RkZxjbCYaoiGaUn+hZJysYKQ44a1NgmfxDMv+6pa0T2EizP9UVRnl4GyUffcBXwv2V32xDMxgNv9Xg75nJ3cVdosZkCmIHUNW8LvtE93cq4sM//ix2894u9q+5aaTgizi4KFufS9c/aJcjGEODlMfBW/VCgz0lDLtGc60UKBrpKW5mQyUAK7CjRoD3zI9I+ThGnGq+M160+rJh/Sm1k6Rp8U8+WGEa30WyHQkMlc8wgkoVBNQktVeOwTbeP+LCFZjj7x/eocEg3wOO3TX01rOsSOhFQrMhzMbP6A19KjJ8YqXg7X5iXgPc+1K27C52uAytkttO6ddKRmK695goIq5YC5+wDC2g+1Me/ToNLkHI3KSmhsWQq3sk/81d85rWhVPkB+cMG4V1mqjHI6sGz8zQwtGPNeAd8uu5UymPA9iJx6Io5NyXvoRckmjsNwhFSIpf4RxDnrB+6piBRBbO+G34yOAgIFtTSnvZgdtKNlGXuuHTCHLYWkd1RWAyqMB+2wO73/On/+9hGhIppLGVOMCk23sxuuFtyIDEBlfBG3XhNB7dPhDsDjJf6q/ru/X5pzOPg7MCpHcw1gQhDSuumpPrTTWXnYiL8jiz+kNPw8BekWsD6bV41MAWCzy+FBfXOTGFvpuVb5op/Z9Uzse6MegPIc09dmpMYEHMXfAsNfa487xT3GKt3qNaVIUBDx4IN70blXf84YDfFdiNEPRfnoxKk7UuPflDEJ6pUkvj3motc/64C8P5+auwHDsC1PFqDbch3nBkvo8AmmGv8N+rG/+CISMz0uILxoulM/Pe8Djsk4Ze9xYGG+4+C1fwViK5nPlnK3X9CpUVgjmKGBhYIIJRAWCP8oVhqYK/WIwxl9V4siEsYO2hZqIeaq9p4ByPsQ8bameu8fOM/5T17P4mM47+WnmnedpjCD9ZoqCaVzrMI5bAEkxtbHvaVgnpHUBH7zf2zc55ItSQcyv4SzqkEQENbR2Vc0Wp8So5unauhxwG5g746bZoYWOBDt7L+U/T0UU9h28+4s6y29USZDvIsb2l0TTYbb+FdihL5WtJ1YX/jLxNeipkk4MIvh5cAUl2Y3oGddvVqnZYGg31vKunJ+CYjoHJgQJvMwysXqNrXxcUY31Zyevv+2nJ+uSmmjZ28jk/uEB+b0Jr3DxmNt+HYcQTyGJ6c6dWHuv61G2Fr3J43JhRRfdnio1ATg+8b3WJwtGsX0jAlYszws999EgmY1TZ9r2ivCiRfeWhgZlEmh+Aby4tc87RXREsT1ISFR804xe9lrDIORS8mBI+dCThBIxuJByKqY6+LOt9SoyJ8PR94AlxJfe29Et+F9BE67uFm+QEV5VaUKNQoaT1fjsa6Ujq2XPE/oVKGozcSwXpj86hYD6T/Gsoiu3Xf8UclhqGtf6UZ+qcKy/PQmZGEpsoy01IZlpJWFy0hVd807fLL+3vxKBUh0WCTOXt/olkyzcLftt5vz/y9D5qpY+zPvYqA/R/nzBNFd1To7x+teFD/Hzlmd8XxkOApr4Xc2gvX1bQK9zxQWNq+puTORXmB/tjQndQN4Pw2FVAoez7sSQjR/pt97c20emJODclXGatwiZGdmu2lXmEH7wMkv63OVJ7hoy5eo6q3ptDfvG7GufPRj5hrYAn72jaq+jKFWyYCiUxpJ8M3ai91m3DKUIwOBFWdhTgf5Lcm1R/OL96UyM3vBmA3tIin8Zx/DF7PAKNM0okCvfn/ZRoAOs7Rmpglrh2enI3BPctqy3oSkZ/fenappR096M0l4SOBFBWqggPmyqwTVleGvJgqH5gAzDposO0mCvopEV20OcNYYKMGM2pPWgBHV4MYF9Rs9Ls48b4JUJAa3W6onaMj23ldkEJmJgEUnv7r+JJBBjQ6/gPldPgOntyDZ3bk3awdEfvZI5B5eZo2DE6gKInlv4nXUiMEtt125SMAS75YNen0eRNGAfY5TqAo5RNVdgbIsFwplHx61vhKf2S4S1sQg0x0PpUFEv5JhqYSDV6sr+KQcYeinNrmi9IBq8aSln/czt5C+vBFV1i2RiJxFo4gSMna5XC4K1FCk5cTLpCzyBNQhaA+v7Mc454lrkvZ9+B98xewQEKam12dO2nbo3eAc7aBaxqgsPvPJhEarYGId9JkTQeZAbnIsv9pz1XNQcSnZ7N4gGlbWXOuVBB6+G7n+dhabbrj6ZOXJ+H1n9/uCW9zO2xCFGyGKkSAWhOjpLZUZa8ZcQ5ru4RktGqyoo+oRPfjT199cehd+VAUVOBVDZIytTaVut5k9k0E+P7jb9K7/yaQ/ivwz4LnAj8AWQp0wgbGyBFUDgRkzvxer4CPtmzf2CMsq/e3tfWp8PtoxK69fETpPmIiyQtKdSuKHlHrVOMUWqoHxnGozETBDvyQfrayTqCmTPhkxkB9KZtbG6ktz3bZFA6tKiS2JwgUHr5wZ9+R7Be/jZpKZRw/XdoWX7Ob+LrEQqrV8RwaPMW2dWJRk8x2RYixEqgJZAmtdXHpuynngMsFf8RTNbhPxF2O26qn+3rtut2yOsTTQK3TdmYXUFR24nrO9XhPEUiW0dWdAnmkDNdzPVl0pEDZ7uAT2BafsWW+DBucaNqNK/1L5EkyT1dhtLG2BXq3M5kAPHPM4mc+Xkqk0gEbDOWEh9o3lSwgOpW36c1Y9vW+pk8lV8Umqh8bdtYA2lJv+womJb7Hgejex3WT07KxYV94QQwdRQh+4f80jmvNQoXZRf55qdpHBTV8gvuQarQH5LGqa4tTj2+eXXaGpTlG+YmAcsx3rQ3x+Tfi7lYJCcPYj7Rm5fAUMUiT1rNt5dQEfdphFnhHXJ670sBDPNZNUB662TatzBRtDzSul0nbfOmuuYLi5todFSnEvSL+zro33IZg9uBj69gbh2jwP8WacFVzCW6cpZMYmel4IHGcgLzgGBNVeUrYF9UowzdnsVK3GvFIdTa03HIhmphiOk2pGihk9+ICqpRcM90yRuiw0BZ/ekn5iD4oMCoXaqEgLG9WEhgLPbanIk9FQlYx5t51epvTFtCaZsOBhQ6LJMxRcauxX48+kSDeSLdc0PCUh0/LGcbHfxxVdPYjUUFIz7j7wvDgaeJmp2JGz5//5cU+bb/sxkTDP2hCRBPs1bjZZtHSPf9HO9t82YYmQxnRdkaczBQFD2iVrNOnGB/b8v5KfYV+lVPLfSTvHXbwnJROWw3IHo6I4kuT/F9mAgAbPqQjAXc+bF6L+18dWqdfqvMEJnF4UB/T5BHTwW7hgR4Cg0v7BQCQ2dRO6BSiy8/1EcnjL+SiOwxXS0cyj9E15Yf4LO8sx+cGZzmCKYIRk0nSUNr3uzN22qTILKlDfFo9fW3GW1Mn6RMMBjW83NDd0YuADXC2AlojxwovX1IvXmkvAbgJ5eSD1KisRc7Pxhe07w4ye4dty6pqeYS1XvoeBKkaP8iVQrQY8f25jq6k3zaNT7JO9p6Q+8xM55OXmdCr5l6BW+rp3rdIxcMFOk51YypVyCLaqlhsJA0U6F3mtvywu8HhcxcXgR4mRWyTKorSV+jlF3D3OMXaqcEV+EtpSBMAO8/2yCi3h6Diw8OD3a3xI+8zP1yny1bZOWj44dKptwo5xRSEdgx6P7KPMp6KJdtv+7Ghntq69UGTuwTcfQcWcR83mBO5l/RpvN5vpLNoxT0ds1pfRNH9QRhvc8gSEYpA4xZtHFHjMcwoZcygd+daTm8oO4NAiFBSsQbBragssjPe1EE/vx1YA4f6fWDQKa/qnBs3N3ZF0Sa7KZsR3IcypxHqjGh/uBdw3AgAo64D7CRoJoaSOrKfFaClWw2tJYkuaLxQwiorkPqD1E8Hd04AjLAeHW5lu5/OHS1QfzRDyQHXqZ4khfWC3A5lkSgENC0wuK0AJ3YqMn0O1JRFCdVViaZ3i4E01s5VzB8f/aqwDzpcaxEITiiosKTrYuducWszzZ9pl6VZaX+W5yLwcK27rIFYaPXGfU0JffyO32QU3B6gO9fnEIjMfzwCTokx2aD30RmoHG2wQvUMhuhkM5sYHpEU9KlhFqr7SNtq5M3OYH9535h4+gC6AkTBXgIViluVr43wblLvzXxqUuGad/AMRpEuHD9n83zmI2jh9qb7/sdb/6lCLQ4fuYIpChQAL4RagLGY4cDWKQCN9MYz+Wj/DbFAIAb8OmXwiOMw4W0q2ffrmijrtGnFZFjvmVrh8ERtqMrNO7H+VQpUH+rkkyaMIYW6tw0Te/vc6Nx9iCxkWz01w+OW2px7l6eUS5F4Ge8LkHiuOQ5gGyHHDWEkFxWtAfRA/K/JoV8nbVPx28+zNdjnTMO3PzPQXQBTxoQZdsNVPo6HRRA6qA5TKt8LgzCPfauztzeGd5V3/USGAu9//DabEN8DlbJMN6Iny+5cmRMXd+i3mv8zXblToh5N6a0hLlPEDx0f+6dUhF3CGyq2FdfYxxnmsOX2qso+b9y62M4GzyjCG0qE0vm/jYCy1+Mm4DmEuMMtOWGniUJ1PRpG7tWOUUYHeTtEoais41cM0KcWgsvtI01o02WaMqV3DoTqBPbcfxWlr2aAfFBPuJder1m3Nki4O+t1HuSK6AF0JgXyE9uEu+/Q5a3ftHm5kSpAurUy0jnoFmpute0+m5rFhv+W461GLfxFG1VOjqyKA8gWp8yKMvZSCVe7SIF9ra6EDN4q8qumW9zPTsORzamngMoik9EXdfQbg6po7JLIqCLYUpntJcpVDm5d1h8WkALsV2JHlDOw40mn78N4q0C1ZrjdxXwUbY0G9bbQBDjHcs9cnD1PbAmA34y1JHI8GnfY4XPfMB+4+WE4Y4kNY/28p0jVwZtj2BveLzDJv56EANaMUVow9dJnk0lntjVrJDAXYxY7EiRqsvZsQoCMGU0nGXXzmc9J5oMQFHeKrvgtBhqfNxiis5hJymLJnmWNiLwm5s8+DfMtiyrf22i3YzLYoAOY5MdhOQmeEbYjO0M0GMjSdaTHmr+7dKnGjy4ltHypevsFczKyOZ4AJKkXU19SNUPF/n4tRQnClDh2AB7zlsrt3D1/JkzpZCpdrv7GHbtu20UZQLcNNetw4TR0Df/n68QiwM0yHOgT6NmWeLWsiGfSnhaF9tvaCdaeYuj+734uxhc3dXyoAdn3cJsVngPw/54vgDh4Ztj8kFzlqj0sFJcm+NDzm8S6/YJiY5KH2P6wjZkNu1zopyvkSDmed7AxzP0TLUaCPSd5ko5oMdycdI8ssP9iH7cnsgTNDDzi0uahZD9mrvJ9DSmGacbztEUI8iyy0PTwGpRwkarakp658Ple7vEIan16+Dfk6WohMed5JIB7u0yrA9PjDv0SIzRWz/OQt6uUdhuabNyKEQ7D6CB1FB8vwVErRCiqBkEOR0ajYR6zm4esD4kXSv84sFKUIsd/N4kuFFFSrbdqSNV0Xo5qWZ0iJ8cNiNsZQlDtddnk27XdR/mrzd0SLNwpPOTVodjQD6NLRBtcmMMwpg1GZSXOYcwpuys9ulkL5W12SqTETwjcwwc5Oaoa89HzKZTkuk7jT+ViM2e9buQHQtJFOJmlQ+5j5uC7stJeMIF7R9hvLWZfX+Iv4EHN517kqB6hTIJvC1X62Qfk24xgGNgX8llSqxI/zpb3xgNicn3Ka0aib90yePekYFaoBRB2ZSJbogCL53GsrVnbAHzmdt+HjnSUelf0uxLPanOEjFEUuWNpgG7MOd8Yn0QZ6gFbQ7ighry96e46KN+RD6IMnQgF9fboLLZx6vH+zJMqZ3yZjKK0OIQsXjKiJ+eF1F3RKrY/RW4Lti1ur/Qwq3e7qqTc34+6Pe2mrD/Ff7i25t9dKvNhe2PDUziYEyBo/92G4OH96a1ma2M5YYg+udml0/y9SVnMx/BFpzZFzsctdxiwQGN3At+A/5KzLF9ZdZlnp4K05+9kMYws8Ga0o2ujkncpq8OJxvTMGCYVGCdvwWT0tfH1UGuvJ533/Of1dWwUHVqpLkhHy3dG9uX07PKw07ZCKzQTW/I+ooMtnLGWy//JDVX/HC37mczWMzcMDjDTYhz2zCOXj2K8fykMLhbnCKHziiIr6B/nJV6dBgo0S6kCRSPN3MC2DkfielBn0twaLFSD0SvYEx+tnr2izHSlwJPLu1FHp4mgmjMpAKQrfJds9z4YngrsGJDk71m60kiOVT4mS8+9v7J9SDuSol4J2L5q/Y6+Tak9u3VQjFL8gSnEXgIpTH+27pGZUqu/bZtIpzIrKhoUJi53VX4vzOD3M3/Y347xG4Sb2K4+96o0OtvgvfGcmord4qqFbi7iB18W9jCtyRfKfk/Uq97Ykj9ytEgsSUPyY3U1uGCfJyEPf0trmVcj14y25iK8vJmkx23RdTAeGEMimWt/pMB9RjEfLZ4Nq+Xtawo6GxGPtgtN0LrshAtw2V32Nt2FjEt4Nyo8/s4nUyygpUyxiQeMUXS5oQuxaSJTpzfwGS/BFZ5meneRSg574mykzEgMGONpqoOLLjLsAxsv2sZxUwRUwyAkSyQ9mpNco0C9X1FkdwE7KelzrtPc+sIf0wjARFo+Z8OASWFyMxJRmFJNvBvnpyH8CI/LhhhkGPaUUC1A2r+ejvPu7Oia5ZmeWY9OnFWtNc9IrCuhTpIHGAdwaxhArET5J0bS2pmi0yN53zkJ22uxw2NSduM/bvrWCUx6/6EaHfmgHqt3oT6EsUuqfakPTAYNCFqlTNCUxw4nI1yZgR+4HFf1iCRZRlegbVwLvwg2SLJh16NSIp3xwv9Z5HRrL7aYPFHMfGgbMHb+nDIa1JDzdtKRbeoHV2XOc7uc0CUjJGDUmFkxpIoKVSvbcXkVHZcRcGsRhpqEahwJitptpFqTVqLgT4dtbs4T3SEX3mHDDP8aKNvcNdU8wKFK5ReVOmAgwoLkkSUCgvRv90b19WMqwgUIdwznP/nP39qyzezKA/ZtIPEHHH5wrlIzd1l94XOdlYADw4OIffbz2JMOSqRdwC7bGBifRilI6tOIe1s+RG6xVCTAiiml2DeoSDK1kZmQkXcvTorg6O2MRA6fJbC4ChLdipCY3Qf7Qjb7jJ6at9KjH/jXKWOjy6KW5QkEwyUPsIkDzAwwyF8lz8BHw/rDjBFPu8v4TN3xbTsp5saIFkihTU+ZgfErr1w5EpBIdFnG5jKAN0ndVngDRiv7aoeT6SaToftUYbOxkihZl0l5xZ1XeJQcVFywwWS5mhdqTnopQbOcteWDYwtLqhy4zkB6KkfLDcEuLNVBnpnqtwFgexCh+P2395u0MKzCYv+YDiIx65yTe+m1TfzFpPC/4m92QN/t85E90XovjK9n2WIFA3OwdKIQHxD3QY3kjjWQxQ3LvI607rLo5Mq+m5dNHY6oLrUbla1xl1ZsQJ4WkgzHVp38G/KW3wQAPxPu+yWcMXuPt7lh8BV0Z/BK0d8ZxASvjnE+7d+bVpD6/V9ajkO3NWCFAr9V0QMb9bLOCnt2pLZcq39e08ypYkpjCjyGnOzHaE2EYFvVXqDI2AodVjk7jny5Pd5gaf9abKRJtROS1I45X1UFPaXSgUfH9kDC5qkAD4aE4Zkain2p6xQJRv7rIHcRkkWUkUPnABYzEOkXLLZVKAlYkJjev7p0UtmxIS7JTM87FDzegvn4dIkIyeVSQVekUJijfoZFWz3tQ9sz9F2vHtgPn04w6E19mtHapFiDsOf6ZW88MKaRVTgXQo8pSpldIQXwxOmDKrTfefODHSQiBOnejI1IJVB0bjeVm9aQ93zvRWoGx/3Bwv54FUSV9OOMsH83/v5pB8Lga6c9rF8zp15166NZtitrJqSd1+cTOUuDxXva+CHky2t51ZOR/ElApR8SUN2KzzJ2BJNeL5pUZNcliss+peeeRYndZ8SaIs5f8EmyN02h2N8IEBKJ4zfwHnk8PTCTU3E0tyh9DwaXVe9b4FaEVFR4qbFWqUqcETeqbk5Yc8fSy5saroDrraYoaL5yk9BFYb4RtfNDm0n13zNYs8XW83fvC0UtLBMM5XmE70wBAoU8irY6OyPJKULQE2UgTLvxA0J7GYh38I9JGlH7jOxgqQYohA/KfaHE5dW3+FI5WVmIYX+rqOmiT4NksNDoJ2h1hJo4IWF5hLo9f/jMQqCwrDuZQpIt2pQ43JGt4F1nztOUEBMikvIwRWDCvavZt5tQFvtTtIbl2mhDf1I/Mcqkjee2tVwyekthA1bQu4jRqCkIW0iCFi0TWhHWmsd3pa0Ucg8zp1kZtx3RaGAV0TRgyREmgA6dmmg7aOSrdRPLksAPF4/k8tD5m5ul6yLs6MGWxanlvq11K8M5YHVTtob50wAdF6Ep/xWOgeg/ezBwr73M3PS735kNLgk5Bnrea8LTvCIMwYrALydIhfwBTJqHO+qevYc5O49bdeG8USSDMQ1Ks5Um6TqO31pw/+qf3p62yKLJA+VwOPBl8nu9Hc/dBJ6GacTsPhwc6zgt4wMD4i5KNHZ7P9CsTWfVDy85uTjdjwf+bgnXe13egbuditX7jIGraqDOloJDnceoBUnlDxaPwYyAte8OZQyyJuZabbDRN19ai6GXVyme/tQO+I3BUZQxC9SackUPW6qZsjMuFYOLvUmPhnDZ7Rc1B/LObZwUa2BHK9NejXW/ekCInmmRDfkcgUDJnhu8Gl8gVl3Pt0X+/iePrzhoWjUCTdvEPbTqjuYoRZAQ0QGv+TITKnGbwGU068C9UFCP56h3a7v8V+ntKc4OU+ihgP2I4B2b+VNjTZ4v1Hen/VJGAa0udixnXdotgldpE+wXS9pI9INbW6XIlNE8+i6Wmy4GOZMLD5KmoyIh5p5A12ca9F6v/VXz5XutbGr7hUA83gToWVU6Gjg/NK1O7YusClOhkXFyh+O0yAu67fPxMKto1lJJEulXorkPAAsWDoJhhGv3q4ahWZCCstXK5YNelwcGzYgiCf7uGQxlxLnSUxe6kHLqtboaR7s+2wDRCsT6iAsYJkVd3DHxMIjhpXYHfoXtBejynqJJsZSMXBMCEWVDT1JRkAN4tH0bZrvpaX/l2S6NuxybEAmEZtWCJAXIucC5L42BGmHx+GY4tseO8Z4GcS9gsnFY+A2I89fQBI1s2HuyctTKzwFLUN9pQNoAaZNoJjGhHBKa+RXkyr+X5jymoy6VOT1/OSk360RllDtl0vaQHIKWJya/CL7uTieY8U2juIp51+rJpl4Jc/6+y2d7p/g2h4IiT9adjU01GM2JN96OqPHDQ97+OwPn5Uo0InltjO58CN0Y+QofeYboa5P8mH7h0g4/pVokLxJauYHa3I1xtvBRI0ucXtkUBFQSekjRhzk68n1+VHODdcEFpsutAle0mPsqYrt7A0zPopKoYeFk6gxrB8yfUsv/nMz9CPk72BOYlIegOkouQ0x8c2WUREVrcImwoNs8h1kupwDTfboQ1fo3LJNCb8NZhI3G7BF7qDf3iH7lBnbS9mPtE5GWf5HRCjoy/QjRB7AIZUYz1lSbNgeFIh8PoQmBVSZ4wSTxQFcClV4sScayYUbTSb5FQaPZ3O+mJ1s5jYTzW5ekxRpFOYMK6EBAYOF2v3FEvK0vn2eSIs//lB+/yCxPkWpUCxle2A3e9B61roA4uTbtX1ltvsUVmyzQr7pNA4wxNzq+VT6IXZ+bF6xk0RGp+lCsXF1c7hkOz5DPykDD//fT/IaYWAjehfqjZQ5QFC8wv5bFkJiUyxnUXx5pDSZ3+/in0kdVpWKqR3SSukJJXlFfyF1kkrVmOUjHbzo3dlkHOtKEZUdVQoO5Cye7KuKrxnv9PrrTwt7Q3Mlar6IP+Y3uDVMhP3q318PcjKISsHsAF8PXKz2cUkQR7s6HKbwBUiUVDdGbd6gQoDVbLU9tkfQHsSYyCM8w7QDILjQkNYDtFH/GBmnwlWIYXVxiQqdWrL53C3WeVNajbpY+p9Eyp0AZCgafWcNM/HiuoqFPDfUwPUHX87WrmyODZ/KPrtj/PKBidBb+9525AaFcQS90f64hE6c3uapLop1NjTZNSayIQxZnUBUm2Gr6W7L51CWkI/OGOZxcvXI0UT8C/MaIjI8ukJy3/wK2Ay4JFX2Wv9vBggD/i6Rjhw12h1zU5mEC4w/bBSVBNtsQ0zq2Q+5yhPEcG8CcR9smsrWniRV8ir1WJ2vGWZvE0mgYP91ag9C3lDx+hvOZuGo79MWYWN5yVQCfaaus2h+Rf9VC1eW7QnpnkZsrVKGXXEFC1qkculbzsEhTTv/I6SA/t9w3MCx9l97mzRKEizzXYETz10D+u+i138A/qO2q5pHFkfsE5AV+q6wRX/+k0WprRrRNC+Hn9PqqdfgmjbCCEG2D+DDAiG8XbwkBaOVuZy3IaWiQjYx064tJhraESICZoUJQdLsSckfAh2uqb8fBhDdBIYvQbh4tkolAmkdouUunEiyL6g5rUPB2F88kfT1SmxP6NmU8IGwG6It9gBaXQLcxnjgoxTaLgolofbt9CZ5XH6A73heYjCRsh76RE5LzQaMNRyQvVXp3jTBMZKlFH6zoGMrElUEloCLxvSsWvoFbVDg39wiJpNd2OtHFB62rhOWl0MLS6kuBCj3vXCOJBOLDZ80G9haOVhmgJuPA1hbDfxPj9UC3GMXizkJF5LVarAekfyb9JOTkt1hvwxRlM099ZPlTXsoEGCp78ZZa5zACrZAsTGmYzcprzCgadg7s36y9/DyloLJuR1GCC+/VG26jWvAgAlv1c7rWdtPL7nKDEWvk3qb+2A//AMj2pvjYiohsHtXRD2/IReWSEXDXJe/h6zzj0xEcWW16/pfaQTBbg/pc/OJeZeQRLf7d/vETBoHvKMQob6+RBBWccW+2hhYvKs88WKSVlysWN0H/zgRbPbXrc+00wu4km/JaYgtXuWv/EF4tAfYQDPYdVdh+7mt/oZw5UXUXZdNNpIqt227H6VP4M92To7GWcibRPOi/QFjf04+pkV8J/IRrlAIWhsLiVUAOr57/DVYIhZuZRM2aQfumjjwKqCs0n0JdSSgyp5ghqcgkqSABYELA+cpMUxJlCPcfB7Khyay086ofYOB4kFiyOKs8/FEoXbUUXpOfextzNhSTm4KrsZeyT797Vuyl3waUt3rps5BP5Ao7bmd9+baRx8xfqcEj1GTLk3IR3gs8L4xAckdMEkOlbFA/ZynW+iUq1UrFbWf8cT60qmLEZUkwR/82IMVOj4P9/Cm+wYjXGlsJ/+/ENA6P/u7YZCcPugdZjTgyr4sOEAQZ3Nazqcm5kDyRNlZ+7o5ZH1haYE/yhuekpRR2sxU9qWYtLMoJobS3u9zFZ8QKBCFbI3Nh0gFEtuNOjGiLf1ZzEgrvV9KdK929grID2bPA8cKVktFTidqPNMrDc2wu7T3i5zsHEkI2Mx4Qfp8rvAxg+kE1kL/MYBjw8sy3wgltzTddZSQ7NcQrYAJFoJiG9+Epd/RTxPCbIgbgG+6hla/65+nHAL8x6Wa5nNYW0QLcmDtGgBooanUwPJKyiKTM1wX7aIwKUD0Qt0cS0iJIlOSb0mDJKF8muO6FrKuZlZ1kXGNGL8K/fXjKbjKZ08CvirfMO7qwgsxLQNiYhYKhl7jQsTG5OkPcNYtftvyqWqGXE+p1NUYW/QqK/ZgRhQ9mSkMBDkhw0X7E3IIRwG/bc/s/Eb+fI+oWQA2h8bjpH7TXVrgGDCQd7vLu2YIzHOQhlxHqQ57e3/rCVsLq91kEUeBoGq6OdlQqP6RhAOeRZx5WGwCKGYhbPpQ5Q/c+YvY157bGzJMcpswWtl+qzro35JJWVW9ucW+FfDEV7Baawn5ZlH5jgClMMb5pRAsEEUS1xCHOnb7d7XVFladkySe9a81sKXKRxA5qluCYS0Em73lZde+j9SRgalM+06D41WehBKpFm2wCryZatsOyXYZSCpj6dDGxBhumKIgetJ1cckhSHtcu7ginWZLgwLABxZNHjBO2Z/fc40EVcF2cPWYUboAaRk0xSvK9CNX1O477ldwXbklwz14+C/qDQ2fO+Rx4ti9elHnR/sKHjtNV7M56EQecSUirxNFEauBeaHcrTAtgO0E3ki1sb2AOcy4lfn1+v2Vm88VkCWP6U8+inow1GFNY51lZDJcYOx9sa8ei/vtWjptJ45Ruhj9vze68tPyo1HuqMXdHt9HhmIBTddc7ICwS2xK6y9Bng8KCo9G9iTR5OEN7rMkHOmfRE/gukJZQ9SOlJy6DFbwQ327gkzuSANQJknS31DyoEFU8kARgxnHQRPHbq8MC5MJw3yjW/CRvnqs5hoEMiK2duj5N5ouoN5Wm+Ityn260ed//FWaJJKA4xzzeSugWmnC8hJfvn98Fb4Iw/31JnenCzMHXUJk0ljwutcEjRVJA5r7wG+ffL5JE1RbFJ9EUs+nwz+PFaEb9rcFAURXSkVRvW5Kaf4cySqMbynnv1lZ7OoWBcOps8j/ZV3KnsYfE4hLcjfyGMSNQ3hDfCL+mifRauZdDrGckWbo/wl/LWphFJd6uhnw9OOS2B7FLiKYGVIldLgjpivMbGFGP1yaRgJj4t+x2CYDpFwGkem7rEsYQTrmNbmOFzo9fQjvaox0SkRxX6H4CIpLk8/DMwQ0JXPIJ5rDnWWbFi8vP4WJGKkeyL7RXz+pAoEGr4erd38tUcaBeXuQZcwdShD7JYbJirmMbzjil5EP6MJBs07nRcAR10f4A6+euHPTV96Aj6y1ofwWOrySRs/bPhWeARpUFUj9UMxbvjUWqu4bmOkECjg+YfdDTvJZ3kZAqdcgkdiyrdyjkmCMdCCV2uV8HgQEEH1bKbd4gxCvctgOlwkdRlhAxBwS3DHKY6GYCI1/nmgzQHRbsSl73OUkVaIllDPjZkhsMYzGeJ2bS0bAtXF65FX7ACZV4Gdvd4XXbqbxVN6ERduj8mgiqDLgoHKkJQ+7QWKV4B6d9sJCrA3bA8MhQQSz3aL4SM+xZcI1tl/4iEGfEt2Q5QPaZvrgIadjtHWEu4G/lcEGEQilvttuAVQq0XEU7cA1IX8I+Lzw3NbRgdit2up3Od/fbnlQ6OsYMxrzPUKPHySlu0vwWoJZM97nP8od0FA0VY0rutYguzaoZh0atwi4jE6guMhcfl7TDnxFYPpxNzOU3zvHpyV7tb5wmsH87oBEnCTjIiPc/ubu1Kg1wdi+2zbNdmKIJiNQsCOnr/CmpzKqCH7FGdfrN2Bsme2wJmOlG4pjRgoWoxS+pkQHkF89zrwbob4O/ptqZjgx4yfZsYM7BtPFuQmpOc7AEbAFgeQyhwnJen0jhR2jGk9ruW/iYB92GHKSDrSzUHELQLd9rv2yia7SE39Qi0Ii8dj27N0E489RHaj3svJepWmU+KMena1IDS+hL0LhrwHzVoIrNg9wIxvGj6RM+2Lt+uof27dpRueIzAW4vGjz0AzSt0NYDDMicC21aPX3Nvr6iwApTjGPiNhCzCjHotNzyfRytzXF37QrXiLdYqlY2s+8/kOrUJBAlzAl5Q3/EDtrqiqSYIMD4QLczt7YcDDzY/AdcFxKgb8Ofl/EmxUj1prQZSZt/Uz77Dr9+/vMByJqCvQC06KNVhZetA4ioUCnjHoCsqxrZof/wcY+I03En8Y0FtymOS2HxowbWepfEoVl6RnWjwIlMIUSMeIjPfst1kcp1H1NMxcejwsNhR/1G8Hf3dxcqu8hTviRPie8sc4oUO7/tL1WXG+iGFJWpxCcfSg9jp6yE32SqDg7L/mJ1F8AN0m4/iV/N4/cGSeaYQz75REcdkkP0Jxeo7laGiwF4yczmmeULA1SfzXpDr2hUSWfqDUx67sm659Fo4YsPkm4oobZ3um9h9OnWXlczvoeKEUti0BoIsxWdPC185Qab5hEeupOS4jHoOKmu6NbCypM785CIbRKvbzrmtlJg17tCIjZQlUqWz36HmKAGeEUhFfO7XmDmJ6CO7atMkVl5S4wmlr2p85QLqnnylkcjpcMeek2ffp1oZvA9WoNt3VbqYDmHUSaYDBw/soEemakRRsjl9zZTjrpvTAlKxxo+rLwSlrIYjyLyOx8uFhXR1Y9CdYAkSXQS/vbQjEv5M/BUC2/2jAvZwogenOkbU41dCYkB7ngmlXPvAkuRsaKQa0L2zfCG0KGs2C/CUOnsyZv8WmC9YTUI4AG9iMB9UDJK6Ap2To/Oyrjx9OwJBTKBf8No3jn1EHB1mwfh24S4NDj+qFI7Y8cC/9MK8R7STWiycKgSUdYfj//U4cc8HHLa+SQOplS6fSPPIEfTY0/XhOgvc2/7m/7FIQ8Q0fl9TDL5FOfEG7uG8Gw1cvxj61CvXjFqjtAxgXSB5LdciUEWxOf1qjsJP0HFIYcN6kE/qcM1zT9PoT4/Lpys7xCgDxDlaX8hXpJgOwVa4kcfSk1Rt+X4fwvpd5YWpMcMU4DigvNNL+NO0h6ukWggnurqx6gXDTREEKmyKtzJ4JLH6Oq7lwbL3YGEhBPqGVkhuJeRNkVmvu+68XA/SikTCs5Xa0NQhsOX5ECDbs6s5bfF1g9qmv0qcELli0p3IvvBK92qi/IMeT73WaqGniHGCdhZBpDj6vtdHB/I57oBBxS0KABmWC/cR9RI356opW8h0CZBZzp0FLVr2AJ198utfFgBucnx/0VLqnY0Wa9yOLt9Wa2oN+aBJmP3n820764juXO9d8vGlxwfSMZcv5DN39EXgt49TzVVaN6AkGHB4uVP9r70XJdGBMCQ/i6pp03p55HA4mUzGCsRr+u06fTcyk2crEmtgR51bX2fy3gEhDdEqKCMlYTALQEKkeHrY450ikHMaoA8RC3h/sZrXh6BaEHFi64pPzyYKTkYKs2REMnp8S1pGd8pLzCqtjyqGmvh6XtlyhIVdSnfb+BU5iOZX/2dctFZrdS6jGnH8CE1tetdRd6io1zh1008z9mmL1R3VmRcMxBlTF6eJe1Ci8aa9XEKkoohK1engJBIM8v8STq4rRHamWqzUD/GNAtiyY4o5JJh3TF+IHwyocbckyo+t6av+mMFzFGz0ii0pzeJ8dDfcWzwMVg52GiZAaFFHfxGa0pR4xQqpEyIW/7W1FI/aYVjPXPTS3CbfhTGJEO2+N+6m1NOAlR2E1U8LAv2ccerF0L6qssWZ6EEm2pfHGsNRCKEi19aZ5Y6DufQwd7biYchRjr1Akq8BpSri7wSZ0/2M8CxEKqnSbbONG3TDaLvOjp4MG+ZQhD6fanzx+DX6HFwy/PinRjvZ2UEpTIQeaVKbVSdEO+9JXk2fwQN10kBWiBAbqbpwCo+APtFMVeOZ6BfkWznTe5Ajex4Mi2GC7eDTjAcOqreq50h7+kbBhdGa1MBvQp4BSkkFOGbge3y4urTEuykETVoz2u7pOnru74ln8NHM4fhAcbsmPK9ylSZAfwHJs2h2cK/BPlW6+0iXJUMAFmsjeoaoJaACUWF3V9LSlnT/ACV3S5jD2SUviUyqaBlb5mIfOrsqMZpGpo8I0eiGwXGImbK18EOQtRKsoV4w4SmbP+f2yEQgM5n1DizXdcyzMr78jeaFWulrzmisxVVRQyWifC2kQWxPyH0vDDUpmrscZm06dAeZLaCXeTLMD3oFZlZfVTFgihzddwGkqR0SCMUo8TBk6qUg3aiXq+r8xFMFVrgQAEhNYS6c1aNv2jv+aL66KFu9tR5pW+iBhSQE2wkbqjaO0t7MMM1n2f+bjOFDf331mvpEKtu0WoK3NrPDEX3zycMGfNcw6J55x0YrGcITi8xBDpUUnjC/40BFKaVGInGT1QUSOgr71U7sLBuV/pxqfrXLLlTEeACJ8Ss0LMlsIO3JUozPdCwq9Od2uGK5Zz4LpaN9kMo7m+M/f+mWnZKu4nMxtaYWZSRchf8k2Q58C2wRZLoSdys+WEyJFnB4FglIpMNWrBcr00omzuX+uo5mxU31rwdlInUG8BLoXNNBHi8sjDNf+9quexJZKIDvEX9KfAZ494o/AUcEIe1K9Ek+QQhZINYc8+NgFAP7VIY3DEXD8UTC2NZYw4i0thn2PulCAahueyBx0TKAEzb38RZP4XL/uo62x9RTC8u9CVpCpy2hIETHvSXTff3t1WRObJmv7aA8IEyfP6VlJ+vlPeRnM8BLaK4cxWwgDgY78y1VU2ctlQ0LEKkl7IzFk1z5ZzLzq1+QhT8pTiv/EfpyfR+fkmLllx4j4obsj826sWAYxyPReITu23TlrUM+fnQl4EcCXgELHrxSkP4yq+OQnPyy4WS30cCR3s8v5zNuQr8FaPFyNdedy3O16fdQnYbGMa62D1+1z8FnhpEqg2ooD+l7QCPE6nijC+8hvrCuDNs2DCpHdSB13Ucn3LYcfR+a9k15h7j6DR2XPdWtKs92FCAi5ZAQwajs2xbdSzfCxNrjiH71gpvmV0ujWDYHJMkRwP6MTRjuWqLG0rugp7sjB3YNlTkVA/ziU6DW8TWNcY131bp2ZXlP86IKaJeq3TnavpMaOH3WskEaotpv8S/MXy5JaoD5140shsVkr25rMzAo5Qhv7c6MH9raTUM9zGEXiWB8F+VzRdXFpcprs48b9KCnrqlG0OLdC6v9Lw5DFWjjm60tzaT/z8dPBqjXrSWwGG6oTC5qGdMHa250S6IlAFunSQnw2lDNqjL5NUVAytNUTKH/HV7GnKrH6EffM/j/x6bPpb8h8hOem5wbMqU2AqImxTsRltbclSgyryCLav5hcFoefEKloSEMmFwcSqe8jbtBSDkIpKc9gzbqJDQM0SUp0+eVpnmNtLOu9tReoKeXnHo72YMSZf8o/hKKh98mRJAvxzQTvGGei2E+JFBFGTuen/plhHcmhQZJiTMYVgtWzusa/RoAswcP710Eos54C72pwm4srs0AWhWOxnMgS1u5ABd0KibU1mDM0CKK0im2cayw5tGtjz0fa+h2zV29QirYlQsstCXChC2WL/hukd46vH1gzv3RDWjo2952UJSm2hBwzah3YnnMsLJsm1Fnp63Pv+c1oOnCjpI6U7kcc8iUf/Y/RrhmYqQln5s1cWTrp1A66BEFjqk5LaQSc/p8fTMhR1BH1FsP4Vwp8m4kVXQ+w17c9g0ko9ErlyvLm5b7JKlSnP44gZINid0RjJtWfWckBC0DphyKcse6FtbGFQyCPhEsfXjry02xDQW7tKuzQbn8yct21msxfQU1/hIZamzbIPoOJRIn96iNhyeGRFqcBP+joBOpRe1o8CMxP0+DT2T0Ng3JhUANq6o37ahCgDegJwcB3ccSKwhsroLC+aPRro2sJlcAEXIMBaOxjsHF7A55ZFKjx9TBn3qFg4byYBQXzisvud6+uY9PNlAooj9MiYMy3AWs2u+vZJ7Bdc4KxLClYoY77vrehczsNHG7uL3bJ+hLLLt5i+MTpKZ51VkxhHyrlPvnhbNQlp6yDuNHoCjzsDBr9sUZdysgZ8v0ZNlYvhIovSlSiHwFMiDOfRHlvweKT0YxEZCtTyg674htSIsTwkzGR71OylG0zpgAFYr7PTHyTB2vi+yhxotE1GOP7Y0T0PiMR5dhaliXKsi5AxtV8+ky81ReQmihR/Ak1xwT2xRmeKESNl5b0Yr/k+0WdghZykbUMAGuc6mHGfULenbhBB0IXqSu/O0MuW81erMi4ydHBnVv7PRR6F2PI46KK8nx6HhF28HLF8LnTwF+ZjzY6J8Os0eXCUtL0g+ScMxHPA/KPS4sE5YJKanP1GrnW7LmrMfY5EHLmSyPaG4x0REb8wWEB9TwpSnTmGkzhzMIW0Mw0QGVAHiMqp4kDAtmejDJBKSadhQocAwQSbZwkIxYM8ERB9ySk3XZdJ45U+YfBZ+41KoNcirXGb7azP+loSLjqbk5J37jGo1FvLKoA9NV15YjvulMlVX62f02BVP5Ww+CuBR9h4buZMF0Xm6v2b22MhK8YYZr+RDkf+9IdjO//VKw8awfGKty1e2JpWeYxjmfl9BwByUeYEiV18wpzpQIDopl0XyUDE52XcNNPc7kLQd1OYdr+vflAEy/ECiYd1tkTr4+VsGvWU9zo1T5Xf44tkhCKlLRPPHkRj8XluO8BJHFwfhUoGuMLhFLZk0cxvs5HiJgNUCHB0fL+yYjFbF35kdPrtpjj8i9KJ87BYY0OjNP4U6Fu8dnY+8g3F9JSkGFtOEB2iFjbcK1KdHNuAgLdbqEloYwa63SwP7+Z2VxBaKrf74zysYqdKBbc7e0mgPJuL9hUe6Q+xX0KLBusZ9kJ+tPjrAOasjQ0KnLF9IXtl3GuTrXBXJN4lvDwh4F4wWPSWL1Zd4eEfXH1Xnn8wGRR7A2yR06VeJ8rdrufSpUwVH4YO6AukpTR036YUEUENAEYXrIQkImk80n+TKz08BtPzZHCjVhtgesXbEVnjYuk1rA3jEyloOCyR1NjdKnPv0ncrQnde+r68PszUq7bdBTZkP+tS9p1aoGJqckUANgLPKPla592AXU0asU5iH4tXzsTmt2lejsGjFrx/SNE1ve8h1UN/+J3rfemdR3xHQOb+zaSBSC/d25sxbg6WmtMCpFL5al9GgI8lVIG8dP7C3mtI0JnekxiL7qiOI5wH2tHGkkKxBfXAW2j81DmsJ1yqK3Fx5WDvn018L5cw/kVDaZxbPVTIz/I3XzSjjrW6B7AmG5RbIKZPAnH0pXsssHwS9c4UbRao4MLuFNl4gaX4n+ID6ajCsTCajn1mg/Zt2E6iPEKHUenumbc+Y6JyGIJgOy29Np4gBa9HRGnKR/UnkbeZ1wRmfQZ3LNCouPUnORDpKXfe/wexiq87cVRkAP4/7aQN1fjnEHCMTFwZZCwUDISiKsrQVuXjb/9TwlnkPqIUHV0FKmZGSs6nWUgZwAWE3XPYyxchl3n3Tx0ZpNdP56mGKKz4Jy4d4NYlY+qsUq/S4MI0J+8LEQVR77i74exiUBWAX0EV3s79VAGdZWCD0KEtg7VspKW1QMDESC0o6vndKleDuaChXAtW71GLNVnwvM7tqs7oKb3AyfRBo9srHSVM87+j5BVoF1XB41YoX++X/LJtUDvFDjTgaSeMdQAq9s4cxfm+rLRb1Da6FRoBBT2duuVabLzRE94oHAX9sC3eYEZn53ni06THcodDA1OEmimkh96XUNM8mc9Zdzdh7JVEGvVT+NQxw03jLjxvs4UXLi4UkLT1JGCwDmpAUDeMj9d8bd6s97SuRQ/S2jVXTNze6gG+4P8D+sjDuIrSqeJGIgQQQUeI6aLy7bKrYvu4Ac3kCIuXpCMVNGMZIAUS6LXVizKLo4/fWzEhDMRI56M0HHuT8atZnvj+U9EYGF3180NjF+P+KmOrK1xO/IRMVbGAFTU34CoCRczbvrmbAj4JyIbZ0buIhsUjTbtdRkof9raD28PXd7zww0nccqYt2WB2+B28EJ/gdGnYj0vbVrqZjRzKl6RZcxHxvEAMykID5Q415cZoWCGAoCPPicC8mtxAWsJVYOIkWp/DhvcQwMezics+waOkax5EcVH4uaK7medR0twp0WI1YA/G1kw1WwM4pNAluVlVVZ5BbeFpoKm3pg5+PliFm/DU4VJ1P2k22iDmnkiItWq05+XI5aNmEB9V6PZiXXU1UKbcvZTx2sZkVcXg+DgmTYm8Vt9kPLIWaNme1U5rFOZ1iKNzDyX6Y/CPbGv8+GlVWGGuzdclLNTReadomrr9MRTHGwS5NlAnEzl4VoEO87d5Vb4y8uqPcTSWYh4f3VMt2c5d+Vu5h99d599vo+g7bW/KKHAyP+oGtNtboOSkx6jx7PovkVu2LYrIl92Kt1f+L7rCKJtdSeLtJYB9Sz6Hu1wSjhRHf8CXHh+XtkueFGN7y7DkF5pJOwzatpQMSPQzsNQasiiDcxHWTvjTKZ4bdaET2XX+4qj/XeDMnJn44iOippf0F9d6fnxwHvoCdMQq66OHA5nTAr4ovsOYBOmAGRnlRr/SulHrTdPF6sUykOM0chnEteB7SO7lMPlI78yROoqBy3cTf1qQxGlbAByUCz3bRI2Ux0Mfs3OI4ImV4o2EyEnBfZtDtzfcE+MGlz32yMGrYIwVNBf4iwpy+fS1Z+/xAutgKGqmFw3mYfCx2H3eRNGhTkoNlcJySDCBNVX/aeAi0KRJNAvH2FQblsWny06dsz5nE2oAjIcZHj3odZz82tsIcVF1xcw3jdDv9YYY8uQPl6+HlRwpYig7erXwLEBC+6z87n6xhdKGuYydpQvf8upr9jR5uz7g4K3U1iwdV/1VZf0OCZoGhppyaPu9CKT8OpE59nbynST4aaliku7XQWC0KjavbwJm1CriL+dncSqMHXOUdnM0nD1WNYYdE8YXVspM2AyVRSB1p9F69uurbyIwjZFHgbsg3X2FOHYf2+g1u7RbaqhXb+plPoTJuVwsYfkyZPzT7k2gRwHL7ZeJn4uz1aLvwPySoTlScNhZTBMoudJrMPCFmJfCvFUENm2PkMffahizYiKAx6TDp0BEUIwCxkyL3bRjIHa+l5PNniEXTd1xXe4OHyZ4sy6RyIdsXDr6qm45o+4gI/4M/PxMQLTmkxDwbfj9LZTnJOvIsMf11AxX+Y9WNx2Y9I+piF/CFaItSyh5vs8p1GDNXkGY8unxbqi10nm9lHjPFw2bMSXoapbAvRqzdMQ2dkXpRn7W4j7m92yHuXJpqM3aUGO4CObbUB3gR91//zRs0E/kQLWJTlTSUAFw9uhzRX7P7fPwUCmL0xbBvDSEeaE17jlsnl12/mzq1zgLkWZxBGq11MAAmAIdwPkbHbjVrvR1vu2U+lRow7WeelHKV3d65pHa3IsYcS9oB07WK8nCBvh1MIrZa5AAdqIuXNE9+aX8ENKfSdwcehkgvWd4nqIC5rq4DcBPCuKirF0MkhxtEvI6ylfKw5e0Su5T4ypCrA0c7Ybj1Stky3Tt7tOx8IhBmaQeV6rw3e8S6iDZEiSlWS6A527BNWimjpJvs1lvg4rRgOuhIkn8FRHcMHThADjIzi4aeJ2nRcwI3DSmiTSDfFa1IcuXQaXkhfehd0cie1qwTR3gtS8Y6fpaD0MBz5sCVBS4A864BTHyoXYH/FYuXVeKTsMvC0kfpLEkqrfNxKhUQgRe9rpLTNxTrZc6wD+BpFPwx5mEGzqYZ1pstmxo6xpPapkHUca1LEpeNymgUM22Mo1/Z6IzwA6CkWSLqF2j8w0DOCZhVspfR69AjVRxQdY56RjB8KDlbCeWFDPB1S0Ea8CkMxN1S8KOuITs2fIwSPcI9pvz4HjMRgOHxRdDl40qAz3HIulITwOIlOy2GZfr+puj1JOs44fvj/NM5CYIShtgAHEFyT6O293CSTdd6cftkF81Fwl6EbRpditUzS4Ex/LiIngkEyTb6zGZF6LWk4kg1XlVyp+p8Ye7jQB+GvdG9NY3p5v4pjfW9lruNYkA9/S3q/3HDS6EX/UamfszXs5uTTVrqAYkIsA1DJBB+DL5pnybY+uTZdmpYjRdu3E0iiw3SmSBHQttFK0m6I05QQmDQyzSHPRNTzRMw2Wa+UNfUPyAgZ6s5v1wgC+BUij98WubhmC5xseLd7Phtoh+aw8oVEencoHyYvewoEsisKwZTd1u6sEMYSzIJP0aK7XjH1pOoSHh8T4Og7Mw8PypLHs2DjaYfxC+YTtwU451/PDi+dpNQ+ff6cRyCF3N45Nt4NqSz8SY9pyOSOMe2wNOTkiEmZUCpXZqn23Ov4sQKgffGPvWlg0X8Bi9bzFGzuHwlp7iTmnOpwGy2JvkQ8/79Rl6/XfICwm6MhLg9A4b9zeLJgaNQO/dnxO3fY015SkpnTgqYG1ABOuOcG5xa4LsKPk4Flq2m8n9NcNpKVE45esqAffU+xca4vxpNi9FYbvBPHWzNnOiNRPAk86IZhQJFzwR/ipIZZPbzJGRuvL3E/h9t1olN3K/4Eu9+/2eFAAtdTBqqpzGImO6dmjwONSDBmYSlA+IGi72wd3m+rRs8mliSgVCowLPhMCN0Cr8tiruAzIDM5BXvpi3VrgdgtQZbeolPtvDimht1MYmz9q5rLDYpELztML9JdTnEL8xC+lXoxN4c6QPnVinsr4M8N4+ebMqUFQ1HI3sgKG/3OBj2xLK9pxcgdym1I0zx4mPhgefR0W1mlP1WG9KBXRJpSWuuZYPGVIBSvCb/FppxGiX//kAiYI1uzwihXh4yXxvGwYW6S/18il1HuzYJeh6G1CaK9gmGJAPloU07ijscPy0EaRiwth0QybR+vhjHh0FZpiL+r6ePzD64lDLE/B/op7qDuh5lUQwcw0bMzBRXzFnUBZKVNnkjWD7JvE38SIazQKlp8K5NwiS4TgnnBc2267Zjz8ERCOn+q6VwV9OUygjI9bP/ubQdcIpyzlstDPZ0GtMYJ7tMP+dMZmtq4Xs9/ZamOWgAPlw05DzHyEf5FXObbJGtEeLtBdY9NF3XIHNWah8uQ5JoTUY2M60y8H0YzdwpylxkBAzHvtM/rx9BldYE0TxiKsU3cdFYNPXSDYY4myyufDTTqfj71xB+kXpwACMwucOguU+WKUoSrl2ZNK4r2osPtmZOrulmCSUbTKpZniZXfFaF/wuKsW5DPZUZ1SW2S1LgQ2B9fm37E6CtVcQdPaBT+no3gWicNp5DvCyidtO92/Zt6ML3n0hdyQVRuVPGA9Jj2D9KoZ0i3O7IW0THhV3g7IbLQHHG0XAEJGcn3qVdmB4Ny8CiOuv50+IRTc/Mgt2IPPPkiK7qAKCu3L30rgdyKW+nTEvF6rZjJsCqrqccY+vRG+7ctZZ83R+JJObj7Ux+zaoeo0pZzVr2r/NPkzsgiVkrcOw4DpqxGkXRC4AKENRRwtWJ5S2zF8Cuy096W6i4/tLZlTpQ0wT/MUwsGzCuChAOuMani9nBzkLm56OavrOXQarH2erLWZuRCwvqVWeqWrwFCrrH/fzAjTyt1E+mG5OY7BsPQoOahl/RgjicUnUCOJRXa0EiM6/yhLRzbOKhvf4Pk0BVt3np9VLNtbWCWpWFNwmeGtiaxga6IPfSieyO/jA7XVGdIJvVcTx82/cT7eYh4pEUJ/8TU3ym1yFwxmSa6aA11Il4L/nJqyjH7jmmmvA3dXUXiA466F7X+RrYTr/v9WvO29SrhO62WvdL0NAQ84ywTPQK4t/NsTxV9FZUIZG4/EKKdzylgC+aPZpcyhq8F8mMX1BKJOtZsNWlwMyB3pCwWPxG6agCkkIREGzRRiFqkP6XKZosqMGnuYr+KhNBHu3LtZIQpqCclCfygcfYT/afi7bYgVq+oDLY6OGWobN3YM+xGIOUdwpX1K5kVhiFAstA3CAAOP/2FHDmkjxml3Zb3m/Fcf0Ii/JFFKDkAXlgSCSyVrqfIMS1Xv+Phf6gFms/bf64SzD61EpXglbHe4ap7kyUj3CgPqvwMpoFwR3tkjFoUjOvPSdmxjBWTSmJwKr38DBKxeSai0qw9Ig2q02HSjGn4qBMiWmkmiF6TGkbMJHNKmbyX6FdcdobYj0fh0aBjZWD2aAMdkt7tIj68MozSNkLc2wmarU3ZL7Msjl39qmwkE+8CKjMkgt3J7y3AvKdrvTVKS2gX9WeVPYUCoGnMCzT/fuYnWF1Ii1amPAWphr8NhXaGg7FtsEA283WhfYD0iOs5TnYGgVVMUlwfHdIDXv+N3TjBJofcbd579k+rfs8YF2taNIQn8/dNL8588pEnN0Q9jiXOXZWwzq+HUWvU/KgYAlXJIA8vRao3CsC5aKJPTQhgVURGBY65dBC4zi6lqGc+lWzgYRErQLQjLqIUyqaa/GfHsuYDU1rheV7FubYmezGllwl3KSjpwou+LxqIodW5Cl1a88hy+RfUz0sYmGv9gt8kKpV5Un5xCKJz1Qe1R+wpCcd8TaYLKSM743XK46KxNYwNkDvB40MrVbR6BFjroHdN1qIbBzqg3KZvOsPBxhNzGTxKTCxMP9pEsDwnYxUhu438Q86hJezuK7IzqhY3eO67AR9DY+gXT4trKSeXL0PaY2Gj3TMFbmDouvo7Gp/ejIVF074bDXx0PdmWuO2SHkAa0euD1mW2g3zm7O3x0SwLe8nRpmjk6Otn7hcNrQEMjnkRVfRypR9SqiqFfGJihu7OwgchjIDZc6M7AmtHYT8KLREgSTyoW3zA5lUOUr6YCyGTnRBmyB/tbjb/KhSSNEnbDSoSdsW0/zmJ4Y4wPBVfuRlnHpwfIha8IzmuVKX5+N3ZHcrSczq7x4HY4uTOyi9+djhOApcGDzxFXiqohtrX44rVdhbzL6I1V3ujkEiBAlIjTnzf2NenYPBVBvHGTKo8AZwrX/3qrFkJ+36ax9Us3DgKBs22EEwzX+IjbZ1CIkVx1CtIZxZ2kltlYpjH54mGX+FVrhZKQLpC9kaAs2XI0scZ3yIOD3ACgUiWM7ANObE2Dxt4KftZXltbhAop3XZ649jh37IajK1Ck53vW6ECsSguhqO12kAzCHRYeTfDy58wBysBMwI0P/1OlRsK/jMUD3OkxFs6ISR1nSRte+HjkL+VHrykuKEfbxWiqt+NCfkd/fUBnrWaLfoORXOrRkkP6i4wJ17a6pEoWHaynsecIb63oBxMKvqWNjYiwtwcCJowfn6OZG9+ns4rBMe24RBblwuLsrmLMGeXtoeXLWS5kZWDzRh2/sjqxqLwn5+0FCfobuecTGR6nAxGm68dO8aCJnhWTe4s82TK3QjtSv1AV3mhI58DdCkOneROEu4KQlGwhkVPvy2kKdqbY+aDhmKlwA1njUd0S3w6EYPfg7yruzwgViOTp71EMFeZGsgQMLxmUr8Xta0E0yE85kO+eWzESEY1bXQlzUkbBJezturI1vmdnwR0kM/MtfIMsgTifuhwdfDYOtMxv2PXrUZ7hY1MULVyYfLb9aOtBS4FOr4ZC19VfWJMfXqGYgFeDYpqRyRIaQzVZuQYaYekCG/do0zC5ofaBZ2QduhXW/wk99gU9ULEx+1tdMcEEMkweWPyDxxN2Un1YbnPzxyOMbYIpaj4/RuGGS4AVKESMCwtYcWdLhARda026OvwP85DUm3HiavEpBQIAUF0TR8spLhchCDwj0rUdN4Ut2VCGQ2fG5V/w3p4bFPqK8f9JaHO3mjlk2TxPwFk/AG6AfRRJwV1SwhDc83RTxJevMfx0S1OAgUeuQ4+YyXGXTDPueFebWUz76wXND/e4/4N/vHQGuJAlWpAblSV/GXXz8HONvFHrBLjPdL2Wq1B1bkhAsElekQMOMUe9+Pg09p2uex8D7Yo5zwn7LeW77AwCtB9dJEhdME77kmYGv0pVnhirAafVNYIviHlMQpCIVCO1qDK1Wgtx3h2KrREMS2NrxI2ndQAjoRYBZJrU74EYIcHQ+mKHjIbC2pF058t/uZStYyw/Go8EcIQHNwrWYvYXZFM9moYkTujooDLezL4KxKHPKLBRfjJeW3ubOyQfZaGfe0Zy/k+6K5cjoZOGrTKl5/UsCnoWwApNDyX6B+mDoHZgb+VfAC90HJwWOEeirUkoPGK9tlBcIA2tX2dBQfMo0ojRyto03WCXESmg5Mo3HuaCJXHdi9aUOfITTswrTIqSdMrIRIgpC+ZhkFRYViOlpTb6/RMpaJodx/o8MZLOwSuOEa3uPJ3qrPPqS9KL3FvXVsrhnxEbQGFZE08ka+1KloTrFMYTT6x/CHbzrpH1tLmQQwRWbGzdokMtHufyY8janhMZvkuKt++S3JaOq3YmgQuHINDrXvqjKzw8jo2KUIh6JO8CZS++bKoXGnMtw+8Rk0kICYChsks6aE+HSiA/sHoGCyPlVU6hSjMDSqXDiRmTGmBMfmfY4VTr2U7aEgGyk4TJvL0sLW0KNF9B4gz8iWOpQY8ZgRRAKoqTulhbG++4Ikde3n7APOInEwxRUgssTgTB3g86jRE/uKiIFG3GAm/oFcpehJyRAZKJqqODK8IWOaqmCtMtnWtVGfnfM0sOLyhsBEdvE+HvSCb1r/Db1sQ/V8BY90jBBVWcayRx7qZUY93eru5XRmT+1gGqhOnLqZOHTBWXqC0LeidEq7FMmry+KXYynCxXVBrbc5BGXqW2UvnfeSQb8CWxAXsp0F+DDzZ9rs7pLjKhOesShq5PM/i4OalONkb1bmUEhNaqM9tVp6pqVw38C1HAzYSBuVDT2pwRsr3DOw7g2JzXESbDfJhwC7/lWg7lqnsaeN608tKe0n5QnzA+TW7kdYdwCFNRqQEucjne13m4M9fKZoH7qRHvyU+apapZ/dNXu3HyzWQWWP2Pj/qjkebwlByLYWkEOu3e9i53w3YVurx1Kmvn348TsQe+rZL4rRJsTnMwdfqAXzsBF66TZ93Vyah3C0V0nwkmTNTnhwqiZ02zsNXKrI1G8FskgNfoERjsa04bpoKFqGUozTa/A2yw8ANq/mKwMpicy9syV5Jifox6GwFVruRz36LVMZZV6wt5+aQqrWfeTb6wyOA4T8mKzWKplsVaWbxyFvfivhw8aMoBkvp+ngT1ru5MYDECtNOxP1EVv8u61p5T9+oGmHf9r7uok5Wga8TXxZ88zZ+nzhLOQ2kndPec1YZ8itmW27H7DVSluVycSbRlzr8AZzW53sEJn/pui0Tol49QXkj0jMaPxhfTPrytIRvsMntTEcL7Xt6LlMdK/Ls37I/a7Wpa88TgqSfEPMM36BkhmEVB1QDyKDGEuDDPri1IdaFrXRk0EyeSCOlyYWCvXWkWK0aoK5YEz4djOrH2opTEz794firONMNSUweh0MGFfvFpAQeFSF3oKIT/HZu3Nj2ysWSgy8roCkFz5HwhDZeTIOqqZQWqnMwHush333CuHMzNECLteaXCE9NpnZlw0lZVX9CCFWB3pOHQGx86P12wDmZTBkG5nr+GVrjyhQPGa3hbOchzYBfPe7O9t2xyQLI5c6Z+WaxMABBEQlT0i5fIhTwRsdtBN5mJEaLqxLkcg6twf1QwEpSh3O3JuTlgEtnXUfK79isdWZquMEnaAme3Wbk5UZ5f+95/HsUPEaXbCf80Rjrnph+llLfkApsLjDrJGDUkpeN3x1AqY6Yhj+2BLsq8TuOJW7AxYYf9Hb3HiIdWCW4qaZqNhZqpCeIR1QaCE5O3a78BMNyZb+0jcNMSOWLZtOI/4+BNDUZGlzaMhHrScobtjGk9vaFsh0l8chcfDuxDUi5pSE0rMWQMv9mq8SXJsQduBC8kD7zg1FZsGYnQApeHMKM78CYveAX4BMS4J5tA3l7RlVLO6xcmYBuoKtjbv2HkMl8Cr5xUkUan7usKlSX1s+CLujR/XXlNftbOdEyIvMnkp6YkPY2oJiQIF27gjzxye8VUO34CgdSjIUUPuDLYHIUcJdiINMHiiyc/p3SUNCc5c9udmUZ8m8JRj9guSQ1zC3hXKy35I/g6D9ZN6a4WNGnsDZPKbHziRrlil7BrvCtXx7yVpnuYi0GtQ9RQV4tr/yP1mA1vGxeT2Za+ClTgIv1zzlC25+Tw7HGPWLdRikQz7IMJXYziOho/qHZbmVFvP9uWoXGY2PMjXs7eBxPfAi9qnvC0LBCZWl5FYdY7d7sqWl22ges7pz9M2Sb5ljnAHMrlOn6Fuj3jpNKvwnLZwQgDpyBZADXVnJ6P7QtuX4T+J+/FS2+2jBSLyh2DXuIN5c7lSbyLE60BUxP29Oe59bvB+vlYz3FaMon7bM43dv+S7LNirzoXV1RcloJ4mTDBV1bM0HQjGmrFgomL/Lce0hpPSDD0qthgfbMY8QsC12A6VRzENl6CWuzDtid6RTvHBhkpmdWfP3AuFo1hMmZEK5Gj4Y3jWq0teSI79qoDAOj0ceGG6vwsSlkCGDnuY+Q6dg1RPW7iFJalkWm+ARPp3vhhtnS00nQBgOoycKqB4sZrZeCvLbkM1BY45sAgxXbCDfkLn+v/r6ecr3ixTjZHXb3Pa9Qda4rZrcPngnR5AqM6FQjHqf6fOqOZk+vdvuwXsowx5oYd3qGNvJFNttJ3kY309lAT4Pj7abUM+JmsmerdmCwS6oXzajOLgL0NQHdEc+S6JeCwC2sc3dL41JydH5EVAuKyMP0+saYfqBvXPB9/HsNkylC0C9eYY5gRJXxP0tHXqN6geHXzPoLhClr9mLddXvTksj2iS5/uIDMX0ckxJsbGBrTUntlc1o2KGg06bcTE+zekqTGAjhd4ATmoPWNSgr+6bg0CUWqqtO1DTuf6Q3LyuRt1FzNZk7BfZJka+mLPy+LtS/WGcvzT4PO6SwX3LbAQi4hzzniRjosO/sA26TlaGLv1FTjmp3Q+qXarTK5iDw1/XmxxrTC1rqMGpaWAp1BjP346+MDQQn5UIU8ohavz25u0i4qgx2p0ftgVFoFiaCCiXJ9mrM2mARUW9x1/t0E9KCJdfkglEALZMOhconRQxJ5jPpjxHkbf2CN8nQtjb/GN9kIv+7GCxIofKcY0J+slF6Bh0eZtYhXstC5NjkNxszXb/DzQRSt6mrma+yckQXk/+wKSeefEAj26PcF4xqUd1tyKBHxVaePA60kkxC02WLAQOBpo8iTBmNOL3XMnZF0EwHqLXiyToDqQl3iCNc2YRGoEdkzf2Rr9RFIvh34G/MDwV3a1SlbB1wo3clGqHJmyWCQrjRqOGhX8sL54L3LbKw8fJ47O3H541wDSrObgs5lL0yJV9BZ/2tX9qxq4S5RzcHxgm8J1a4sDuTyoA09UjUQoQp/YFHdBj5K5InxMwPxzU/saGWwh/U45MpQwDVhJyUcoDroORfTWWgLHAncNnAw23rnDvwm0iC18qQziZY2E1ET2GUO5XxV9ESDVvQjTr1UwoyWqy1wrumVSFSzpnXMnlgIXSib5PHVWJy0O/vuyfKRZ6PyGQS8bKyRx9qEImtfMmz7wLS0VBCzRg1xvRnMFduG+qLL448rwfup6On8S1eGkaoCL/xcQwgrsyxUe1HKk7w2lN51+ZiGhDLZtKmrga0VX05H+QXS5mOUFm1PLYdfegasJ8Wxz4L3pKBIt1JO1EXdbmy23jDbwV6KMxmdin35XjS2Zu8MOSnvRaJ6sPNaJTv/BWkjlKG0Q6atk6X3/3ryvIusmnWAR8tnPvG24MaCX3wAPvfUMEMTIN0Nfs9WidaL5ljeIF+H6z8xIlPRNH83QRIT8uNTslR13vy3iTaZn/6iJB7SogG0M5haIqKv4sjIK3+QyiaMBvcF2u8XsEUcAtMQeAzRO5+MaVD3q6WS7SyELABtq405ctYKsWAcEddBj+wwSBVJbBoWcXlXW7Cig8yNSZisrHgLTXI13+Rgzv5eNzqZViTWC6ToF8jkApdzirbAs2J6rMyiK0O3Cv+r4x/it7oXTdHI37Z4iaTvxSG8iv6ZeTcAEQWYmEIV/9NBny6EQKBeZz0Mot8QIqG0X9DXGNR37PhNn6fAwSGAu0T2HS3WYIRc6fD6QCBjGOxreKjKjcCyNuJmy11K0ieXQmbb2iOtaYF0bx/9DyBcslssB0tqM4cKkXk++53WMhG4BVYk1lAHc3nc51Jn1PYDDk8jPmYHizQi+zuRkLdOoHhKLopfgON8F4Ux/wFBuDWFwxPR+uJP9nO6D0Vjq8CdJCIDVdOpFVtHn0BZ/VaiKWnT3z9rJ3OaGyKIgZo+sdbL9ucg4HJDj1CPdEga8SIbCd73yCxEO3Z43VnONsPvgx7ApivtRuxCwQhHw5aBZD0uZNRFY0qgUHE6viS5V0WTk2E7I+vvjl6Q2t+xFpRqRUeDaHSCg1islw2ouYNLYrlNNnKgOoAkaCnd/n42im3SW7zNFCAUzxHDrbpSb09o1d01H4DLvu43RihRO4owzVKtKhbHFPdYGgYGavAMrG7X87xmZXH0lPa8LuZXGkFCasTwuq6TzkIxu0UVemHpzCitDRKmlFc2nXFNIOkwG4nm0ix0GHoAiLKpFSKNmB4QxW/zWgp1VARbP70UIq+DqnG/GgCm0K1UmEya4kPn7HdvbtHrNKDHcDZ8pUoti5qpCde17QyAQbCceSmF3wEozqfPVjw83o8BNgSW/FBfj/Tu589V7RRbK29PGdmxy78rj2zKGDOfyUcdmAX3vDWSoDwKpXAZdfGzjh0SYnYh6P9GHWwZ0uY9zMhQapgguE229a+bHbfJQl5+ZD9bbNbXs1Fn+vvhnILF7bbpCHp9uZPE+5hsf1FlhoJXTt0qGYQ2lKxhsURdJjt9U44n3tJH+weh57lQAY5RPlDuCgRsZVVXeHWGg8nkoF2UcjN9YdUwsV1dy6lp9Jh4CF8ioVfv8lopblwU2KcFzyEGlyt8s+h8KyTXNo7m45V3S8qewtkRHuJDjAm4/hA9GNfFQFjjz8WQbWFA7MxrJgE4qhNxMc7+f+UWZpXHBKkONOxWqXi1XuSus8DvVd0e0/Bul2UodFQULoXWQtaMKPykc7J1zsNOqX+RBuT5dfqCI0ZUynqwHGPfMuj0hgZgGZO42dBLqj0kzfMddJE+rZ3uV8QmBm70Ud++Up9mWIyGUmkReH3Bj79kX+VwKZeww1wLuFROueanrzIf7aRRk1facrK3p8O6R091uHLf5JazaSlu+3x4Z2gHDgmubOm3rhplDDFrYHklQEN79q0Pq33NxDZrpZ7pNGGk/l6Lqh5ZcZtZxpGDiggRRPImh0Gw6H8AiWOnYlZNL3jfyXSRQnYgGqRS3P2m8UMkGqm5xQhc/E05reHdKOUtWaorCIamB2TSNGCnafjnONSsBWDcqCch5Q+F/dQNlK1FSzPy8q15HYfw5YHSQ4Fp0oqgUdV2CU0PfsPDXDXX6DYE02w3PFRDB4RvihukYBcQIz9c5ILDFN7WhfEIiIvmyux1Zh/OaAxFGJXLgvGzGa5aHqNVZEe7RsDsc1umSmWWmdhIL6s9leZVaFde5b3N/RdXKTqsnYHKDykNMfhpaMpwZFUnRd+ZSCkeKfJonjlGIQUTIJZLXx+oxxBI7ZuQVE2El2+9ea3LVTLyxEL3k74rLjuUDiIMxSRdHTfusTsHfdufkVXw46c19tQc1Shgy58xaYSQvZm2j+dn08KQWnHtLfP5YRCyBZ5D3BpOM+gTggVv9dOC35krZVmsgEcj0F++GoYhV+NgywGZYT6GDu9hXouGRACKuOhcmGHgOFpmYVuwb1WxHiuR6A0t4ONtuGdt5OxgYlWPulD2QBL0ThC/uUj0XOOOlifs1NmvyFNOUcxkbTqpyG4zlzbk9ZKntG4aphlzvA+7UH5oiW0Vuku7dJ3QU8dDz17YDiR/j87NzcGRg/moP+FQ6VtXnpTgXFCT9c8z4hWagDcdS7gL0AOGev//CF5/KbDp+jWFhJwHMY/0ctEqCMfcgNuho8FkwrJffJFUoirn6PlVnpGNNjqcmECKlIxZMPspTU8oinrtiagET5jK1EAw4m0SMMUlBh7XzU6E40cyRksWntwNjN1v1/9HIdIhPz+aLsMZpW4XKEWtDEWMaDJX1xNommclmRMrJCQl918UEyLj5KbeMRYQa+uktzrJaVIZpXLQbrQ9LbdgmlaG2mWkZGFIwaKelmcabt46g4yal4MIOGgOspRcuz6dDAhKVmeRLXLJ1DyhK/vDz094JWvE8mz3VV9DNUbDo1z0kD34DpRygCqhx6ArQPacnguoDnqHIM5NprNKTR4HDE1NtMo+cT83RELOhNl8YrCOan+bifCqdCJCZmWaym9rapcne6elf4/6K7Slp+KidyIHri/nGwVEqIE6ekXI70tWWC3jFXzG4ECa/qwvsDSPrO9vQyiynoJ2a4eSQe6dQ+KAHcQWIUCxpu+ei0UZpPWI3lEH5Js0q2MdcyErst1amAg/iak8gD+1nHh5mUjO68HH4lDuKvW+YM53pxydM1PhBZLS/dx5uUwiKJwJ828xWGgufKOzhtEpw7ngPytWoe4oXrB4Fmkc5fGiVwSx9mb0xQo7IYFu0Ycp0YHL9yTD2IsamBoLjMcVIlfea1MD8tHXX09DyiHO/zM6sFAx8kPIgscTooDfhyRE3Ajy5cx3fV74ysC/iUzM4/SqsX3gTcyoJFQkx6y2CE38DyWqxn+V0Dnai44Xoe9Th0AUQpEOjRgqbrc02TKWQMyZvSaxsscqNgJsQEw2lQEAt81dOkt2NCXREehgxF38G/sOVQOU4I7epc55yZilHKG0UZgCxof+/KwBRjMxmFJfUaB3Mcaj7ee8jYjfLvWj2xeap6ub5aBAMaYKUxvh3EStv3oxPE3ZU2qAz6eO66L7GY2EGhlD5XkNY2HRPbon2krmZ/r5Ybur6Raxa7YGcJRWie0bhywz/S24dcjpWDwxPDpY1BF3R6Mb8iXHPdb4fxHTx5N5JwTAMfch9nM0NIXF+IGQyJxDCqgq70QElcFsT3Kv1zsKLpAc1hwem8jUEp1qXfgwfk+zBBDSw9uvxtYu15pYo4lslCQlFad8w917Z8aPsoFXsQyCjOt7KW81dpL47z8khA+QEYWQLgez2eCMQ3zgVNyqzKeS+Ih7hbxOPq+7TNdAZN15COp2155zIPwbL9DycBGKXMo9mTZJ+D6EtkE4x5N9dEvamZ8hXUjYyEeImu7yLGKuU14CTxssKu4ttdb0GEZzhQ/PqrA9IP6eCfvWlKD/Yq1P5axrKJie25t6Lr0NOkp4GTu76EW2h3Np00mka+6tBOjNMCebBlhVY8j+2a7U1e3OZq6bc6Fv6DsvmuX2MB9OwPDDNTbJl6MSDtKTO3dEivl2iXZ8KENeg/NWUw9cLcGstVpycjtGxaMFsRnv3kKm4JhVwcf7tDWaVlK1muQ83ty9qy3oXo4aw3UY1PhVDvyl6DaPW/4WebkwEoHTCgmzLssBQsigiOlOMII55Bf9Pm3Z/S5rlIRNDsdoIel/mUSxeVgKw5t2FlqiaVbGW5CuiqQWoo4bU7FDY/TkgseEuuDkq/Tyx94HJtlpF4uXjQzD+UZ7iASFaZvWMPQGSvjr4EdHnlqdwhsD3n9r8j+b0T+mxlIj86iP8ncIslP5FA/2IDrvJZ69K8I/lMZqL5GFO6Uc34J5kCjweoVwxCGP1HKaQiZJRoAgcbalzIE9J6pBv+pLIm4ADl0Lat9wK0CfqYM2Dywpz2IXPqz66z1trv1jJjE0plLlfS3NCgvDOU70u+080TqfAvDPdbqozqNJTMWsjko7SahV1RPVye6Nt/pJCTEonflCArfHxUTdOr5uLAZcCKGaw18SgMoqIECpdl6e7Qmv9LInmAOc8KLDsxdAyoXnj/MqfnnC+6Mtdg73GNa9R2E4lpS9uEFS7iVj00tmpGHGLrOPBpSrYRvRIMT2XFxgwgszCRg46UyPux1GJqvyra3XoQy870b5ewFoG5we4FHkizIubnC5BGrUECz8i3a/Jdi6CUITy+MeGDVIbLA59hC8/AqKjKVdlZz9XH0TvFcYuQeZbxJukMslpLUczL0zC8UStT3NJz82TP9SIWE4WgRhdETC0mMoNhxZlsSz6NACWBMjRLI2dHAUgGAsLZICvZ7WaHrqpMAaGNXF9GAj7Qt9gA/ZA4nN5JRlOJeIyzlVks7G6dNDiY9V/qd67bgpjFYjvTLmwOFknWwXLnLdxi+hlOALaeQXW48vy+PJ2r8inbwWkun8aAsg6pT1UJH7JkYv1CMes2kOOKkQxHNK+86vv/ViU6uX4ax0NCMSCZ5TYydcj0RAI+hgY2nT+FIXSEw4SpF6tX0+nVCEbSk0lSvDSe7ULLmL+vtIitHLLgJamnOFcAxmJXq6KNkiWS0Cken7CtpgMhJaMrPGDhy2A76Eau+g9L647qtRIPi58GFs1GpYoS2dL86eMgyunJndz9C8AKzjEW70at55B1eKUtiRD3KKHNRH4BaGW1s27Fo9QlBfNFP05cNgJfuhCBbQO4luBsbnQ3fFgOffbsE+FHnJuuzAh+7liRDZAQa7AFQ7jk0zFmUV7qXyGp06SWmh8xLQ1K+xiFeSL7cRF/uNXThtP/p9kEEaUf7N/UNQ87SAiGGHIf9nOLEiGYJ6d/K03zII/aFhzy6nDaoCzVQh5PPRV5Sc2XKIijUxCIrXSw+sXJAxuiSa02+lAqWh8h85kuGVPou0yqdHBWDH3Z+FhEkbOuCdIMfrmZXsbYaUNLyHEsVwhIVPxeUdPtrQGxZbZLS2kt/Y35vOf90rucvTVfCryxIjVXOBi7ZgchgFslygBdSfX/Xtjo0IZWlyINjjXAdqXL+OKd6Sy4TseZWEB5esbbfP1uktrlcH84RrA9UR/rC87gl0d6e2xixYtyLAQIn8WrweIATWGdkSpAxastTOtGNmrjd76yiF1ERb00SgiNX6U2augLeq9yFUm1Hic7m1dX5wh6l4MjNtlUxa5AO7bHK2CnEW+faXMbb30ZdD/+0TNiE+kVM+LwF3eNK5BrClDZx94uDwmxjmqY0hAX2Y2pYTw0G4TLgytJKcppmNGt78xFpoAsHJ54iiB21yMnbZWhAn1MBlR9YA6GfaQqvzx0cvLn5s4D7d+qD9XBOnL0nhVlJBljSaoKi9cdIhoicRzg2VUQJjwB7lI96N+ZlDssScFupf5NAK10wLNaInQCHScIey9rwNxUjTvm2/IYENNafuMF3qBroB/YgiRRlp4MCPmkCiExU4QHv4I/kcrG93rdaOryr/DGf980VwHqbI2nDnkPDYRdr7YfF2TX0vfzMUSPp7r4CBVcLnytLq0/w9lePlGHDC2+D8ezWXJ9kZ5qbsrxOCc5giErIgCzeh+8QnGldwvsA38Ae7a3ljTMxImnp1OEllaM21zN3Dkb1lY3Hc8MpUgtSDF5z/RMZxysDmdfqDMQNOJdWvcmW8bbz0sJOvb6O4giMeH0Bm4WkdnC5mpVC6KO5dFnEoJ1VYekNjuEU6SfnEaEnZ93fZZ4mAHCtQEJTjgPJ77xpszTfyQ6bSVrxMZsKocKJu99R6Wp82CXGwWKUzk38qwY8kgU+yyJuCoea8ByzkYKvc+rcuv6uAIiouHWqR+Mx9SP6Qz9cGXB2dVakZOeAnTepvGLlVG1oT6GuNAIObvx7mcEE116lVCh+PKz1BfBqyrTdGQ19tXqLlh0mr+j0gijosF5t2VX6lX/DMocfmL/hTrYhx0xYB6nA3wSYTkpP6Dy3Lj4rkSvAsZr+xxtegfBXNMMX3xeGtc9v0hTJZ3BnUhhS8qXsoWlTAmNFjf2pR8yYIUu8DCyI+PXpcxVq6RkhTxlDombv9hcY0jIzAUG9u68fcFky5OIUZabL6tuDLPH0GfKfIKFItj0vy4BKyWxikTwR40plEBUWTYsXxO7AVhFvZA0L2bVNpBkdKlJv3CyF1vGaZ/vGrwxsUZgC+BqLRvKz5XUY1PNGzUnD3/EfrtyRGm3XUWaZRPSpnHxMdEGorKqB5qGIFIxIk5IImAXp27Z7tod7/2s49Lf2WYZRmj3QLYlgxnNCJ5Rqd53HJ5iC0+J2ZoPKkjMUfh91n6coPyFMKbqM8OBkO8vNS99HwZSkfQn3Sy90F3lXX2ItDE8ClBgmFDKsk/0M/Enx/Mpn4/zMZnYQZyVfwyRBJaaATCfo31Y00kbyWfY4wEwrNhJwBhsdtquiAKAggLGEyKWdZVz/vitmFip2jSYGXQoj0emmUcwjJyc0AhAEAKeMOnV2E9+OkxBQHe8kdPUZ7k8MBFsWDZn5/eO+wiD/7wj8roFrjALcTsFHUNlrjUVGT963jExZk52pOpsohNIimfFjRrMOupsFc+pyCAe+1f6V1V1/Vo4vsyUYyaPXgT8IdX2sFc+BD+H/smVXEUlURS69ra8/7/M9xLnHFLDF1hOeoqQnhtTLOILwyWDAJuX9F6kLSPzNniD08UhLetRAlM581Tow9rXbpdFj/YohALAIIHziR/wqnbfUFk+bXAdqQzBpeN90jUictNmJyzqB5/RHWquon919GgDwGuHqRmnL7t1XPPlF51yEn5dpXXpdKA4hQui3e6h5W83923IR6jJfz/iziMjLEFWvF07QqEwqWJxyI9pOFQ1w41ecG1BtmEHsG5yFW3XZr4ZrIr/pSdhqvBDeIXr//04n7DbMuGcI2Zp1UFaQyNQihDek/YTMEOpqfnYMn8HiQ5fun4urrr0DsIoVnwvvDRRe26nJikFl26xbf2ZRM1BT6h5JViGapsd5VqHy/2Uh9D+eBa2Kjv8ueCxwumlfI9p4bGJuCrFLu41vA3Ig3fGyh5mAAhkw0yfXENrpExK67yYPSh84tHBQMovYE7zFdvRB/43uT3nkyRR70gaNegrufx3g82QijGwyhhhd6Ni+eGwckl7UJVMxOqJAbo6GS0tkbWX0ViCNPE4sWPZqy7EgmZfyimrNkkQIZV/AX6cIC/w8olTITRKHXnDILtjUsKEO2EhXVvH2wtwKcitocrSOaDGHo1b0AZF1Hbe1XESnMUJqL2o09M9eoKUAd7HfyE+u43zSaprnbXxOf4zuzz7sqEq8Q9XJKH6TqHKWzilv2BOv6+XtbiavrWbw349IhSZkoIqsHE2uyyhtKYd4qK04NeJnhud8+ZkiT1i4QeYgxP+7tlpu7hrqgvKL3Sgp3ij6Fs2hM13vLj+bMY85thyTMGiUelvW8npZHpbD1KoU1TGttzskFNy338jXJcRfQlOy8I1JzEAOzQ6UKoDnGOPnGam/68uf1mG6IJslKwvaoDU/xdbiCf5xGgW8dBfB/2CDW+D9hvHVFat3kDzLe2xGTPZNWiCNSxltvOBzOqf0njE/fYGUJbmwkpG9fRKprI+mPAugKzWeeYtNjthqoJEBH1RV6Cn5rGNMfRB9zlAvRiMCn2UXnlLqC30rcXa8OfkxkwQWCfh86qCKaCvxEdJiqW03hTIOoSSHOnS2GMATq9kh8f1PyygXDbIteHa+ti4W73Fuq17rHphvZ+NsUF+B/JTxOYJvXNu2ifS7L6ugVHsFv8gJ0AjJbJdZHtLmXi/xM5cOwNNOHPsGO2YMHsfE9mKQ3aGqVmtUQo/Fv6nm+B/DaVkscv8jory7dLTWQCcAWRZDyVlPpx25ZTKIB+RssLm4+SELbizHxj1a0Vt99ynQZyPlbkSarZpRxvaIUPcXSyZt1OtMIjL8BNteZMSa+g9SAylRYp79lKJowNgplZgHDjMut3K6Z+KEK4GvTFlyC02SU4vZsoN7kMxgYfmogtnzobpV78KmdDr9xyud13eYeWBFuTGAJqPFM8hiPWa2TasUeCuZJJihPMC58BIbDl0ZTLfC6a1x8Pzn8yYK2eY725HnXwVlLV2OI3s700HZnWBMGht7hcEkRPb5uVfnUJO6fC7IzHZfrcC4cOoqA0V64w0NJqzS+JMdOkdpfARMh2feiPjE74kJGQ85rjk5mDUbPwidMx+jQW5SvasPiMot90O6ZMSk104Bzb8soJoPLgeNVBULn6ocxNnJbtcyu0USPIA/wDauPaw3dKGi6sSF1DsQ+wxbl5bMg/NmQeCgfvxW6dtVXM2nSD99HQWytf5YyB3uZ/0W4dv4QDuIkEuRCxxyRqvD5Z2Hp1kEjBo7krDMq+hV9iHif7ugeFfANbsdnwqc/9LZti8rFRkksN4qni24v/c4AsWaPOC8BEv7d0Pkcf0GvHVtVBjtVMH3JB97OcIrb8vnS/RycT7FAUvi+AWSFodfdnPcg6H0qCL5JLgIdxToBUIg7Y0pF0sN4dYZyija23z0g8n6kVw6QjpEUuR0ioo93X+xKjKiEN8Z6WHwvMWxQdZM2Nmnb/d3BqsewJRZcyT8+7zChanvVjXDJT1GF4JGm/ZMgSEcaKUdpkrWeVe6FeQTEwAIExiv3LAhhhU/qMlZS97SWBmvzGiDWceUrUAAXPrRszn0aaLUlpm+mXnQ3g/GwXA3vIw32qj4+Kq4FYlFfeFFRPnmDmpfkNMfV/C2V+F0auw7NW44JB0the4munCtOgxEflhDjDG78LDbQIdZCaxCGNRWxFcQemE1VbondcIzltANA5AHV5ptzp4xSOhtf/mIrm4H7mkbzLUaLhtM0JbI5UnM5q16izzLde9yqoXLIn8sHtolopjQSY5lWLqHLlWnmuXz+/qZ/bImG1dEI5a5PXR72O6Fsps2HY/99SuUliAX1AMhfKTodMDnlkJEQ2pUaUdTKT4S4y/UyXo1y8XSzWzMIA0/x26j17RV+aoQGJ0Fft5TeweKSLKaIaK9Bfb0RmAT59Xnl2hT3ACsTBSv7dsAQo3uQhvrVgLQ225j4OCpD4NCrHczRKATlnIPSZntxLe71QgYyXmXI4FPjQ/BtKx3beX1oKMO7nwPACJzoJ8rBY3CKSPbs1e8EUaYsbfTVOxegRjvam6KnzDgwkiN7wAKzRP7y232ndwOqKbAmeRbr34t+WM/oUnpumqMRXkzT30+OQsJbg6VjjhLxyejHuA66wWgjtrLP2fUlmf7hdFsrKHIbf9tJtwf1vEAT/Zy+KP7P9Vfz5fePNjjCX9qVBuwr6UEHmHrupxadfs0t71wO1ErwX7IHODqEGAuNGs4ZzOVJJmlu4gbo66Cdnv+qTAihFNpdkC/2SYm4ihruhkG0vTMTjSi910PVjfAyVQlAkMYQD6L9eFkumGnoPFqYElB3KdC2BhaVGnP/aYigiQSmdADsgAhYC3v23OOHmZR3UGsplmie7hAuVhNCsGGOlpOjVwEEGzXls8sqjmBe992lbWd9rcU0rtb33JGVtzNj5FYP95wlbXGDJjDDqABjmbevIuemVreEmq1EQglZjidjHGQ1oURQXsO4oF+mlDu/caEg+5YwrRn92WeWXcm4HLo9EScMFFX7Ao+nZxP8KN1Xu3rlXZ//8DwM6+Vh6N07HKIGC7Up1VPiPQteZb+ZyrYoYrUAW6sZzgOKNDKkjBRpdpDc6mGFAS/+MKzUN8EsBlYsrL7xgM9GfOvl6bzKUg2woK+meJHuCFmt9uMWqbUixW9zOJ4sXG4ur3Yk2oTAVXxsbrYUtrbGyNzwWAEshT2UqgHxFY03dCKy2avONXwT1UtR1C9aKsFkksXHiAHlP9uUaIMvL6UbUDXnZWhMbVQIrzLX3yGVIlYlWneDGuY5DVzvVIz8cCzYsE86ipCh5D8EuXF6pbxijzMQM5HyqeWvN687ob+J7qVHdJypd102o26wSkvxnx6V+JdiSjZVOVJmMPEmIqPlQZBYeIkrH+IjaZgWSLyVTWzOG1csXp6YELhYqvGnzNs1C8nHjQHcq0oxjx411aYqPhuo26bfWhhTG0CfgWs1/WAkriHWcVTeYucegGeJGdPAZfBKaun97vFmNaAdcakOs+wh3fg8Mj6SQaPbriP+OuH24fRcBbqM5nb4iU5AYF3gaV7sN89C3vSIvCzmJSHnLs5IiKatX9h4YdcotMe7UjOw8Tg+msp4XT40z287mOEqMHu59LpkkpoRKelIoaDxUDpOoV8WoQMIwcAyCTo9fqGQuhruIFrlBFdtcJqqjc9PFlQG4w4ed/3fHWvJZdnq6UxyGtUTiFsJEUZe8uweurrwk9H0zObUNbcS5pc0jCCptdUo8LGDG+RoXQSxlMWxEHhWdD0Q4pXvqT5Ilmt5S/Xsebb9DX6V1rGupBalk5xnb6phdqvOL9Ao1FF0SZSFF8AX3VNHirgzqlsO2RXPFcEFfIrjd3JPL/tPG9i31Fm3mz3hujrr6E4m01zYfhOVKIa6H6NiglaHjMBBgC61xbq+4Sglc760ZkbU6quHlPa5ZKYLFQwaxkuXYUbHy5VuM8sBRaOAUlsZW0GGY5109ZCICkyvFeSXmw0mfKePqBmwFkEhfn88pXWQJA6qz4FUiBiek6cmJTPD2ey5HZTqfNvwnDDo0tegls4zvEudAaA4HDI/LJzctGjcIkOuJSIuKkgswAnETwcZuNHljcQYBnqfEZD2xLPBQoiT6Wb9NUV7K2jddafZu2ZxiOgXACNE6HT5mp3ivT3Y2OicSwq/pdlAFW7qWfGEckv8/gDQLdm1P0duPBGJGKuXx8ga5gOloVJvoWwFC7GkqzU9Zmdgb/yrUMs5pd3kg3BZiJUFsFOt8rQ61IIwBPnZtv0CeWp6HGj9P6fy0qpniu6R6NJ9KsWe/iTssJF4CEpoOfwvPgK1/ZLt1JkTFS50xeahHEFBj5eGcCejsCQuPyCOrMIaSVz9qQOcTSTFqfG1xPTTnNL8HbKyL0AuAkSNV97mCfqpsh8S1F7kH064oI8r7IlIhIRB4OLyvrqGgK6DpvbHZMKbIiE8Ky1JEhedJYSZWvl8+q4+RN39HkGFcBuuZ3K5ISviZh5npUc8SWpDIb7dkGQ4+XFuNZgudJejOluRKJNv6uw4gh1YhmYFYQ8l98HehruHuZVH2lutcI/tIBvy24RdmLA1/lx9WuQ4kP1J1/vfKrXaGPIw9gxbA54+oENqErf1n7ayKQqBAdHugN/W4ss1TBBS0SD0Fgm9F6g5RKe2druVJcF0kEDUDVUeXlHmxdDkJemRlJYtpJMOWpBqMAqBUYhPt7GnX6dA7Ir27AfhyS06ylS9Eyxb8s4seiGzwKwEgzCSLo1JaJsFfuydc4Q1xILZV9DOcSxohSOllC7KnQrKKgXe3WALzwk/zbNu7vibST8TS5f2CBnmuxHxyMEiZ5WeGtkmr8fErGLj4mbggC0xvH6t7G/UksOA25fC44cT/ArNjJnhxSm6rlGHB0fZ7LTzg12/3dFPuSpM9cSZACkDfsJXSQn+tP7/P4sgg1fdYC6Mw3O364NsIgdPBxOfTdGFGJEguuGDzXHYci03neHNLQIAyd+llM3d9AXPWfmDvb1if7BapihTUwslQcRUfB6Qemo4tPfvaUiOp2qD9CYhhkEwcILL+2xcRomc/ra3HOLW2aH3Oy8sErppXJtkmGKoYriIfz52ppsLDll7P1C93yd59qaA3O87gz6YtN4HsurXolpRuIpAjPjVypgtzVQMPPDupyUMA8IPludf7XsiecRri43GgbEpHQgbx2Yx2JHrVnGorbCO2cMIKv4YAdEpxhzQK2ClGFxkQ5wBlqbe3tE/+IjSg74FQZeWCfQfU9P/OYxxpuHlG1FNu16ciUoiVbEJgPFw5tAEqEeI7VHrI2GX5eMDXOAY/pYWyVtkCceMKjKpEGOHKhbRonI5yFZHXJu0aT/jIFJGqLNq6+ZshObITayyM9KoeXBRqtXnhGPE8M+XbukqApVvVmbwHH7NEXz0MZnlcu5D/wGUUwzQacFO8Ti9dAnV2SqoeJOU0S+C2IC9N8815mlopxOMM4CO+OXqPl7inphQ0PK2mORQS8BgwJx2ML5Qr1T0/NQ7+0n5ZgtW1FDrlLKAurvDr/dEGAT7ahqqKfsM7nqI0M3joCIVM+L7GBbRLeQ7K3br7rd8uEbdxQRzYFJULtz8vS0Nm73NXG7UtESdMBCb7/EAaWS5zHpfbc//3TalJl7ZfCv/RTWXRQ01SGFXnqwFxvogFOb4F/+D2r9n0FxLKD1jfJ9JscYIjB+A9LWRBQZIKVK/MTTi8Wf6zvjVN8bp9VWSB3YIh/M/IYd03vmZjwhDsHLoQeiNwOUOhTyfiOjQmdYYXQRs4BCuLkg17zRlWg6i9I/ruFda2uBHDuZZiqoSzqLbDyvxrqwrGC5jsrEGUtQKHCXxjrcnDe+ECWW8sdcBamNEeMFEW4RHxuna6caihvRD48ZHZ39es6CA+2ujLtmAhf2tw940hGr5Z0U4+4T1IN4bqalfEIEubqdIKLOROTuOiVgPdYk0/4+d5UzPVfsa1eg5ECooa/AgehouhclDFX9wPBB/wPCDC+ZAWkBGLzPD0sswcTnXLm2uLldTN6BWmcNqpK31dKyI5HGAMz+qkQOeStLEnvveuKb2/VS2jH475D3wLS9VbBFpxhulJBJbVSFdFE3CUFucEu2mzpAFA1212e1xLpLeQEkNvel+OMQhO99km4LhMeP7H1/Y6fIKDaaYxGR/EKtXK7c+sUp9z+ruu7Aos/s+aPDzwwwoA+41HkmSZ9xxi2Qm2g6gQZL2wnqCF+mjxqPtlxRiLuYuK1n4jazwLyn02oij7se3Y1BjUpZZUqXOm9aYa0TmAn/03njkSbccwecGXs4m7PooIdIGQNfzZ/5bTRzgIrG3cJhgueFXa7tlj0do0M8lryhRo6an8ygOW3rw+WTha+Mp2VKgAWyCFzc7da25X8Zo4a0v3okcwiMbYMIfyTk5GkrfFY50XA/8gPEc+r1PmTo5rUt1MUhreNw2JsE8P6jt337sbm2pKlTZlZ+KNZPFPjPYiZYTaTzTptr1UXnrwGMZp2+kmAtZYck23SI2X934kUAEpwIXQs8UckmMrP6HwPtVimIRKuFFUifHoNXgj7YXhMgCQrCwUrVqQ/iSQQuepTBf4FmvxmUyWfF9orzhAb+GSZSr4xF+oSWDpBw2Hh5V4Hw6BkBJS2PCpdyLMuQI6py3M3coQONKeXFBnvFQBeYMtrFIzE6IUOAdtmFceUlzpf8oEvn7bi+CSsdQUsTjWEGusbkYGJMkRT5MdZVJtHvErqzPScOd8LKfS6Ff0wwh9Wxt2EzlCkMBZEBJPCdygGaqqhibsXXOcXvdjWIqAUXcS55l6lomL7YLwwBKy4gKbk/z57ajOpXM5AF5NiODBXKKJHW/wjmX68qzHU0g+KAG6kYBV4NBHgDodtKgCcJdRgeyZvY/EJOfjdKAjTmTjRdIhUEYoWyDxPkdhk4FNu9na0NL41Q+FcVJKZah+nMdfxPuzvK5MivEsgJj37Jz7RBrnh+9yed2Y9+pMj6NieoBjaI9SEIfN/4K7zmc6TI2NafaIwBL16dshjaJEk0zppMMocfB2GOtO/FHE+XqFCY1/AVClW4TlBaGKjgMrOLgPP1aeUThyA1nAyZHLU2e1Vuz/RcRNWYvdcoOTiqL7V2Sh79hMDI6JDNIJOiWaTZu3Ts2XA4NXHua3zVOECEr0iywpBRHl4fGGlqTMvx0JMLglgHYubFZHL1H8yJekr0ffkOtLVU21khXMMO5fHXahv0CjhT3S27yrmSIpx6JHxiSa79TvWoh2fMgoiA0Ko9jfR0rOwEcu8TylXoYpm5Fe305IdJfhqwfr5/PTH9yIOmQ+tB/Q8AVGW8MV1nZGgIy3x8xOmi2YCCusmyHgm/BHdAdVyx7A5etwgmkPO71WE8ChLmRFgiB2aSJV5HbhSIp9JO0CvgpFdVULan/U1f1TU9VG1qGiJDvKSrPLXV9ykeG7b/4ri5O4VYng3Grf/tUJg/ojT1z75xWPy4ELwRrJB/uPCGTx5vAwCyjs5nqhcaAYZ3meqGorJfbyISvQyX9GlvbGdoylR+wL+dFyOBBd7+dGz6wUsYKr+Xy1PQwMxoZNu6ZiG1gCr6pFyn1Sd4G1V2WLZ9njOH+N7IF7FXkCL//jSaJ8rEhpKQ2UzTuwiAkd6Tt4OX63YDrtNN9KD/VplvJ4SoXfTQBfVoAlyCoCeI9FnNfwfZttMZZgTtd44aZ5FldCosMPqkKIVg/q5ULJVYFvB44OPgflT0ynY58Zfd5nwSFN0ZOg2QIrIeg9sxnmKmq/5/6S83dX0/xW4YbM5dS0pGuICrwoHaDlyij5UlE9VO7enTE/FxWO4k0T1Sz/VN753YcwpD3+kT/0rS8x+29w70VMFhfS7zhyjSt2EHOiW5V4/f3Br+h3DkLTrIIx3cNRmchhcwi1bMNshKb1CssjnW3TfRquTz0uFAPWaXMm0341zNaBfrOrVXmyRhpqqGJBL/ELUk5Z19IWyX3GKJMkABnu2c4fKTJMBmhD3IGt5iKBBfiZUrtobqiGKXoEMcIm/9MoZWjZOMEFT5hhCJ/xSL/IeI/bQvD8hf4/T1dXgC+AEeMnLGoVuzLYT28lf1KQZqheZIgLpzi0FXCWrgggUQgD84c9vO5cNVkuVCqtPTVgAUM6zXm1IRZHgR6whGeq33XEKl06r+AILHVFwsHerR6NLWAVC6pXpgacrdo6ULNQnLQ3yc8il3w21CQeTEnvoYsf4cR6PFtQ4G1AF4Ag1UPwwzbqv2cAOUNzLui5j3tbHziBJBavGNro84bqgTbKzll0WRZXhFVA02tqwGOnWBLvrN2f3Zjamnz4VWZit8fBtPXgNWpKoZujQSmlKKpyapU3Jo04c0QJgzBsqLUJk7KHs263vKWThqlnxD+5Tw/op2aa3l+quHQ7CtYSFDCCgoV74IvXca+pfF95CnOOcdc4APeGTyfi+JjTURz6FoZDByu8DWUGIm3eFD690f77q8iCrK1pf8Uy7PJxH5R+AB75lGPAJHB6yo/+H7lGyb0RDwT0CgMwqnCki0TnVha1rtnOk9nKT8tUCyAy5VwhLHPUJJMktgKgAa9/E7kLrpXHs1Pyt4/vkyGFkKmW15YgiWxYayHjZHrgbxZe9RQLKYZc8meSZdYN54U01oIyPViGsWEs7MH8TuReqodHxfaO+JAqqQD2u3M0IqJHd0RMv93P+OpqTjkpTPwI13DGU+l13mndRK3V6lD6TivzHiVwPSD8B3w1YQSwK2k/h/a9R7rBl3wiIVvVLgBAt8Qk1MzK8ZaipFmpuourOG/P+QD7odnBZM+TiWhibtRodmmceYgFctryT+HQLJXdY/C3yXxam9HPgT1/sFAj/7EFoWHQr/4CRtWZqEWIcvjWzw29zC1pUq60BKZIJqd8WMthDj6ezxTRyGGimTq9vW8AhAdwaRXenPNUfUO/SW9bpOytRWrmVyfcvsGj/hme3OWf6rbPAiqNj9NwPHPlrdXYntyiaJKkzxobmrg6DCKy0Oiav990gHm5SE8znE8rqmptdCgSQBFcAIlh2riWfCQj8AVS0M2i/Ok8ntZi+cAV7wSEQAPPe5ldBErwwQ+uuhgdC8UW0CMCJQ2DXyEPYqByDOLXdLTf95d18D1hTwuUCtO25sJB9qfXenRi39UTMJekTI109dUPcKVrqqdtwx6mi5MYxjdpvNySG6pTf4jS3pw9Z0RauJdNELo6oFDjrlkm9BdKkEajhk01p5D8cxFm2UvGOoI0VH2beIQFMTXOncO8d1gsuJKRzZJohNUosZrdtY3hyqtp4stVolBxDp14l3vpCqsDJkBFPGajaUdLnNe1qct7TlFSVkzMkMWC52oZ9bWjlQV3sOoZCKLQJ3/ESALwT4mowo3xWaWXFliLJLDRQ/dxh3Z6sz+2jm6UXAdSvVavJUQQyh1T2369bbjViB0/itbEs+669qZNtYa/CiFcAbp+ACY05IuH6IbxWAKII0InsJ44JrwsXKJpIBw79okIZQHoxaEOBrXH8ZhwaYVX02otAOpZjEpbMy3mtfbpX3HUJaxz+UJDB0b2PSmFFk7TAMgyo2x1qjXI757yKoTJ7zcRH8oi775ObPgRVwaHej405u9DDGyGat90zqZR5QPdXkrsMGpH/Ayfx9qS+Xwp7kg7T7W+W+SEf982hqCroBy3qqSiAUuupS+Drx69u4F/IMbUuKAPKdoacRmEALBlu3fRajuOCs7+Nxqx6/uBulB8WS1hpR86/GtK2n97wrug7jJUltOtufqaGUx4E9mGHSYIEJfDBskcpp5FErrYtF8s6DhW2+jUr4aUDsV+PuprW5ole79tznyMy2ZBcSBrNS5Y5gRb2BX8VlXGo4HM8kA1027BFK9GPt9lYd7ZYpWSjyA6P4C/ESXWrH2DgPJ3R6swbC+J2+NkMZAZjMFCntO9rgksycrKJ6ogJnSYtSYTD2gQ1I9uB9NKITuqvQQSh9uhDzK6rVKPScooCNzd4Kajl0IT0yuzAzOqJofbvTY9rARiND4l7JK2Rb0gHlxkJKbLC69NnsqDD2IxnN7+8ruzOmaSZz7sSCuZzbgMXCKJNJChfLQ5+II7cEa43K46p/QFwNtwyi3gHS12xFV0xdnR+FG2dDn4QdYJmoZPjl3mABscfF7DQzLznB3TBv+WLhCRmeY8hho7gEtbOzKcdg7LYBMUyFDZvtXn4HgsAuafZyxjfkDfJZH2PU32sOj9LjEAUNfxxi+rXbdsV4oiQ2Ykj9N/m3gY6vq80q0iuRhd6vYDQ9JbMKE1zpIp490r2Rd7uX286YetgkNp5Ga1/7UfxJK87lNgPwvI8q6XdIZIMOebDS3lVOF5AhmMRs3mcrxpHxkEFDWW9aBRJA2B0wEkknwPail7n0BjaAnami2TrYQAkXEYIhVt8VFzQrHx4q+b8lchmBaIy1aQ6UFTywX8D5oog1XzhfZ9Zgp8nu2ezsTGYn+Lj9Sgah867K2UqdCrOq5QtlPOsNX50v7lcvalVmEuNFdD+n1ZwKSFtbH0Bt3gIA/hJzuzymRvGwy8ErmllhlKrsfQbErq7fh8yWdpkmR4RskHHK68upm/iHeGNqztRBxZYfCW8ofMJ06jWewe0hR7Pv1kDGW2ZhOv6Hvuukjc5F1zso4venuEOro0dEneeToTXntX0BX4uQ2YjEoorJVahtT7oGUU1s/fB6O+hcaH2pJYRp3v06dQ/OzWWOPJcl7QfvDtLIPH8mkU1oyVFWTux7uexs9z9J+HuUUK28zDg9BeJSiWN58A/aPl/yzTl9Saql7J+RlD1AaIaluWmsM8vwKsq6AiDQcq9TUe7CZPX3Is29R41bSj5f7sqBCYzFCriGF3v71F7wu31VvLg6cL9nk23EY5Q/2XdxLRV3JPg5T+KcRw9SwKChCLrPmOk8UmHgcdkCthqZAwyov8/L2d0u9BbZYTlaNhEuAKM6omC5gVbyuoWUEGxgr8t4NQMUfF741DtGqiVQtA0pusx2gPEWp7nCFn7BgbhNjPSPulZxcinWE/jnuwsOPnk5MmOaylMdsaK75cGfM3UkrW9UxbbrjArLuxssKke2EkZRgFlAjLRX7qTFjXh987o7lqp+KAUv5nUVe1hiouuhq3lRcD+JCZZ0EOCUQ7jqf0sK9LpQywXPjVPUJERI171IrTDg5kDxp+gHYTgdP1cbUCNOUTyI0RLxuhl/PwjN2oKS72SJzOs3ONEN/xSg6Hcd0FBFTEvTG+xT7V2YJOSgxbEVVvo+MM8AO1Qfk+x9dF2jOI0L/HAu4KDGwHZgQurKYftsGPRZzFnzYtmoCX9UIEFMw8FoSca3iHUsNLG7l2323qRY604L/6WheKrIR3kx63aWi1xIs3q1MHp6ELSkBamgTbKtJPSqyBz0wN/kp4ON9SzS/YLnxmlHcCxDdZuaIe0+xhaB1bFFfSWgtcpFXAJ0+7/s6clLaatIGCxAYbQCFluLlfhFbmcp9yExVc+mpHfLp2Nqpz8RVS82Dx1E+e2SKHa+Vbv5wmm+lbpdlfL05b/pupTtEflNyJwRFeEGqiMl96272+xUzXsJ9eDnCAjxW5a4sOELpQl/8pCrxTL6eSZMzg/CwHuLyVwo/A66ReoUNEh/sAwJdGDhOv2mGATTWz7tw4bcN98LdFy9GzKFEGI/up3We2E1etA6yfTfis8UaKX4S8P9L/+6VV3H78PoFAPRafs2ZdzuSvWRo+4YE4bEFCY6/DfB+WT2S7rJwLq02szfVFny7kKpECF20ETSRqLrItNXtu9z5C/E19K5KNwXWXGLsRzfTWkP2KtB43l0xvDCf3JTTJsCsx1hW+ojeIViGfqWLKmzzmYFEFV/M6vbEvYRC3YLiCjM1CTEJ6I0NRgPZhy9i7YTy3BejkFVp3n3BmNhAtyehXHzE2qgkulaIgjBrpIafF/2iqyNEVCvGTs4eO3CHGwzrQf5M5bw9/w+NM4yoK68eR9h1J9FKi5W2B+6qjn7VdyxuJJOF0wuEM8PDzzbq9xPexfoyWZg/beqj6av4M4mP0raXqnq9/n4rQlzboSnT10SxlHaloMMBqIKK1S8wl6ehxhlHoyQoDUGCEx8gP1rlaHq36uo1ZB1VlwGIGMvqWCNhBeNLIVk8wDOQPjjegmADx8q/mtmSIhRt+3SYxX6xVf5sX2ovzji5oA9GixnZmuYB6uA80jB6bZZ5Y3q4xanoEbsjQCVFYuIFQOvhdpkDRt/loS4sO0GOBYrOkZfxQzcR5tia33yLUEP6FaMQbuPN/Athjxg2N5Bm4EG4OAcHLqV662NiQpNWC+a3A6nOtKeYt8Ea+JN0zfCpzu57QSVAz9TBeWyiIMsrzrZpSFGRAdbICL5ZtilEui1QTwP85KYkU9g/wQUbJjt5oFUrXZ6eUH+ltBo2Gj38g9sE4H75F+RWYqK8caIKnf6hTdrgHuQ6kckxJ15tXVktdMf4416jReP66frIZnWCudKGE1/AuucZsU4w/lVJmq3pH2o9cRQpyVJuh5wtq9JxKG1BhIdJ+bYV5iM4QsYrQSegognZ4WARVD/pS/HieBoXBN3o9OOD4x2CxAaEPt6WvBV+EbM+T7glJneQGJwCSUQ6NtMqZrW5jscQ79efibhaLSyj/jBIqs54VYYidw2+KTB+CL++Y0D8S/LksJ4129sacOal5rDV/QHn4gjKJ2a1yHi5Ruq7SxZhhEvnbavMTOhx76slfE6sezMF6feO1M6Gshb8PogNmk/YzjCeGwYIzgVOeEmIZJZXAWqseWl/fkcUZoDajuHXnPiacyr9eLhRHelwdvY6y7igbP3WBYyt7X/QxSscGuxdwHhzY+dnDgOpUonUSvdMQ9qhdd3mI6Ck2qm3Gw4aZJigH2AxRzJliQxgkli/CT16EfCUuhI82IdgPzvp4pt6jVJfxKmKpr/uMrHBT+8mzhhebOO4Kyc8sd34jtv/M2QaF4iRpvRpVMfmz5QN5JorgbehTiRSWvZompBmOStufaN7mHgmj8DGFAs4HeO/ikngnwrJSijjlcca20U+2KS8HbOgduKryWBANP/om36TtegG+0utbM6iOlmDj1LjpVOTdchdISIwzgipXUwLiXrMsFsPs64K4fi7MRoqLMKqsPGSXs1PwmP9lwdkxH5uuadhLqeK5RMoQPHdF5aQ76qRGXS1I/Ui7rSjhGC3/3U6Ih4oA8HpM9mxSJCEQKRPbzPJ00r/sH9a5jzT6hMgy9CdFuvGhNOKznW+k5ehTt8HBxorYSqygmmukyRQqx5KRu5H8inyPYj4v5cF33aLcAE5RAhEkf+bggjHxCahEb/yjVJF2oP6XrJgEfvam3tXMrc2D27E8F0v9Gna8VjED7iOILPLQ0PuSoWlwNamFX9c7bRnwqcfj0kclZm8KFC8lLxOBs3D2QpLg/oIwLwOH/qnfpbyNOfDm6HyUpycmbNNGc3abxxFGSghIfTEYE20+aSIzfHWwq3eK/VZOiNCRUq267xyYY+YDVY0RVRFZh/KZ5ZgLNJLxjPcGplI7d9Zcb99ULf2h+EH4ORtGLxTMG3F57wcDGXrWOCJSd3+h0tlrAjjErriYyiqL6e9MW2p+lwyQTKNJ3Z3sXLkznS17aN25GXcA4RtRGYeka10aICU9s3v8Ek7WnmAklsVBtM0gGqFnaJK48jsvRvdFNVNxg/pjWCU63xEdirIVQfm0zUzn2pcX/c/hMHTtZncdFyalJYUxWvOpeEFErp7Kgt1IVBrEjRWF2kT6hEWZxYdBREZJCBZNudm4AnyHzY2qQMJTQMFxvnU9fdzSJkR8e5WuQ7M0ydv9oB/zykiwEu8VMPnF2DtE/AOJmfqqdTl/TQfObBktOTvTRDQbpqdc06xTg98yMd1/gCPWsjDteEYGvv5sWnlq5VYqQZrwWNfhvEk17vXQDRR413lXljoP46/WEXlSrXYWJ7iBfdNobs7Ifae7rQcsGxF2P7Xmp+5Gh0z7Ch/agIXSvC2OQUqt/VC+sXNagcfq5cjGw1l4okG8TR8MwP58RVPzVDQRKSTOmpS9qFwoE6OQl6iRWHmfgHdibp14arj2Ac1+VFfoSsvpq263QfRLi7/+xEhDpCHLtG5/WJzLyt7rmc/lTRdyG2ZEB+BcNZB9PUxK0o+octWase5gDETtFnFEnU6TlqRQylGCJO+4WWC6YKSYvusCdI/8MnAfteuioyam0awGDp6pHrI2wP/uAKSnDx7V/ZCRVgXO63oe7ndway5FCqZiBUWWVupBGYKsrPfaRqvBgsFIimPdTPsasbw/evJlJ6g53wqvzHJu+PjKhuwulQWxfkTvZFNyj+BglK8EBHf37bd/npHiv3uvV731bL1SOJRk/Jq3BAMbDjCfRmtAA2AnlrXXWRllb6isVkqswGhK1kKrAEyeGPFmEpoB3gpj19TQuiFdQH4/VBAuALx4xJ8AFG8lxv7dFSfdqz9UaINuZ3SPWHG1MRDMjtWGcFDblt7ELsQ2+44g43rC41ll/WoRlxPTo3Zr3badu78Gb6dzogYTW837sh9lm1Ll5Ivjkg7zlTvRlACaV6kjSrL4e/wiEeIS/TONHl+CoYIYLPyT9CAJ8n17Q9CaEyNbXe0GEN1a8fwnn/Gc/Jg0p7b4LPkLMPEhxIhpyiWMKlFZdCsTi4h58Fzw8esqA4j3fccCXzQSZj8tVTTXyaackkfbU41EmdVLzG/RZjcGnQG+2l2S9ElM7UiCSJmQNYAuvNc7lJRZSLn/80TbRwoPKjFNVmf05PV7bIKeAktw2qfrWPp0+ihxfKOnqJhr6i3l+vUCMiEtNjUgBsskAOSk2o1WZSxpiOmxxbYRgo26XX4/Twks1CD4DX0ooPtgPJ+S9niMu5ZSQC2AT1vr0TxfrkZJ4jeYXFAictuF5ez/jT2qmO4hmfqiVLQ5j8hZWicpU/huB+iOEZY7ml2k72NurauOV93N/OlP3LU4c06Lt46V4KqVlBKB9dhy+wtRqs+G0a1/aBLUyhRCtI0PFwDpg7NIQLkjAgEyrN4cd+Ru9yrPKgfz9NZpt03baBzQ+C7AvHaxq6VB1R/rzVHCpwyTZiYuc9gWizGycHPOTiV6BsA2JVGac9CEONHmcE6hvzjaMHPpUjXMbchB7obigmPZT7KVQG2fovXJdlRQ5OB1HkVsXIh2ufw0BCetRLvy1h7x3XLr386GYZfOY+IsdgXw5TzJmkrICvNcNpZ7JxmGUrMAqCjlRDm54r8V+0aL+5XA3WEEJ6Ta8otyPxIkvdxBpT6wv/s591FNxjotejUlkDz+UuLr4nJV13pCMsUd8pVEpMP4xhk2KxvEAQuvJRfZnS7v9wUTVmUQbW1RR+V7eSwMm4oFL8QthfN+tqsPKiWEOthZLxkqBN5UUpYrlGNhmi5Cd6J9G0/pUk+S3QSMWs3CcDNjAOGe6ldx5MouMvg0qbaDSgBsldm3NzCQHu0rTwbEK7Lo/MS7TqHbpXl5zwlK7zGWl5lf1IOYSzWmiNj8WKLA8T1TZVDgNDm+O2TWLpwZGypjRq6y6NggUlAKM3CO3xtirfw+O3F3s1mJH9b3slW9Yb1KaqsOmeJfymglT/8vgMoAZtb3p3WtRmfcJbDkkURBC5O5r3BC3wvhVLHM1keHdAhzr+hRXXBPwTXvhwkUMv4ASPVXOK5an+Z4y1L/0/KQmpUMIfwQ+WDEAWkq5K0pJqwolr9hrVED54d2Lq2ZF7GpnWhRTODH8yvQUWMKD67sH6Nf6v8qyEqrdhInsuL0fm4MqtT0Zke5rhLYaAPGecIhZKBWYtlsyD8uD8YSrHgPoZpA42U8lradNLOAr8TRsKVHA8kbNrTKKnewEupXv+vSkHANGILGCecjy0Rc3BMkBEXO0VdkGypSShgh+r1BkhmCwb/INpEUS2XtCrtGRXaCmsSbwz/6t3W+Y/+1SvkGh5vMj0bdXCvHnxAXLL9JHHFr2GOxAQLz7TzigR1w/UhichspHn54mo7JVgECi1x/HCyFNkUdShLX/EBL7Qb2VmirTAnNo1jvC24QhFyyX+gWr2gTfuVK6xUFlieswv4aik2doIxIIUXrgCjeaC4NqXqrIiUZgsyCCu+p+JHG/+x29BS7mp6xMtMk6UNuwpRg8ynxDIR+mo8LidYsFjGwUQuI2Ii51A5Y1fx6zYpnQlzjI21ODTu8jzAHKAPdAn7ZVjWFGRgUUQmuMvEQ8uoZLs65f0ZPjGxGcGugZ9ObyExXCpYkq4m6z15jy501IPWo4qGPhGzrVeWYJZgUiFweGsZfmZrWWeKS9heMAokijGkekwbe1oOK5RAlRJgiXFqVlqU2BhG5qa9+oL0KoU6QoRBNSSLnoauBqFVycW5UusWUeUr33tCkP1R316wH27tlwP0mJXLI1x/fGOidAFUmrer1iUmhB2hnfuagx+N2PYeyG7q++zDCIhSgVqiU+BUkqpj1do+Kf11aBeuvYHd7/DLG2pch6cBiGElNnciwuAWpAfUFH8BoQU0ztlqJXqLtM9dZulAkVOqnTm/S9OIijBNupkVvo5w4pnx83GE1Y1kfDMlp9zRXP/Wo5w1zLt6bo3854s6E5TxN5mzgmlC00ZXQXGBUwnkbNjcbbtxrlHPVt2kpRgdbgr4k/4wRznCi+3UB8x6SNmLaTf+PyE4GBAM1UkobOUrKDI8+l6BdKu9veMEMORwBfSyw/Soxv1EAmnbMA3xllEVy/FQNwLCu1LuQSPln5cgvJI6rnTjBPyG9DegBOSQLs33LDrm2IeLKY9uTmkEsiKA6sgDTSYlvG2ZKhX1CRceNW68PhXXMiOVJfZPXPXhE/a0UJ5F3HAXy4Nk+qbxyMKfa9FWAbtAcxQcyK5NX1JqTfEyItqdKm+kfEaLFbgQz68xj0xevLzN+OyYm+VJoAedBLwELkx7tAKk5Mj3CfDzGp2KDb2LHivfVzzJjtafw9/98Pb+SBEu9SMCxm90Av9MSkqGXE821a1mJ4e2uGK0b4R7mg6AfRtwTCFsmnrEk5dI3YPNlm99sf5Ol8Z7CZzf5mT2AsuDYtXXxniMA1ndMsqceVOvGwJh/d9jQRtas2Dur2EpYX1Mil3t2oQyiBMRuIeodUJcJ3qXR4cq/2sWI6eXZHTGJnPzspk0lGGbs6C4JYz6+cGWDzJlYlGwBO/6YGMScDOoYzfYFQa3tc+qDpeWlHyjFIKW+9nxbtYoUC2W1Su8kaoa+yT5DPxNxMxQFwoeUpG+MGIK1HecxvJxJrqU+dLQrtJ4pr5J9GZQLp7brjIfENLVEEYDc5fDkFzOxWzeEq10l9answB94RLuiAcjcBMO+OKo/nB/bzG6oLusOVtX7oVOE/5l0VbDq8oeSbL8kHfofAHfHg0LLNX/1LuwX/rc+JTo8Hpjei6gEvMQBSIOeulODwywUJefYq0GhK2gZEC88Aqq8xTJ4l21CdeuhZ5051pRYA6IEwlgzOwEPVDiIZuiwbga/Z4SxlOrZ8uJwc0T+x7VLQ9XWXA5CFNLp1Ru/t1J5TtKtssjmmKYoey5O29y5On4l7M45HWFB7qwP4gzfWeq1bvTqYFLIgCwmyYbq0ZHWKJAQRgALa6aeExM2rVMw6eVffkySROeVOCRGw1X9PNuG7UUCUHYMHW3tOTpREasYAI2IUQX6F8l8JTvgRmkyaqhyWIWOLj6DAlCsXj5ScJUCNpNlARChtxWPBxl0H27KPaEuph2f/MhZK+ZSdIdRtQw8thBS7PJ0SN88U+VaLxawgyp1oXeDyYV3hrYsj1VLhXZTUH2FvouJXWjXKBb/Mzzh5pN4x+qn9I6awaI0GJuMRKQWeuPjsG1/OvRiQfiKKo2BRnYnYKBpJVpioKO2ew2kPJ1Y+JjCEM3yzoU13Ex6Unfww/iFhA0NlDMhwiSKE5Z5GFzHV2LPXNki3VdJRi70/xZfGeVxpMJ76v8Wi2wQ+BJnOlmOdcYJQPOPFPCCLYr37ysv6PM8CLRODGu003wU/9Mb70kfn5mBO859ldTj1FpxcWDED0LI8SDgCVK+vnfcFsZFpbZNc+HAb3jzW6iTtTFKeea6KDr4iFv0c+6oF//RDARZAgpjTnrE6T1vIMfxzm6gmYyDjs51sGe8uB/RMLFv/eVWy5haNu/qfIC5FkBpfd/Df+fcvvO1BxO8okhsTLsZy375JtFKoVEYv4n6iDiz2PuZu6GZDhU/OgOnqOwPhGpoL8HRNv7EYFNAwarfB7JH4s78e91IQTCvYeetwNl3sweLQaSB4pe5CjAZXZx6+FC+XJ4NXSyaY4uAjW/jzxWT00Wv/UtIyM/oZ0W1V6GQ0U1NBHd/s4hYOtCEjdOyPATLIH+euC1hZ0w0yHbE1+Dh6ao+8UiliOHzMdYfkEgHr0pk1UZT4D0GhII+D29mLNogN0suCGte1RuM+VA8k+iUT6SI217FkqtDgor4GMpKgjOdmZEKbmFXAv9LKESkCpJMmw6LScu6x1e8NTt716V4zGwfe0KloB9OpZvu5rKDyzVvMhvR1wZVEJ02NnmQh3A8651GTNkq3sERHeg91EzQ41HndEbYPhPTx0barbe1rCL/F7m3879agqryRmFDksxO7TOJkGpKODvDtDaBXiobu0i0Q35eM8arDvcvXS9uxTtPGI2FbQeHrrF+tusS6hIPpqXEg4LoSym7CmVnlHKZabEByL5sb/+jQRtV2X6M85hY56Xaf9pm2NecPtx+mBrap6JDK/6GLNlpgaIWuLxOhohHPJTcU9uxITiNcgI2lgvG4kn0yaosgFDQzICaMmmVs6UGfUI4Q5VzspKN0LzFxgzzHcyAc2NF1k2aBUik06mx4FKrhKxmhJzhQlepHgtrs2BwzBfGBkDv/rs3Rlw3aIAYjUWqgMgRj0jyo0vRHFBElHg2EaSWeVMNe61p1EeuQKH1bb1kKrAnZJUDpMGAQD29sbN2G0u5S8pjZBznziWMx9HY1JZf7C3o1UF24jkWUzrvpbbr5GZb7vLUbVQ3d1Uod/KIEqm8Vu6KTq4wPFucZ7u2eTjKp+ALGTbpNKDGJeEqCM77juhlBQ8Y4Au81S+IUCvrQpQmH559rdmC51x/JOf29dIGU4tRUugnpvqlTMNCmBxpO8Jti8/P/uxk/ZaTcyU7rivpfeUMRaLfh584ssu+s4P4XSlfhoiqQoKw8RWNOU+BuN9oY+G0wPq/iunXQX4ruynHo4XfugXMzULaCL6MPaNJuUzcq3SzH20Hj6hW+DsZK3XMBAN65PsEZ8FDA95uoHgpsm4ecbyu5fvI2gZf/EG+59FYPOxOG6RU5/JBYmz+mgifYHPstqrHjAYaJDHk49PfaOIzELIndvivTIW+ggtlON1d4hBn4A3PGSX2Vh9Pnb/0w40JcaibtfdMTG+rHxXj6GN6M6Fgj6J5woRFgUiG4+ZA+VIW0LxICvihnF3d9IjvmmQMqMk57rpN+7I/k7vcoiNJHFxubgfIMhOVqyFDG7ExKMgFNlDQIRCCj5sq0Tzgy1Ht6n5eYUhj2gdfPbEqwCBPm/NP3AWq6cZ7kDxTzD+MhbQXzJjVeOE0fu7LCX0vlFwaioiajRSzgKJPVfy6bdKkUEvAOC1ZdjZZRR2QWl9Nu0TWgoY0cyx0GRVuZMjnO530FIuR2PSKG3EpR9lDxhQ9+46UfPvcRLKPuJc5bYr1nOsLN79r22zFTNpleqT+0dkt/LFHrY72D3WfU7u9LQ9vpQGa3a7HvzYcaQq2gbb8w4RgQfGjtMRQsYNeKErdglhgps7WQceCC2BQRMp/V5U5GznwZjmXxUQpDEXQ3lCtmuxcn2P8yVSa5A/aHGui0BXDeqGxxTa8FrvKUlTw9Wy6lfJoHU7I/jMHSW8uto3s1RyJ/GfTmLwPas8MpCj0RJRXZlF8qfG2oge36iULQNQBMg2K/88uEFqhrNdX/NBvIVX8P/HOXS24t7uMk8Pm1SkLEcp5G86E89ZUxLKtKS0cuPvV7XgYNIIDO0NL8ibWZMwFih2TH9RC/RrqyWrWxWVOpir2ndms1K0uFZeKP4FIHXES9BBus+HcH/dycuPajoZJjLXO5Xvo/uUtLzp98WetzCKdMCqlWCRzK2EZpiCK9wlBNmCMUJKmAMSduHgG7vJszhWZcrDUGylzd0Vn22kWurItY1GDTySfhWrc7VuIzNpktBS/1x80HxDOxA8/hIX/WrFIxvxieSJClWFay3hb8GVnz82M+LyRiy/3vSIoSJex4/PYCmC3eosdTG/HgIuFYYKt/eRSYTBgYHIks9dWPuHyDXqdN4ecMYq4hmJx6lHAU6q0eg5JRNK5MJQDoIrdgpWC0xlxqANd5atCxnXfN6LxXtejVqD7vS5B6sFpMYAVALaxdOSwlMd+EoYnZ0Xv8XbZOWGjGjq3isOhMdLubVqwFSR1O8XimLP+6cpSHnLZ33D7ED9c4fEDv5nifBqcuzlKTkl2KILJ3Z98TZU7YNCetk4iDACR97lnpn9JquEuam1kO+HShtP5lFMj+YpRW+lVbZyIW0+DTz6h0kGgAuBDAfGkWkbzcLfkbdtVbuVLirX/+3WkZNSrAd40KSVdx6k7ck72tj9u0QmU0tv2fHYS26MlewMibK3GbigExuIiKqT1lyKRPNvjKTYJod84us9XM2MPFXS2iy6UfFdcww3hrgrQrAxk4CvG4vggWCprSMPVooCQ7btk44OTyt7uv3K7GUWAKLNfb9OWl2UL5hUUJc6Uikt0H8abMllq4XkU5LfJqA6mUArG3rTwjDb5ezqSbLyEGOJ0J+ODBiF/+GDvR2wE3Q12i92Z1r9YVYt51LB4hfXAZTgqxAhixB8w30BZm7BuC6ackcJzFZlP+da3MmD2JHhcxGnsJx6/6wWOzWh/nuXGp0Y+TESwAOplGoafbkzYF608S5ValWmBlxSxBHznZWeiOorHji9pBYBsR6RnGtKgkRK3ERTrit4c3mN93UrSFKwlyUKVuHzsdpbwWURLRE88lzUAvuo26wF6TV9kFqKSegG0kT3dCRbSfMVLoHHtOqrF9vsofEFoaou+oq6ZCDGKEiJJiN6Vs/JZbJQtczxnuGYyUDnBIqqSX9Ct7+6ayoTV6riX6/UWYLdnAp0jiCljSgUBdhF9dSav8w5g5T4gL4oNrZQB4MdOhwZ/dnPwfJQQ1j//kTSt5Mg3YvFcQkO1RlNHfwWJQb6K3XLg8pXDWgPAs6Vsd/n7EiJzZ61amsI5buzIRw5x0PmitJTT9On0sGPwrAXFimVs09OJSrxOmVdbSjkCO5wWLKRCeIEjTFsT+1qsjon8RfdOW4FXXRlTTqEL9zzSe33k/1dG1DUJru4lRphd3PKPlLRFLlF98sOvO5aVe8cfTl2WcdY3W/J1EF7ytO/9xaXLMzm0gy0/IOkRNMrCszvsVFfllCpxJcXokpW3XXNc7EqVncHUDYNYevj7/dTai+OsqNflTc4tXn+WULjfyxgENcvR/CpQaLOzcjvF3wW9nkL8cdG/m5zsnTz5ifZfNsK0Vmq4x/8p3ewXRpSYCUE8+C8D85VMDU+YkzdrxhsVzYwgbNOtAAppwzSenV1St1h7BZBGjoEqqYJVwwOJDxltogHhiVpRvB1Zo5dvE91xiUKu95Io8ytAA+ObdO0Iei5Ke3lSWMui1RHtsg2yMMHGkBsQI/fINUJum4okvV+E5q+x8z/SXo7HVR+Fy/Elt1IayIyG2IozY6ZC+WNHemoQDHHtJuAe87Q61xbTlV7pDqXPSaQculIKxziDkEmsPJKpKhimpbSoahnqoGR1wYJ1OFDaDVWD0B5bcrJju3exBpW1pe4U7IWhLZF9u8DDx/PpgWGfI+68bC/XiD8Co2pV5uvx8ebj1fE63YHy+8lwSoE5j2it0PFbksyJ2N62GDhAXOp3Hl2vnziy5Q1Q/eZytP1thMewhFMLgWO/wx7l0eCGjI+kE9eMWGuRxl4vN3F9ThdpzrRC4coHGHGvB1bds1CsXrP+uTWTS7LkO3T0L8RIg+H1PVe9UBV4AId3qrVah8/nLZHTGdKY+b/1/pn9Cv9jG7BFuFJapj1ruMKA1PuI06ihgnyTMn/px6ZvgogU+814E1xqisC32q16padqivAcC/aIZSqQnPhkeTY6V+iSOGgOfkXKKtn2BmlYySvRNKIVcMnXmRBCWb9OiJG5WJM+7gzjhkdPVrFIzNheYsk+w+VKJFyTTmgC6UA/arKGBuQZqfN3ZLywAyr5xjMGP5XXFtFoVRwrMo+KkhYfiv9UXaoUZH2ZgAA1kmjEP6jZItEoV0v1LA+Ihbl4XVv+7dl8tiBbedNFgdgwpNbpTnqnZXA+lQy8rjB1AJsqnldPQeqcn5f2DT3ltRqEL7Fzax8IBi6bHjc2TFr8d8z0g1N96hXO6M85fE/foCgskP32ZKaOHiqiHvDF3iqnH8UFaqUL0wLOk9L6tOe+ov6iLVeaHhXf5Hizj2nthCb8ur5on/vERTfXgpqVtTdvgw44ny516uPahiUYjs+JpQu3cWpyaUJSL2lHHL1CbWK6hjBKIQ69byMBDcLh/lka87sC42PxpSo4v1u5TGa2pthjmsHzOhZKTc6ggurFtf38ZVa7CoJ5MD6WmzN+CDfnwcNRPH2UXfkRSIT/jdRevy/AN+xqvdL6vbaJY0BsstceTyYQn9Fm8r8LjHfJJzcH4FXl2UJI+Y2vFskJL8DwmRo4D24rLJPJGPmp+oN+JlwBp8Y7xTKEjNVu5V5EOjVLjIUablyoDgG407sQmGnRvg4DzfoHAyKRFjkUP5KH7gW4FLZNhMZV3l1WcMuzUStJzjcPjaX6r2b6VsrEjNCw90/IJ3MpgAqUm6NOfQPWPuc1F1zI6nB752pPrTpJ6sU6VxCkRZhrTILM45rONZrfY0Ck/JbK5kDGBS/IrFKhm9RcFOH7hkO+QAqvIdHn1+ujWnFiruYpsJpD1hGzR8VcFnoGBnOg7TUCUW5JjU1zRUXY16KH1srLK0b6p6JCgfBfpoLohaw1pc5+2tbJRAMODlpxhTOyza6nkDhu5lBBGGIucWiCCYb4OJNn+iDeF4fXJfrw37XrcWI0RPM356F0xnMfCotloCM579Ep7MFp1aWQ/TtUAji1xoVyN89mk0Ulzi2Zl2paSCIGg1xQ5ShdE2vWnARDodmZLJ88RSHibQoj6l6g1lMqsGufgXgDNXNymBhUBMaIZC+SYzxQXiBByLWAeibOq/ag5A3SaH//+Amm+xjdC5COTIFs9zTP2Sn8GnlP8wxIYyNnOa6rE/uZ1y71JPeGSkT4NoVKXBc9PHnqPG+uMASHSeB5ZXi+sjmjfhWq48Ir2VoMGWBqmb6AIu8JwvO4YyupGs8zAh/wRRQ4eBss4N/y8UQi1xpP04MeF6b8b3t2yHOnXrB+nHefMnf2bQDS8uAjfxoICqJ5ZGb0nml0Tg3SVDCOr5pDEmR/ent8Zcm0+VXqNkgLNegTXnB/ORPGltu4qDfSR3v18J32rYStJAE8hZh1IwQ9axSyv2fRaY+3w8u0SDlBN3ZRAh+iarMQUpDlEzuf9VjQ8kDwrLs4H56hSW4F7ImLJoG0hcSYEykjAWf1lKrXEMio6JASYixqisTcyoxTdDtc+f51z8hfevKnmQYk4YnEiclkrO8ZTNUTcPM1sYNJM+yhv8OKZe3/fdb5Dx7r10sA3MEOZfsmzxrPYsC9dLYMit8yZhADCy1GYeOC6OnO0qs+rsx1sMKRZf2fDCHSPp6xaToLUZ+tiPXFzabsOmHBugCxreFzNo5tmsO0e8s4FAMX/amWNR63/Q4N7f30mYzrTeyZ16Kgr4zH6TSod85gfhl+QMKH+4MFwuOM56Lf5AOdKBni1P4LGqfRvTtXuEwkcmfXG06kuSC3TWwCm8zIJfZgAncF12Vc/0EEofI3mviBgo+3UajmKOc/Xs8GO62DzJeNlxdQJjM7gJOKIgegSVuG7tE6l5GlYvnP4mywCnvakoHfWSw+hDHIIz5FTBP8lPji6uIUjBXmPy3T05Ok5pol8fjT5n6JRV9xTKAOjpemphrUUKkQgNxy5qcxdX28fO9U+qUwnhgPrxLBk+e0EDGinpPo4WuzOCNU8iYqkopm7ptlhr7cndDLSlK3hbPd15k/KDv/vk0W3+dPZ8duH2aZfc1xb//oINENEyWG98n+YT6Cw3GfK94XSzHXNfNRKw4GwcyIrMK7IEf+R2zv+yrzn4NYuyQWpy/bm7Xn8ExR9ndD8rINv13DUDOrWJISCovmKXkd5SRWeRIfUf2e3XPUy0PoQDMOU+EBOhfNKzzUIyeTiCm1qIOiPxlbDhP5gVSBYwyfS2a0+rVBX64AF3oAvs3H21Cidyj/ZtE6HZDh0LgWfeP6btIUz6HAKev+2W7pMojMLfhCiYvEDuhx5LqgMrHiMwgXx+UOr933L3+41vrgCXpw5B9DmbUhO94VdAOaP+KhyQRXHpmdz2xYczEMnZlqO39e3JnjGQiaiOUrn4jI6dDzw0pjuuP1qlW9cT2vFE1JYAnddVIWwJNqi/VVi5YXA4Btj7cQxla8jhoAbh6nZ/bSntRSRi1ooOcSkJcvEhG2V4VfVxb5lm0sGrqRbi+xwfPH8Va7qxl8fUJciiuh7Vd89LbsHGQzicEs76oipuLftfH8i95ZJ5Z57NKWLeCxjwQQjeluCfgRIgN2FBYwmvvL8LlvuXswABQa1vh26I9HHgbKkYkSAsVko6aXsf7Hu7TFYiKEDkxBHv+4XVwQ6Vu37pP4Htk4noY9oOpX5Du9TO5vojoJVBVbOkq/6Hb5BYIMO7zwTW6aSQsMNPE3e6zpwpusaAZEfMgye3OReb36m0zA3u3G5laaXvHO/sW3to2ZWkMpvqEdNNNKub3LV4c9MD2rMhUV/3C9Rdz7vF+3yPwbwvWAKCRnSOuqnVvDI4kpQwxTFf9bOu/wfchWChC2y27EoGXNwde9rw4/0gu3fxdZsJ2RqRPqLGIeugICOkV9eHY86FsV3aosXFtP0TzDs5dwJ8OYamcwwrmT9EoduPfGkyBvmZHYgK7CvdIsU6JaY/ALSjD+Z9yYKkTTwwuIvsDfdoRKok8kRkpKAloFtjC5uXnoilHf46NXLzD9PDIaQ6VFAMS9cy2Z5o3WwRYcpOOlu6REj+37MkOE0IeCSD8UH55B8dziImTNLHmhlWjTcI77EiuVJCHd0ZsMS+n/g0uEmROh4xy7Jpo6XxCsTmYzxO+ZR+ntR6plXcbhEDxuSkGKabTxtNdWeWXrpbriRHnjKmwCaUoZjS662bux6y5iVJEJBAzGQ1uPlr2vYPODX82xfiIZEsvL/Hr4lXVid6k1w04uxfZIeW9osisUJ+/y1DqdIkP4QMjX99coBDQRyH6A+b9m10JGMWmVN8A4tdr4Up6BqSYq90YoDmmpGs4D7wW0oyFXFurd0WEh5hlYCPZoAHteRs7ALnqylrmrnXn1RzmAC5+1lYd9ZlEAzERtvjQ4CpJ6uuwQpnSV9s82ic6LQ3w214Y2iUPdlCCRa8h7xMkNmvCJDhf5GvMbneGnssWqdrxf5wHl/XXJXJTC1TAtQOyGsj982ryB8cm3c68tjWbYj+HRFBxBuseIqqg5xjUF3OzIePzMHcgGpflU6x31G9oEOiyPp53tRFv53uB0dvqy/TA3nst3vIGMSe64e3GYXizh8i6fNTl7Af4yWL7E9aX0A0xHQywSsl+yFvBAJMTDf8vQYeg1GipboYGX/sHBUKqhxkeDBJlVhhsLpffTQHiwL5XVd+kTW0t5zoexPQkqzCY1Wd14FUuRVCT1hYHtfZTM0gsXpz8gluuoHI46qZOYyNnenTxM6sqjFeFjAoeB5ehPz8sHG0BL3SisHrxzMyfH2JwQEX92p9EQA1HdKrc+SJcHtN1i+TF1qO1x55/Oz8sY6dP2kzO6CsZq/2HNEzLm8Ms+En8xItccARtXYMSUtVX1M7ap0mFOD3S4axL8mkvPC4wmVFwxqlxS1PM4NdeHNx403RLWYGDpTQPs+cQKcLl5kXCy+yv2wfPCMMb+L2+BPjsKAKzUv8oKR7m1w+ARcga/szWstYUyhSYu/ft/f4Xdv4Rk8Z9IECu5TJNUSuhjMGdggqWGZ0lvUtjHXh3lGtv0Ic6C8j/uSFMorFW+a5puVOauV7MvALuE9t73FE5pWoHXrUmXfWT+GZjl9htPZhn/plzasByeLBUP6/RLvRADd0aIPMxQCWr5lT4Ccw1iTHff6xLTJQ/IwYD/J23iyyJg+BxnAVBlTM8fZnS8l9ydwHNw9UxecxDUt+dqZAUSGBsqFMojjhEg+SUOLzplPQIZPnH5b3TYW1ZzABpiJsQbLu0E/xVKMkB1QlpZInWql/mD5Ed4rxgVMNv2LWoha9H77twNEk/u/Ex+q9Xg9cynBO5xCdH+bF/eT/7FE44ysuDyBZNkLqzDHMBh+GMrrlPUqDJCrBiYXZYiVxnwprUGybc1KEOWM8MVOr5eOiy0h/KlClicvioZkfLxSLuZ7tHT0zIEJ7RSfttcjPO05Mrf1TG9ejGLQBafvGKjxztozKlCrPh2oSWk9YmH4dvttnBxHA3OT+th27VM8aYTAtBlRZ/Bn+Q4+XJ1sCNT+DLIsXGP2zs+Tbznime4SNu9ENun8Fg/SpB8692P4kuwGit7a4QK9UyA/lupAP+FRy1NcH/p3uZVBAmh9KyjSqqUH8YmBGOZiJC9TAZEx9vZi3Zkbs/66lD1GT/XBAMT8Soeo8XFJQFYVOaRBSCHipHj/Mm046eqvwHB0PaiR8DKu+9rog1Qk0yNNnhtk9fWgv9GGhUexgTdowE6a1XF2avTske1yhQRsbtOyHlOFA2K0TQkbsiOWqus7YLcUtv6vy2bt68reW5DQ8P1ded2wdH2JL4EKiR2LUBdjiEd3wGyBcuKIJ1HxnzdL0l10IR/ZpV0HkMmlpBgjVYjPg/qvNd3XEtFfIs1COLufpbyq1IV9zT6k/vL6vk7FCTUhTXBQvtOpDnvyf7PUglc7AR4Shz2OoLwyA4adD5vDZOCSaoh/g4Ol4gsXHrW9JxR0knywzfHZFYA8TMvdgUejAW5wR9cBL42ynF8TRDUNLY49pqZymHBiO/SQngBYHXcVXg0AsRdemS/1X5K3R+hBBX/IFXSe4pR2DirU8hwtkYy6ol0kJ0ckmW18bhhnflA2mit49mN5rqEmSzbg2kFqMIjlo7NOI6aJjtxTXgQoy7/iFWWZutBwhup3MW7KubzBk38QZn75mrKYMM9218kSrtvEp6oJ+gGY7hEFY6UH2kERDh48DFYjGqZ9RnEHKChbBtu0S+TyonZyAY+EXhCJhU0RDKpBl8XKfKqw5aCwamgBod9kVlKBRhOjdBvarOq7HOht55oJfa8ngBEMaI0MQpBfUykQ4/szLM3TC3ocfMmEQSoJ8uSjGGHpvZJcKU6fn8MAg4h2yIpwzKOLAW2QimoJPCSsj6XI9Z3gonvkFoLI47QHw/+Gd+8+cORoMbzGA228ds3esFJ8jJ3IU8z7jw0AtdVmPMrfJda40xQ+XTRIEvrxyi8M8QPI9Zg686Jhq45A6FCJFIgC6ZO4odFVBhBuI+FeqeXYt9l05lP68YEHyryEknnNWVwqZgFmr3qHkR37OuOGEYxM8RzBK5KqQkHnGssmhKJpdEP7fzMQ32syOlR5SBVrNFgNkEWnRRVi3eEW87ycJSvxgAg1IchDuM/y/edSUo36UC6cJlo9YpN0Esqfta9zAR6KksNPLifCWgy54itDsUEcHBG1dSSTi2D8VnGxGkZGcExXv14ZenxAnW6MxRD5OldDwpsErcIkuEsaTrPVP2dNOVbvWImT0FwTa35H6Gm/5xlmxAOPCNEtoFrGSv4IALsM0wDK19iWV80BWtL3GIt+09RpSdHIdaRDP4uIvUEawsbL0OuB+NfoStE3eA3NETq25jcay+4ZBoZ7xVZ6CR3k31kIVlv4KcTNFGF/F4AzbD4cdLr4sY2rnWugWtDJ4pH9gfgqDWe2rmq0WSMT6hDCHX5lG+nvHA2ne83hEePEuHx7LberEGutX+xuAyXgL/Ql10o4gjVHt7qA8dbGQFLemvOBrPsVG4yNfhb7+YKqbfPsdpUj72cth0wOLlFFxt7G0I0Q7xFUCctFjQMJ7GoOXnRpXv1SFSiKgD7TH9um3sQI7DZoidmj+5LrSlYVkDTZIyyPTcjeQHt6aYHRGzUoaFE+YU0mMkRCYnF0XyWsOVUPOklzUiQGSUb4cLyUpk6ln4z5nkpyzpxVJBpI7yzCHtUyeiNjEPoKpOdeIYA4rt0I3C1G3++7YYdUwOyrpQ4m+5ef6QxspgYrmdhhR3QlFtZPt7tniukrhjHCBJCzVkaEuexvrfuHHUFMKCuSoBYVLCDi/5kuGXppEbASbdQlicVtJL5N4EfvTf6iCFzEhHOdEzvDiHkZU/1JPQN1QDYjCpR/x+Fp3su6csDTN3mLMPiDKWa6haggS3stq03XJdnK/6CarsgRfLCtaO2qqShXXC0U/vNZ1qTZVDof55V5vFJNCixy1PmQDszEnBoH8sSBSrp+UvzP9wv93mIQ9vIaY0996JnH6TDQqUYSYebD5hQtrQ0jbtnQKl7pKjLWP+L5wmbaVqZGaov7Hmd4WUMCkoJD/gW7ylXhaQQm9nNJk2RvdHmK2BDskJcsCINsSDjUwiAeh71WZs5+y6baE1JXLoNEGKiJn0vaxAGRma0v2YdcVFSVfMiqB/AnYjhs4npaDcvMQZuxIPeqyz1mEnBScdpasxsLy1hSDmycDaGHAXOdr6c3wuPSomX2wJ9u4I0bztp+3dUlYwbt1NxJA8VJBh0mx8Zh3rWSu5WavZSjuol0lR6WraEdd8wWMbMJTnUWhS4fl8AxUGSrAcqrXsC0g6BvzkTQu9ZyKUfGrLApyrvGr9rZ73BBYwuyBYqpMhwSLgylbmllGQjj17XJsZlyMhvWYYhKQd0yG9vuZ+cf6j6t3wGQOFDm1DFC5FwUqeWnPRMM4jxuyjRdnlCCJx8kWnwwH5pKL5fry4L5PqsxGx5vPwNpJcZ26oiERs19Cjy/cg88We8d+B1fdlIbaWCMAlAH6sg67WRUQuIHmONbe7KlBzft9xJZ5wMUQS4ss9I2goLV7YDH9Mv7CQJyGpztydRfjmpO7R97h/xzkWEvWueP3muwEfmSI4LYhLDedw+zPt4+cfgalUkJIiGL23PU9geDNMh04OQdEQihJpf/mNn9N2XJggkjIyfkonnkjrPbcsSuvp50hqP3AOniPTZ4kS5C3tmjbdu5w1TXesBIH5WNmrp/qWTSuarp5pWJZGBzQ0VZGasLqwlZuYgrh6060j1FakeMmegILTuqy61CPCxu1Jzr2/I1LneVHdAoDAe3vGzuo0LIv4KJp7xSUGMGdTK6JiY/bimBOa8vCRL5OY7lZjgTjTTG5isi81A0XDrFgHlFF/Q2KGxL5q/FIiCDIhws9w0XXcDk2t2+qurgrhlhuWurnHA7jdVXKhh/oBHSF5eiDJvFA7tjCrY2O5kUIZaaeGeR99BBGQbM1iUm+AXuBBwrrr7f6riz/NNnNEfnMCEdRifphbU82Hm+Ez2r0wFNin2j7aKNpnOtRf5uEE5RW/xrfUk8UmFcMVuQlpvURqRyOYJqft2LgBDSdQuVqY56zPpH5/Dm97hXyNAa9UiHFvz/aBibh1P2p9eVSTW9cg8oF7J5c/2ZSMFNhQyAW4v61Xfh8H8kQBIRR3xwpEUW8gPyhMg0MjRxFAcGSCVx7IT1/FyEK+BmfPjoW78QeREXNUW0s2euRq9H5WgVFDVV5ge/g0nUbfj1UEVoFJ0MwaCCwxIcqpWaGTB3v+jtsazUGBt9r39UpnLRXS4dg8Hj0ws3Ko7G204r8IWEgzl6fkq7oct5LeOTN20SwCN5mgvq7wQzsKkHW4v5f4StUrD6TxcIA+1/PAEzNxYNTE0GWFwTrnoW07Tl8McrGSAW9J55o1wVIPFEirtFQC2gr1HJ55y0HgSfQotX98AVWw6OpPFQjFy5oWrY3YseUnUVmYNXPQECHTB1wciYiFh/cpjaELb6hxh6Z1gcTkEv7m84349z6/dfRGvVMKLqNAmOHgKylvXJq5Pk9hShI0hF2hzcZ0g7HgAEtsU9yUoqzNXg51fu+N4bgCm/NJVKSa+nttkPRQsAfa5hfWeUDOQM6Jn6ffeaewd4qLr8coC6CRGbYyiuBQoKG0IK4pEUGVOyy/XzrkHD0WJeKENRROd06RxnQTxiQs+6dHSUbDaHkoMSryMWtqcvb7sT3sC60KJtMbYlFEj3TIdGSksj4xeSYAKqOEruoybuUf1x+GOW4uPMbkFbp3+DouXPQvmCHlius40lqYu80x3r1U+NOEqNIwGU77c1k+/Lo8WVjTCGwNlm415RsdUw1lNYo7RAsOHwj/1HFu5xAhQtlmsuANnsSXhE735zJZhmqgO9Wp43DkV5U0tY5MDy0QzLxFXBhHXCd3ameFKTwr+zqYkUR75ymLITha2MbOZRIxqitgptzWUwSnKYPe0tSFxxWj1fRvxqCNv6h+ve2DeV+s+XQArTJXcksxxJPzwdo6AHJFkIqJ0Osc7vu5U7BLiHMqeiwlHjnWJNWtzmOoPjeEc46BaRFSZDO3we+Tlico44tgdxG0IjfHzqDcGjw0b1VlOMVQlH0ccgbFfkWnLl/pQ/26hvM5B1PRQ5WrEWjd2RYDMvJLPzdseananS2QSBzSx6l92M7vPmuH9aOhIwBF7QkffzSGxluSTjV+VgF8e49H25X/WxfGYkURKJevVy96IHnBsPDotK5au4dbQ+QDWOHwbroCe9TiqfzJMSxMslf64HzhCutvy8Ownvy5k65JcMElYwPGB74NJUCuKzS+Q8ponbcAD537NP9KUYcq6GnHz8klV5ujI4Yg2QC79gWwBJbTAsL7WBVE+eknsd9YlYiv09PmXP3lMdxCo081pQKnbucgVSFYuejhwAv7tFrHoC+jz50dvdIXrSS/5YlckYO/+HEWa+I+JDyr0AmADtufjxxiMXjp3XRpT8jGs5jUyj33CzCwWdDFKOXFzydhUayXrviCFDfXmOSQNU6WsD2PhCiu73LZj/FEQFdLyl3+JjTVVaVqONaTmsnfaqpSz5BZK7IiDyFQ4n7goE1xifsOINi2SSI8hi3kHHXfq/q2Zu55KHaDdQX/SteNWodG75zaYU6iE5Surl5nxhVv+lG/bgb/hlMuWkVnQH9tuim+ypXqMns28ZrvYbPGOSYVzXKWEwcLynt2ho+x8+GgxdEiM/oURiArMeQhdxrNuBWtZ0IuxfAiXbNk/lB4P+UoYWFL3rAQ80cIyzg0tAeUv5kIbnaq0hIlfhKNYgukXUjPK4nt+DQSYuIcqXvdXxy8TVgNBEvt+Weiz3jfBJAMTWsoUdbHI+4Wch3Id0aFfGxR9wRB7nwIm6A1vkBztSe+dVB7ueI0GAwiau+R3jNY6XA2luAp0Eir0mMnr3xD4K8+IgqH3aAE/TU2csB5HOjzvafOeK1ykOLR/IcBtW6Yart+RDE+Pm7Xv9hI6S4Foi7Y2ONTz2O9HgfiYUivrO6cfikyiwkd52P0qWzJSPJ1Wq0tIIRdreTL/Sww0PI7XqG3fz4SPKYA9DP/RY+rInLW4giQKRCFT2XTGENx9sOm41iWVM11HfV2xit2b64MPZiFcyvksegkki9vEEmA705oLXh853WRo1rok/yC+4ZSJ0jIxKO3YGI1lLpTC14qdn7DZhNyNajrMS3g5qq4AW/EPMnQ96rnD+AeUeoqRjtAh4XHY+2E2P9nkAj7wcCFSt+D9S9gPq2T+VgRm3Vwp/kN/QaqRh2zBnYetX+euaPBnOwBcqgTogRmv3lDxQmXq9QncX9In1oj1VXC5Y1RGYYvWhMDsPpq+v0IUWSUumkFZETZFoTFQGA/bIbflEhK1Ou2gibifI65d/hi+eE0CDG+rQloc4kfhoEpt+7aLmrx3ahInbr1meSmkvP611FrYFCuhNl9Y2fuYcFda4XXrBnp0wHqKNd1KnKB6EGtKaMy1VoRJ/D7OkwCVu/ZpB37PJ3vdtRy+UBWOlXd/QhCdhftChYXwG/+phT7g4OUDpJ8qC3EKD4mmJmSfI+0z4adPYBRrc3Ygg56jrGogHUAJHbM2OLgyy2WEdIh+xNa/BgJCpzmem1qdoTMrXcH9h/QvDswb74vZjRrYVVucyLWQ/MxzYa4NVFx9rC4TTy/7tjRibbRq87g2fLyAoAIEMLXGFWj4gDz3lGad1BWAs4lVzuEUg3b5TFOEYulhM4h1XV8tnBJENOJBzC1LfzDhuFVHCUHt9suqErAHUTj9i2kLz5gjO8k0oBiZH/X/8GPFWTwO8pfTaYRSV1Q0EMb8Ma2qpXz+B1M7oC0DYbdp4mbg0Z4zM7q4Q7HKYDidDz3Td3n/nsa6iXW0NLK6oyYqbKd8CmPpYpKLJlHrG+HRD0kF0QkxjQjgAMuLqHdQP7gI+aoi4sOIjh9SMhsfdNlDsGyXGgbtUV2MmFyIc0qVr5tzMS84FFO7lKMPsXRvWQtSUpfwGOIpgMIkRxFvgf9qSaJ2DspdGNw5fRkS+IFcWfhU+T2l0z6pkv8EaXyGo3tf7nNCFiMuylg+o9CtLHuhZi4RCcMFpOuS/s98M/GkvmBL/DvT5CB0StumGu880njExO1XVIbev5FCFk/agsrmi8a0tN67bIoF8Z8jCejK/M9jI2qgrjDXSnrbTcS7gOaAzIlJ3/z1yvwrMFF9g6m304lC9D0NzOzWT7YV7NkO6UwQAegA6sAsLegkIZEkfK4zBMUw/SocBNQst6upwPg2ML78ehw8uSFqTJskkvsW7J/wD6evjq4G/cFoQu/pAQpgUK/0xielBgJGDOyHJCeYmuh3JwnZtscA3lw3BaUbdPrzHuT2Pz5v/0yTvIKVDxnX0HR0g/d10Rh+Q3Q7yqy4Th+zt8g/ILiB7cXTMgF3GQXfQVEQCWah2cK8pNxD4OI8ZQzACmjTLDROXyOZVV0gbVpGPrQyP19XITjyFFrGu66vqIBQ/9LjOJqdaFVDrPu4pqrMHPhwgNybHhSIajbMAu5at5KAjDFjJQwD6AxyN22Z1/HZu5BE1cR/rE9tvprKi3P0n1B6WinDY31VA/8Zn7L+s8iFTlLhZ9jMNBpECXzo3Dv5W/mIo04pxXYqNBw21OnlnE1nn0MDWGh4vt9A4qyT3EYiM3IeElpqudrFyq8sOFO2bj4jR85H4gVp6AX6f8daYy8GwhpgSSgM/0gxi15Byxim/iaetARVZXoJ7lV+VeqNB/kEC9/HKHiGC95hAkCeS0cOridmNtnQ0gvCfaH2jaD3rtIgwlp6dKvqHfFbXSSANWpMCoINJVqCaEC3lwoCQ4AlQ4ZtD+2Y4h9YdF97JINCJzc6ODlLlcWPMo84Cy9MXPKWUbtCqSHJFo/LyxmLZflYFpZRkxrQmAV62m8pef23a7bFiO/K+lElPpB/DEKUREm3w9qAU8N51s4KtPYaNKpT9V+z3M7Pob1ho0gNS3XGqwviTlzi9+afHxtrkf0mELQ+lPpziq8NrA/6WQ5BrMfuxa1gr8QgUp7wEKjA9qGhQwp8O9/iJfdRAerXBKySlbNUdzQhyWqIqfFY+Q0fICaavRWH5Ud4rWqo4Bj8oKGaRI9TQSmXo2DHbtTJyOo0hcnT1FJLdIHr+uHE/SGekFDUDkQee2IwFNMagjRsBYseI+yvr3JXi78Bw+OFKezZfgzc5rbpmSkEV5YnulPYZIKtN2/yi8Oh0FpkFeKcIE92FUoNsS/On55Nj01SFJQiAzhfOVaD9Dilq6NYxVp8xJgk3/TdWtoa7fmBQu0RS8Szakz5kV5ehhXowwSON/q2n7yDJ4SouADLfEPKGvU9OKVj4oOIcKFgrxN/gJ+o/qOk2YQkkIAvFWX/0lD7noPihMJt0Ari8wUMN90Cl6NIrd1Xoqrx6uFkmQSuAovbM7OI5LnpwtXWYAnaZl+XuI0DuQV6fsACdMXx/xdvOgWUaHp1HApIgHjbUU1EqAcCV2th8tTf2EWquQmCJpmfZd4c/5xBd//vSE7GVh5Yv/pkMOP8dxc7PnpD/lnfIXQOiMgwygrUCwZYD5nk6xm+YzTr/jZaAWqMHVZgIdFZ8eDpCT1AJs8/NGGlpkr5+SA6wvxiy+j92WorM66oVK9RW5RJlgQo2Qy40YhfzqOODuarANqGBNW1fV02zReKV7kL5zUtOSwPkETjXP2dg6lmMxUAWBG6vkxboxnxBebp8Qx0KKTMfCaLDc7YqgCn6SlwzuJLsANHNmqp227QcF4UEHJzC7/RGBLBnKOBRxfZB7WD+c0Sede2YgXZy+9DOQfpepen7qByMMiW4FzTGBEAA6ZnaubSQR0FeuuWefvs+7Rfgf8O90AekMblqxueh9d3O+7+aVXrlwD7ZqW3IOVS/h3LB2eLaXbK38K7fRLndIUB2jz83IZxAkRKuRLjVkCSTf+wmr49YwqRdEHWcAV+i76sbraAEdtAcyJUBiU4eoe0CCEsEXCSVB2Tb8ky0FfFUEueyZyijRAt/VQsZ6USsrVOuY7GrlqDmovQK5bS4vE4B3Y34cA+PoeL58gBkYh9dulvpL+M5gjHO6DR7rdpEMm/4k44xj18asi9fQHGq2m7V5gG8KajRo13LIwXg94VCF1HUy5bFV7ZVjkkNjE1qIwZnTKX/SiA5lOK5Yig8VYgfp3MqD0L85JsQZ1Dn4fxe2+c/N4EQRHbq3cmELUgYInnhInCBMJDs3mPqo5uEErE1XHmomdrO9gj3HUIf4X35PZHX/sJCKO6n+R0BmZe7ALXsp39vuRDtNzUzpFJcM4ayKBX4IzXTtkOytn8u4kI8fW07Rm5U6p2OJUBB287GEj40bfrz1IDI9PL35nMUo51k8AUSs6DJ0e4NfMqShttrTb9gg/zsxOZWK+QM8uzv9OQuHdE4VtQtqGpJklsI+2xYKJIY9ybbqywJ9TXB54UkQOoOBkXpC/Szq78k0rO09ZxRApqUf4g490FaQwfXa/Mfoiq3U6/DY+pV5GUKCZKtwgOykGJccy0v/qQIiQRuqAvqoAggxEB1NlFxot1QfwIZ9pL+JCPqXXHTpaxGenzhDIr/fVv3ij29t6ILR9aV4iqYMW3FqbRZLC8vEpFPW/5t0ctv3q+2vBa0CvGkZU5VvdyqOoxIQ0dYaCAY/H6rKh/n0XcJHsMyBIaAyLP0BW6wRFfJvjt7hGl6Po37TaaSFOnM20RhjGsiJL3KRfa/p4JX8WUeHfuWAczDz39zZwsmkxVzHWn6qWSW4+6ur/wrTHSfzdPKGbWdzeLqFSuQuRBHnP+X2cd3eoiWvZ4otxSrlkx24a+yXywXwKdCBAt5g8VWvuONqZEZbiDrdhlVhCb5TRlvpuxHd7TKt+k+Xl0mzG/cTwhjlW7b7ezOFak7EYbF83dduyJGF5ykrPqXFGPkdQVpZw0aQZzDO0+KMeeLT4WIaNFM+Z1o94/ZDWaL03FkNhyFWcag1Ig1UHCmKPinA3ySicTQAPxRbiQpzFph4zNmjsu5vfQ3dRFql8X+hocBE5BlvRFU+w4jAB8PTpex3bD5lY5laVSeSfei6tpoKqmY2AMibc50oreHiviLBVESKvcydYZ2y1K/wVOaGea/XcG030MP3luRf8Nf+6w2/6jP+F2sJnC1sEuLzYEaJALdc0H6mK9c+WvvziJ4FnLi3Jf/Bm3NFmazk/HrxnNhzC+qYHjB8QFnsEFzXR4tuQcvc7GUFaImC3OrVs94pZK13ihU7O+9mSczBQmjR7vl867SkBQzyFWeqX8AIY/sYesjU5Chsh7clMXryIPiQ6VYhcPd9eV1rkTU4hYgVznifFnzsPKY3l0nGlB1nQwlHRwQXc29UL9zmNWOY+5MAfsQWXxykBnQMithVKwU0rdhJrFD2R4Es7msJHfYCU4/RbjmZLuMgXl5nviDelL0w5bBJZW4EHwjkasSIAXOl/RI2vpY1GnsSbRMOJ47QdCMCmu/QsiH6/NenbbTBegVVSE12cJX3KzWHm7fqIRZ55BkS0K0jfxXZ/FEThBFJzr+xp3cRmS90whuXxSwyq17Xz8vu6vfG1pLMma3zrtzxV+tmRNgPlBDhQ+QlDRagRt6ALfkb4nWVtz73383/KypGgF6y5fGxzInadRus3TIQRP2NQXWP/MjCDP3chfN79kvDMOxURjsxb6IubWQ4CjYm1zzXuSm1MGr+AEZwM11rtKLXVB2glTdcBZDWxWTaXsHszFeycHPNyb26qCiK4PFD9mwLAfziDJ1szXiefRDyZLDtZ6dFlK9HtHGRVxIXIdTxylCrb7iYuZj8hwZnxbmY26bdGZhiVPyUQiqydlBL0yxm1bJxAdOvIonnSgtcoke3zI1CD73D/uQCaTkqBHTKgSOA+4V3xoiwSEaOEVyLk+wjQtJPlek9bDvpS+ks663wbNZygrnJE2zXR6IhwvYJ9ibI6B/lxNSuwN5d3yAzKddQm0zPpAcJFBGDY28C+xMGmYzgY4E4gqMv6XsKNzz5uFp8gmYsyCnP5Q1SIAeZCRff/tLzEOQj5asiblvaOjSVWWWyn/KyklxhEy1QYkDNEdPKFyq8aYmDZVqea/JWog/ah7O5BpsJf2CCPkJOCGS/CsLhsfiXdt2buUVSOC0I7swFPDSa0YDNWPYZ630PbPFq451S8o3qrsjrmCalZ0l9+hPNJ5WrajGnI7685GoORFl4G5xMvIqyT3ztFY1QbzXMEaXoX++XDpelEw66APVl30cEu9Al7f4kuO2N3Sxwc0Zv2Ts5XEzmqf4zrRNfoWp9oZO4CmU13MtfHz5cyOTflxFU1+uxB7iqUMj4kL+plXLMmiAA/BR+E8/IqBKZgMaPevhoaFqYVFWyETz3cxKHFR8aJ4XUFaetLNgV+UKT9/w+OR+pxs8N5VjjJVvRP9I8drkKFI7RHQlWktgytajO3yWtUR18caDXooPYBO4KnGklHNnsvOta2EjcBrS6s7qwwtmLE8Bq0PMMZh5HMrAERr+PzSkgp8KAI8QLzQwRZgiuqawqnd0YGSnKEpS6Ot1ftr4VwPvXDiBfNVsoRaJ2Gpsru8LbRbE2KqBBUqx9WB3Txm2fxbtkNSPx7/GYUsDXtlekmpZIcWvvRthO6rsbgampQNNhgt9kfElPvyXmYT5Il+4eLYFnRxlk2V8QNnJl4ceYY9Ky58F0eyRsK+5mN6wPbEWeque6FdeY0LB6W0Jw/Gr+ChPdeOecMadc/ak5EeqE2IqHqhAk4DYcP5AdIq6JleUkZBPr/5Jq1YGxAzZTr5Fb7sg6MqWtswUsTC/YNmiMBsIKMLYs/4gNSnRXURuyEICTfP7cGLM5HVc/1VFkL6wuxWHr+zzFwnIpNx5MTdnlTo4vNzaN3X7zamkZ/5IcFAFBWBACMJItdRZM/2F7Lp/Tct5cAT1s90kHoLcMaWEKzE5TJJj2CdAb7aa2GCJ2IU3dFvdHqY7NZUMOo7yNWS1/EwQC0p3aFnN8R+tR0/S6N88Kz4pwM7b26Fv+dh+3aeb0XBsP7R0I2JD84VCVAUCCMVvZbdEBHG/mqFS8zI11E7r67jFiBhvCtj++4DsJBMxdpC1O5nSVgH1BZWkV03tVKc7Bg6kfkpIgVKjQ059MEUlW7BYlEW5sHkQT7b9zqEuK+DP9NK0Q8/JL8AILDbsdbkR2NwLvf3Roip52RqEN6y4TIz0N+nt0ebkhZ7T8da701AVrx9lEKh0ziPKxN7EBzgvdLLS63m8XaMmDhfXJzPjci3CrqF8NxovcrrAcQQM3Vn0r89fRXA7tvca3DhWbpYvhhu9DGD9Vfju4r5RpiV0ie7uq1j+KG+anP1V/Um1Vvo0LCGauwkhGdaTvR5WUjQOJdK9W9ETpWl+PgMa/TVsSjD9gSeE335B64tGfL+H9TRjUKFGr2gIGAJ/SiWDbdIC7HBn6SmpUiPPzhs9m09CRMSVZAhtKLdUBZ5q56sTHv8/T+x9kXc0zhH0IqGUEM5zMVSEKLUPmk9FELlk2zynFSo8zfUTe9wq72rCl7R0cNBvxpz0eIpXOIWUgeBzYY+6OxRS6+5e2JGZz/Dh1u8LRH2pZ0Dd7IgnZzXJK8CkpIxuQboesxIigPJSm7gZ2MA9+NbJ5Cc9FFZSERS4mKJMW/7ffadg2YDeZXU5FYv4iiq3/9hk8tME5RTczPOabTsSlv906GN/bL039kRMa0pbo/CpcL3Xt2+m0m8vEHcbfFI9l0qFnkDgqXWl5wXZSEfJA1a7vaag2ODXPj07+bLV9XjogAE84u3Q27tdSYlcY0G22R2R1MhGTYWs7NK9AsQ5eSzsavHbazncoMYUrDO/mLB048YjHxjoG+IuZzI4uqTAmv4Ivs3VuBa3mlNFe2OH5pzN43Df4Do8XAqqEzgjMoH9SfIKBHZqTpvWIWD+d1mbalYZDMZ2z1LnRl82f6QXZHNlIjd/K8CO0GOUzUXHtertWvu1iz+yx28SrpYVT5WOMRCDLR2giAahaJFqoeTyantMTYkg0cIhQORHciHXLTnLpy1DqMnaMg7H0Gl4JvKcU8i1FPTMGdSt3b3hQOk97q8CRxo+Mr09O2BOZWXpHyEqD05Zk3KBJ4zIrewvBCfbofGc8gddkOGKfhYnnFdkvzzlCp+ToHW+JpFS4WfbXDzPig79dcRM6cLtA0eysfptp4DMRRhN23bP7vh7UbMM0GTVImO+bFG8jxFr+yOmMP+x90h5BjTGNOOAqYLq//IqtX363vmx07Me1CCDuRB35LmHzDJSORqlzqxy/ReFVLjTMoflIqG333aQtZbtkzkdQknyPyP0eVffWhIIWxLuDxgo4wbx6sqNCrNcew5z4vJ9qRQJoXIB4fSHmGS0TqrY7htqUM19kZFQEEPSR6tQnPCfSRre216lj5z4hAHppGgFpOvLYwfpk7QWRwyoerjSV/Oj2vCQqOelDJAgufbL4hd+OCuAr6jvFAznIDIW2M7poHLlKbijQZ4dwV78SU8AOoe5UzVEPVYoU4wN1nPmfQfsFLKRnnSNu8x0q5BrMoEroon9UFzgHf4ElRSkGdR8Tqe8n6OSYE8VudKsQvU7YoohQdCrSomM7+QSRhE8he1tIMUwhHIRzk4ILoG4K3qjjRNxvQpxOMDVcMgyo5HjE6spPyQS8QauVkjw98SuW+YctbqwELcf0mkPlVZsTKR1CT/cvOXwoqAxIUL8e94dSX8dipoopaN7JWqiHdzx+IPxrxlS43FLrIaY0g/1kullS1CXakmdkA0NRniYec7dPcJWVC2KMO+U6ps35rcp4Q1McLhh06JtfgKK/yhPdWQ5yPi/mlpTn2qlqosI1HuEglGD6qhQ52Hkh1/Yj9KGtKP43L+P4de5X1yU/9IMLEYJR1+XYpGyJSa4QsQYBCrQ53AWodQ/zKlBMSEdg2fRY6SUqNAnhRo2WOr9OcgUAkauOhWauVnNhpunbnckAf96eGkRT0LtZYlxQZyUE2rD3HSzl0bEPDBwWduky/fqGvMDrc+ycKgsk52jnS4/QE7j3RvfEZ2x6w21JpAOwt1IZ4LldKWsIA7cFeDycXow2ADS9j+KVdy/NZjzOFVQ7RpEstaWEID+l9Rop802Jk1womYQOtDaoxQf9+XoBMviA6evUU9tTh5/Se1M2DLQVPeDG0+WBPi32yumXeO0vrlpTHUlT4ckuG6PY7cGamKUm3qPZn87CSDo3dQzVKJXlkKzYmaLQO982lLSPu2Vg+f35Kz93hDuop/gP4HQmm+4z6MohG86Vp06cdvTIBQA5CzED3d870bG/puQ0KmWV4ARssrx8YOGKr0kIZxaHRbnI492TRfD07Nfe52HspKkv0gplgTiigl5fL+kEOIblBW6vXDCx+uCJNpbdgLD7K9vqx1//5oAEYpviELpia31VfEF+Cqg2BFYSh6skSGhxr2I3ceeqkAJOqEWIyoI1APQNHH8gM9alr2HwDlHs9LGhgzoRcqvIGPP6z0g7w/6Dz6dAU83rvaKzL/OIX2ijJuXLlDo6LnGsD2nAKZXdhIfBCFaBOpMTJmvghLwHdmWmrVZDggQXR70/a/uU2FOE8kgUmdyKUdbtWuHETSP4hEcRSQDkPcw5m4/WFouDl+huK6Kad72EAKTqtQEkrP0muTjaPU8huTBj+JleY2GLd0TQHMx0pkhzJc/VkIHzlOIq2KtUhbAINdwt9fROUwPMFJlTdAgisKkL/rWma509RfAhXvBIR89kncyHRIYlTj9ixOMPIKi5o3ExRwRISY1mi7J8mV/HZSUC4cLvC7gNFqsEHGP0z7Ch7jHhRn0t8p9voVTqGjBJFNv04Eh3+mTsVXvungUpbtfDaxnELOvdYtVHysgYG8MNymjIIKv8TtJeHLN0Im4BZjKoYiudwCLMgIKQpwCHtVn87Cq9becXhsWRtQK5LyrOO6/KeEkHaMxPAiStUaZT5VYuLVRVicBXd9r/xXhVa/pVfFUMhmY1BJnGlZaF5xnVDuo0NjSZ/mnr0O5zha2x7cXt7vA9s/McQlSk57IAa94DGfRfwUMYtoedT1o6z4uMdeseMCFYmzGY1h7HclbYJU7MBdilNupQmc7D+Mau9oN02u0unUNgtDiuLBkKv0If+KZn/DFKcr7woPAsnVuWghqdqBzCh8v6aim4JmhwzsRm4gFVm1EoKcgh6a7QaMN5Dn7P68nXLI2D3sRe6Rvh64Q9pTtd6nHV0/Z0VWqTGQbYDsrpInhwarzDyeyNbQAf/HFdc7Nt1OF1TM2xzoGXdMmujYFlrMokJzjeSE68O4R8LG1FvrHnuUEOSC4Idvi0kBHZ0LbaFcTazqZGywpB02mGkkzl6BBew9l+yvpPSgcE8QI0Z9XLmrGClCQuqUMAVQRWOHbj3iiEbe4jyLfDP7QnT7MHPYw57Ksvwt/Mg0jSXn/T0V8Wrd4U9GFuKKaHOEBLQkq4qki3G2NCjjOlNg2EqtPtvqunEWKw12JcJRsYTKoLQpjAnVQRajqk0W0MLlbYC6T/CyTtujfDOtbZqZ4ZeNWsqLA8aYeIMZgrjXbIb3970anLe0tECQ2oWluqP7q7pbpyiZKHopIv3P+c5NEysqO9bKkY7xlkkrtZ/JuYQFLemLjE7VANQmxMw7EJJIney0wafiNrP5qSea3yT7JEcTRuWxdHt/B5ZRITkVsiKQP4qM9b8fmW2pE6fX8lNFMLvp5VmbCB5ERE1ULLR68V2PPyCm15doJ4YQm/1WCgrFPSM5eOb2FnPs9bSNk5fugSdEwRoBgbu+w2g/BBGgboQaLYZOAJZtqzEUYFRQvKpv3BiGaaxvDTWNxQ0P3eaAIAq8VOP6Ma3re3QQnJUIi+3/DRESVwGSrVUfTYgAm8lqtIhWM5J3Jjqua3vzVnQ+zrXOrCKiJZnyfiqte8eidyWhOP67tLgOVVG8jpHYQlnAlNMeyrH6+LjgH19IRcdCNvVLVS2gjX0zgZ3r12ykqzFHdotoT4FJSWeWqBAKehg/npuoOUBCMEYtkTdzgqyj7XmLYU9ekJFGgXsMSS1MnK6oP4Y8aJNR8AJsT2MaCsViyCXWt+yLmeHTnzSKjwx2o7fcd7POKwtvzZI8R5Mea9ukRLlQp7M87Z449yBz94PZ+oWk7n4mVFj4qhqhSiSGW+Y2X86fFyT98cxlQGYvchu94FFTxSasfoBA+RO9zCS8VhgJLNmvMZFWLGjUAkr0lAcvhXTjXR/99zAgzr8E9s3qIhP7dNtQqxpygX/FVAmXKYjvl8+UQY253/E5h8w4qYztIuFrewzQxHrEEou/nNEMt4pu6ZkNsNJI3l4NIF53sjn6RDfScJamlbKhyJ7owS0y93KdXrYaJM2djDe2DMsyf0gEN32IUU4ljzVfp2MPxm5SphB3FmxQnC4JD1bTe7rBckHldZcbjFcueXWPiYJUROFpgfQjUiFdA0vBCHctAwkC+JLnA7hxg+gLTe0LlzyjJB3Vdo4MpWNzRkCgneKcPxXhc0ZrnzdP5toBRubbPqAdkTpBdCjrksSQXm39tjelp+EYdQI+cGAH9yLUjalEscO0+t41/SsESChj1/xzM05V5TJRRYefcZrKGml4gcaDKLrzbBk/9Y29Vs/iE7mFR2wSRxD6MUtHGq3SSSUBeb7FOQayqIgjM9odqpXdj28efJkpGi8LBGVM0DESlqTlay8EpKvG2pbA1JbYji3FKxSNNFY/4zVcxID4YGofKDcVclyLCO7tekZ3/0ikgW6UwjOKd7ixS1BACd8BTzQwi4l6tqDPCzxZ6OSzw3A3xyya67DpmS7KZGV2TGA/ESye+DZl2ztcSXjaFe05x2dTX68XqO0UXjzb//h/hCMRjAtyrhj2gkrw4n8upSb0yBE6ZhpmmheaQFnFOYgW+KEwD3RHZfaLE5ksgAcuCbzBkLUTqRHqCpvKrPMGAKbIsK/bkTB+lQuwcerVATGrNco9ylVDRFWDU1X45LqXf6IPOwGfeOG3k37uq1rqKW3jxsnVBsN+vuNNnEp4i5SfLsuuShpZ8OXPhWhOR4tMEB6Vtmy2ER/6sEEpWs23s88NRPtm9IaisZRHVTt9p7CTOXnPJKWjMrNVN1hk+l6bBcUsSCWZAte6ymGCaN3uGPNl/UrVukVBs+a2IveAF8VatPtArRvt96+yXtv6IL/fl5PhCECQC0YpEI6ynl+vn1rRHMItgLEtCPWySkWs5FxTOXXHNO3joEvT5YkxFBFsQvnf3WBWRADa+JfKBlKRiF/iqhfP3cZLW8a/IhV1U953MlgV3l12CCk70GwKIp3zuLmI3AuZlxNbaR3zLjNvzJhFFB5LCVBnE/+G1Vmans9BkHbT+kKdnrIyFDRqxrpTVtJj+dCFQg9kgOqpbNJ9OUD5+RZdANeKBUqaXtO8Hy7N/91OLHVdSoLByhIMcB4EwKD2nDshgbjn4DEHkaTn7hk6vmsTi7BnpNKbHc1tXEzHxEYduQeURFovpgLWmIqdk7gyeteo+QkU7cwv2Yy0/0HqL1kXjzR1HaMAe37R8+4732h3OwK9Lt5G3BwatT7xpzWS+Wy7sdCHy2lXWtusIYnGnckkj7UHxWbkeEwPZlzVruU3NNFRXtS+eX3tODyDHAavQFPja3aXjxPsqQamElF7KOSZxF9FP2kDI96y2W+LQoemhzTOv81m9M0iXq7YGKq9TlWVl9Q0/1yecUBFNGlXXvbWdcgOoFEv9onJnyQbDPJ70TOSj7210ZkqlRrWdnhEUq57FGkmy1plv2llDUG/5z/mFlAdm75sqh3/M6BQPR8iyKvOF5LuNstsb6fUHDBWK8oJ9go1TFrzCJKGX2fU1m7LHniyADKe0GEG3dZ+UjAVtbdqL/WQ8LQv6pc/zSBHsjDXMKnPD5c4DaNq/k0jpH6qXUoyCHfAMiE5J5xbD8RQyOrng21+4YRFsJmujt2JLjFIim1U2VIbHUapHfIxp6gV4yHTcPoCSLM60fjAUkKwyG6OItJjPaVsTceMNPzMsSRkw/QHGwHus14x0gqhID1uF7HB8ak+mDoKAurT8oZR2AqL9As054xmlfv9jmdVJFvIc9KzaLZ8X5SKG6bP81lDrq8owN9SHag3HQ2SYJHcnI+mwuSeb9xTVMLRFw0tLT/VO3lohEv0AG4mLWLGo/7puACtMwydAz1Uan2kaZaLhJlww6yw/0C0ugE8hhTQagOJgdj0/qYiAdfJ3LR0Vgsx8RQSDHAHhIjuY4QZuxyGGh5W6iw/Z7e+EHyO5fjjvbW+9fLAsShXXHr1k5jXttnSNmKFY5HboaqrRVIP1GIGhZxI5Iiot+QRxpZfthiklCnQqpCZPa1lyBXjU28RMlWQuy45r6pGCUb0wKBDNolxRs5BJer29173mjsnuF1obYLkWU7FZkCFGhGc+S4/Xxmpo38X3uh+8oIRp4fVHlqDf5k23l4x7SktdEGeTgWC8zAHhGf9xGdoFumSjxHqf2YRTPW6og97NftuT3Q+JkfVYLwQ9rlRrQ7ru0KN9ckbo0tzi5OqzUJD6T/CeqD9IKa3hR+9k9gObmQWoAScxJIDJI7w6ydJIU97w7yXI4PfmVMAFDt058vWXs87k5EVa0lZCgfQUF7YKpoLwxUMoHxK+QR1P3JQGry3SQApVDPuuLCAetSZS1OyRBp/yvrkMcCmQUnPHAeHk3qLQpq6FcwB79SuYA6o9f4/X8r3dF/jVRieoZQIEjgoj3WlyXcxD9DOfRWDWjCA0FrSgLH3SoEQwAP2cdKU40yRM0e3B7DqcDCbbkUL3K/mjtHQNHpu3ycSko14aWhpe84wVDDDBfyqOIFg4qd4Si3R4fIsEuIBGFY13O6vItQp8bs90A56Pwx7zlnDSXa8Qg+6Vm/aumF6n93oukdvRXNa5zCYOF0W1aQ87qjvKblea4lpGTMkDFZzTN/cdrloWW5Z+pDrTEQ02C9vGEK1QZ4yk5lFMljDkvvW/l6LqeFGfhFElr2P52JKx5p0ae4w5TZTA5wTgbYiQanRHtD9vz/URDG5IIiobZQq1o50iO2NEr4k+rKcTqAKPvT43pkyJ1cBmpjpSm0r57E2WK3dTvTKiE5n6mz2qmVfTJRvMLReFP0vrYqHjY/pNNA9rnjSfV82bI3iW4CitN3O0XEn1GCe9yOXWa4GgA3hV5O1lzQJ7JFpKHCYtTjPQkZzhPvMaJgrufvMOs3dvoo01ve9WQxPJgLbo3MRSs1lVxGhga7rsu4k8HpYaSmX/0GConOPckgE9Y45Y710O82SuAqqpeknb3/0PB/UEAZwSQOUgmTykzf5DvNSeiilNlWyX0oZWaAtoD7wK75Np2T2kGAvXzOwJDXjqcpuICtKPHw4kNxuPXvdxwckNnGoPU4iyHdoCvKlQ2h2RncJrWPzBIoie3bbP5ueOgHFYbbPRRBGse7uNMgOqoUIFJAIwftafaHqkHG1qiaxRZHFq5YyBX0MODgmcrnOiCYFIklbccWue+RoixTQojbFliHGIZzlDmW1pe92I0wkqQuKvmEPx3QB2+8ZaogFD3kcXzMsTbhFE7RUkwrXom0hnGJ4UQDRa+/dGPGySm4M5pynPgFD//r+oqke5SharJK4sjU8Z6vKZ216l2N/LZDbbAWLW66MTA9O0tuQwX/IeQfMfp7GuME/P77bLg5IS3NTgP5i6DgYn4Zam4uGswhtbiR8j2bJorHzN5WyW6NUrWVn6TKBtN/wtGxHTzkiVsI6kmlT7e7Ie0WP2qspbWvmKIOR7/Ba7OkN6YJGeOzqnKHdD+DKqt1RgL9xm5e4EqF0dgObKRqEoQSyKzzR59u/ea+xjY7G3iFEQ8R5XpxPCYX/lMTrPea2j8F2O/MEVk/8tXwKIYGdqLYHzvtSUTmJsx8NZYCh7gigOPrw3CcY1yLTZOsQhf/nAjvkjUGJQrpXZl6NR4gV1oFg12lehRYC+cQw9ewi9cpUj1LHZg6ZXlIFKr08a3hCxBiTNadoAGalaUuVjA+di771fpJIQnZiEQTqm7bW8YKTiaVoodQRNo2GZuCHyzAoAYfzhDQS77tGO9UgqRmz13ufKIqcemk4vB1aZ6g01KpNudhvjE1KyR6sUSSFlchST1xILW0DMHd0HWkfsv8p202oAvOyg5GnXDX6VkGFyBc3DVZt8yZvAg3nzOabgZ8i61PJAQ4wPXM5+bRqJnFdYbquUnJWvVbbT4BkvCP99BacqqzTcm+M0kEYq3/EFGtAIO4ZNUaAL45iHtF609E+K2VXk8zT6bsMQvi8pLGY1M6klRkKiAoce7QGY8YPN1pE9dP9mpOPKmCVeJaxj1zQMajolHDmv1kC3Z9T6sYjXpNxDuGmX1yf/ub/ic0LzaD9QQ8tvo6lfT4XaSuHYLLCLPCOuclXwoKbprXpvPkZdvrIkxhCMxBF0ZZV6h1gNCE3+TMb9DOKBBGMdtcYJsMmDDm3lA5Cqisya1U3BqCRf+keqts/TzO94QIelgJvD0isTYenxgiK1ewX4oM+gzyholUGCfVdKMP8VJv1X9dCXbWAhlXzW03IDRCigNuDiyJ/uUxApNYGEYdUnA+mYru3y6/nCQT9W0MIBliRdoFIaFS28FNKghb1hQRogUEOjj78r5sWkFVeG2XGwSDHr0xTj+cv7RcqBPa+sayZjy8nYr00QiiWVGRLsw/lZV2exK069r8Mi7gIYe/nUvlgxBGWhPc8DKYuFEa94bva3H/m9RR035UkzUeb52iPbLfluq9MiYnRqZKprN+45IzOUNX8TBWTLcrkDjUvxxnxMSyaHKwzIbismdrer32YVEFO18XxHzZ1rLSGWy6QggXpZM/uu7xbtZFCTWp6CGs4Cc1N6QWFjaQSVm2pdwyM8DHrezqjTZGx0gaDE72tIeN3L6cxqZBhj4u6rbDDiMp12LiWUpuJz18dBjGKgzFyRF3PlFM0ZFXwbBfLW1IzT9W2UagkVfxt+cdrTDMS3ieOnpKOsWH40MQ+u+ML7hZnpEaGLTeQsL8bnRUOOzfsNEz5a7hl0vDVeK3h8biNRMysZ0IiponPb0O9YzEX+fP3NL/jRVmpuM9F1eQQbJ+LxAPGXsqRKGjgO+zVV6y6a3LhFlhHnOgEGf6beARPglU1YMaBEhNxLLhlJMhdOAe2pJnHVNFZ+ZnJEm8Rjc2RA1yBw1RYwCm5UanFU06z5FGZ0szO0y1Ql0QA+u8QsmexYvlcBagjGAtgIL8eBKMwEi0Q/SzrSm5AWasv8cipVoseUMyqPq3qOtMwoZDx+X5JjhR9Ab7Gjg96qyUQwscquP53RRuL8DPjVox+vduMj8Uwlj7UrFhvK+Uzup7PXfvIlAjr6PRRoK4GoA3o5R/x/CaJ1QUsO9EZt6p1ockXuXaEff6HhUluRcCLAZk5kALqhNbx5lLcNiGQvKohJto5Gq7BuGk24DKLWAGkUwgMcnOAl3ZcjZ2E4lPguR66RvyfV+jhftGv3vfSjMOi5hDUQBNFJnAib7QEenUxaRKti94W0i/nJsHlpxs/qqkFc4rE6OhXVPf1g/OevaI+kGzzcPbGS4QG751AwZiOYHQ5NTsL8HaFLxfU0V/6tiUfuDgYYdMlh0gNZ1T84jU0cfPc1CMoH4wgKBzEIVcHJcTVSr3q9doD+nFccz+9hk0GIs1XlhpABndHvgkqHAIflAE0EZYfvsQsjVD3r3l/hlGqSzSp/IecbwmqBoEM1rKMAob8Yc85yIXhLIi6/dUDt3BeLrJD63Q94+X7Zt81QEEmFNZdiSkkSk1UMvHnki/YdI0KsBAJ6L+c47Tx5ZWqH8kGgOJvP4ckqKTjW4KpROWwWrui7J9dbB3INjEpmWLcthtFSDjuTkF463YaAOXeUIXX+sBHQsdrjBJ/9uUI4Vh1Dgrtw2asUKC25cm1R98nl1zv6c2mgkGsDGR4esnnHSp6W290OgKDFnlMV/UWcIH5qcz6eyDwDdrKVqJ8EmvxHiBdp7ogcCwG2mNG/VZN0+92Y5ByqpAv2XVIfZRhTPukbDyCKdFzBLTMSULCK+mZxNl8YX+sqsQOTrDk0Iu3CE5/2Pdva/cfDeQQuxCU13HnSt4KgxEpK3cWVV8MgqvtGCenDTdi4e12ZYgEaVlOpHblwP8xaV/5o2mbh7TODvHYNtJaNTgrJk2aB6+Y0n0pUHGeye6WNB9ugzHr303Rsh8qx2QN+0Yw1QSkm+/26habxRfTpX5s1Rt90oy1GAAZd6GQbQ4z+KxKuXSjOcRhTnPbbkzNAWXcHNAtQ/xHPNUbeyFVLeqi0CHJJO8Vu1w9hjvbAN9Rt0kUWXcXoMG0Qxglk1oS8jcP47dmpq9WMy5GfFJF7lqZd0IFPyN9XbQNn7zP5itDTG8hp2+9SsmP3QhYKHMik0Ekaf5Net3f0WdfuIkkaGy2/57x+Qi+Ih3qkB8cmfx3Pwjje4VylwyvES13O0STeJhUhjikiFC5dRewF6UqHbzyetD9q/wZfwxJFzZ0y8tBLqITdgsHlfpsgS7h9WQbrswuWO9dnFxbFEAOwIJjYJizhOJvtysSyCJmh/0eDsP8OtyGRas4vq0HXjWq8mFV7Sj87SbBRHK7HmAGatMiZv40Hn7+iq/N9TzXdItX+g9TgLfKYPqgJrDcXPBwuDif5LnzfEexwEJed5kQfZSQyTzv4Qefzs0JYqXlk1i/yLK5aBJdCvtZ8s/6pt91T8zM0OriDEGxaORBC0X1bZqAB+wP5KWnSvNZmvgwhOZNrtlYfeUemgo0HktcNTH24Yu4EkGezZQe0RASIT1yQfSnCBumNptgRKZ899ugUsE7viXB0sR7dqBXQTwX+7teQZBZsWHLaDWGrXfHxHeQ0Fbse/YzQZrVE/AOmJmSRAYt0LaThrJi9RjssDJ6XcMjs13IfUXYz/IVFVjxwQN1i6aaeBY81I9H+READO4wx5u20MdsfPAAO4tUf93C0v3hIVVb9FtkzPPvxY/evqnaGGpabRoI7QBj9bW7FMcwLk55huXVTaNJ/xFpkrhRWDKECYti4wfp4d0yfLF7WNC/cxgp7cJj0dNZC69QX4p36MqcEz2XUPQbYQsgOjePOcCZa93YckiXLzxVntH1xQZtKf1CecrIIx4pvKZ0bK51TkMstleVXDjlD4Hj3Nk8uAAgF8AiC7gxrGoPEt/2dO6/C4Na5nhMBo0xA1iRAMf6AQcy+jrVdAFnhSDrhvOUR65ea6gBbUVTUgDcRVQmkCPcHeotVIIE6lHwVWtdRdOCwHEI0dRJOs4lfp8j1SnH19nkherDyqoqWSSI2KWqQaEVwezb9oNl4UP6eWKmwPoxW6+59ltomBoUMKlJCrdVIhsKzqbegSQ9xWmrCTXRq+5mGG7X2ZxEnbMSTSmHPkMJLxLRQeOCQhM9s/l32AYrqVHiBZqBhQPKC5Hzgnc2q8QCUoohQXaPGUIjw7aemHwKT1Eau/+pSybr1UIngsfeyt3JACaA20Aa1uUT7W6q4gzeFRnKJ/N9xit8M87XeR35FfGfr1IRsk7ozETJglysbBbqN6YKTN4wuYqHkhwaG4VXkdTyOHUSrb+4xwg6iLBiGPG006NsC1+CaLiKOkw9vBfGl5+5MUB74o9lqIHWTT/Ul1JoKVu99WYnjQyrIH+QfO0lG4LqOWKEyZmgadKVP6PpAf6AB/6erRqDFseVloE3yMCh0EFziaIqAVgrGpkA2Y0z9Cqg8fAEHKrTfZHcKV4FHTPAa1GPhduSY/52mWDHFlhZcQRRupVNY7q6mSolVpU22j+fYeTWQQAHno8jIqg9S273DuSJFg18FZPcMXzRKFebhFf6LkiP18Yb0SQZ0I4EgU1TF1skOlm40fp8mLYaXt1LUkiJ6sCQC78buVnxhBZWQZRSw58OTpBpbt8ifUTmeCU6bIr3AO1uZl0cMqWaS7MCH5lIqQmNduJDufwm1fv0PSNw6qL+ngvQMTyxZzNpHDXtkcPQlMItRfu/OdmC5D+n3Hq4xrHJZfmb4/GRE0OTSJZY3qMx9J3tNTtHvQAvtKqD4Vc29KQwPtOqZnUD6OsyWB6OzLCV35fFiNz4yD6DGcg8E76zauASzNfvb0LEW/XemBN6PRFchdPEUY4pxMzg4Zxj2iwZsVJMzmrzwbMZOu3ShEl5S9rzSk27rZDvp/ZXMxn4sQFjMe7iqou9H6EzU8jL2ozeMnihlkt8s1dJmCLCOFjNNNbrj5EnXZG/LaZExzzbPnjqwiObEE6OPQ2Wu2S4L4UJyShhz+Q1+PwH7rK+B6miRl6QNSw3xrz/65wexDv4gPfLcLiagkSjEAofakr0VmE8ajIamu+W3mkRSWoGlab3EldYISU6s7O/0L+0N2eAjgD1/JT/3yylRKkjKU2Wvcfi3QIs/loWkM5iIqLm6YDNKqrXbAuOVy5ojymW5OK+A1QAZACf6Uz0ywUcyGydyNBL+j6aac8RPiyY3o5yXCSTplaaqZ3ciIx0Erx69fjBA4AGHJfescb6hs8Ch9yz7ol/kHyqUt5p2oCvpixE59J517rq4cz5VU1vhXNrjaON2m/7gOmoaFv+UEcT74t48iGBeLIoAnxNiNZwddeI3b0lnX7AigMpz29mBLBOv8wI9ich9bCA3SF/NaUvTd8w9Xq3Fe0+Uehe0Q7L81ntOPv+xOPDpjbdjN9I3azNQvhbYYJ0RrKLamywUfa7nSEtJd17HbipVUWBWnLU9DFmfMzIsXb1oYeVJcYQtSjytOWw/h0ezP1SG+dqrQLasI7ZiSwqs6AdgmASyVNF0Fjls/jg44x+nOR3P9spfEcSMzyQRfxSDV0OBAmlKIVYReRxD0/sMSCEpNP4wCch94X5I47AIAIDefEmJO1ft4PkujctC/lGu5f8wiY89v3xGgErDnjcxWhgPSd5mSOGKBE8p/EduOIh0Dx8elCGIK9Jr57LuvYqVB1HoZVIvckGiY8VLTILTekl/8oCpZNctRNnVpsamE8aiqt/OSj02ujRGEX53KreJrO8Ur5o5xxuwRZ4KWEQ2G5FsR6xeBQ6BpseKlf5g0RYdy+rymNNLhxACmm1uKICYC/+YEx2Q5tioJ/BVHgRC/qlY4FU+J5C2IXVC6dY3CC1ob+o/KjFGQsGiXd3CVbWfAR4SGiOW8Cxreq+wJtmkZ6KLbBeIV5QQvWIFrIg8dm7zRwzJayzd0dap2hajlbXTllj0GRMxiDpICi2SedsHFdnHPPURt9Td8f6A/woj0VwO4Fs0iAAj3yVbgN0FdxZ3N+TmI4MFfeEZUgXRsDXHAIkgTE8AViI+LB7Lkh8UEnlnS7GrzxdLGGPngO7CUUb5UVLai2Brs9yr5s0pCy1ItY0QBNNoCLuZ7JUEFmwMHzmvMFIm5H9sYHveLOpYQPsrs6gwgJG+hptXLViGVqnh/C43fwbZRfEQVKW4g2c0idDI9+7CnxXTBzr3ugMl+xTykQ3zVgElJM/BWt8vWU9qjqdEXXsvB2sHk7yvjhVenNqjF1jJvd2N8qUy/XhVNYVtz+4/XfJmYnaLXYCH0qhfNKr2Xd2sy3dMiBF0Sf4dWe6GULviPLdrlTrixcDkFH1QUdhJARBj3x3hVKT8UetUJs5vT2x8hHkOIx/NMoMCwp075JN9SfLrG80gVZ/dGdLG6UBPA3rOL9n3/uq26w3SoJ+jHwt+wOi3ymllwsmsvOLh3mBPb78Bcz3jsAdyNj8gnCVmN02W13NfCtvw7zkhcXJT4q59+Y+1NpMJyubxs1S7DYriw4Z1e9geFX62TIMFvuD+5QGOYBCDel0HpTSsZZ/bgK0nUyLJ4JOFuY4vyDP0NjyKwIHqQNVdpTJ4FkFQEMoOb9738kYUYyu+xHpZvs8XzJFOFlln3/ondFjzsdR0YMhx3lBIt6WJTqI0kcMpMwE0ceZ/F1kSGaJinvyfVSWXM0XVEoTBtUXt0yqQyr2NNIwWh37OdOmdZHhK1OcklglZWHC3AP2Xr58iCpA/8kOtMAF/JjwgZgnaHiwuPcksr7B3iCpNGmBE03Blnw8XHqYQ3ZT2C94rkote7Zj64k1JJ8ruioHAwGHBuMhs4KfkVq62oxbikyU0NnqtHhYC3Vy4zXW3tsXk0eR3nk13qow9/f9YACH0qq0SPcYG/3CTzrDI9pi1ZxhxYEndNuHaRTldThbJTIU4KGkw+IZX0umgAKgt/6VbVFJQvhhXxbPjjG5wwau0R9LQvgsC6AJFgAQNHCX+7AIpXqMAT7Rww9a4HYeiIwwpzoMT2mx4FGo0ilKAkwQMouXnKh9ZuV3oIRBiUoP3Sqd78i5XdN3V/iedLMbsocJUOPcGPuwTbH+S7JBQmh495wZWGO02UPWIoEw0we7woqFRqsCc4Bmdr5jGLxvs3aw/oargZq8lJmHpfef+CbknCJMAi4JhKMmqrW9Fpqp0FZezfEiBgPdV9Jjuij3J+xhC3XEAzb7AGDqcWqAPzc34mayscRzTYFtA1nk1J9HcycWR7qBLPpO3XEUgYNKCzjh41sg5j7JfaKRiR+tj7/ozfmlk0nwG6nupYcQsNy+j1ciUqxmeDswH5Z37htAuETsrRf4yaAsYYJert8Byfpz9FqYZ92jHMUguU5bzlpkFOVG6Wh9fOFyAMUN+P5PLfya8dbwESqGP5VmZNRvDRlDJRd6uENd8smY93ZyxUIx75VceBpJYzRCRtCD32dT7s+l/pbBoA6KfZ42zowNi4UUvNErgGV83GxepjsFDueE3ySY14Nd6SafXv0N30r/qKhi+Zuu4Wr83w/trOqqYIbsrABZfW730LDpX5raQnhAHNaruAt1QBs0hJ6oi8eBixl5L/yGK1/4ucJC3DzinNDB0MQB3BSXL2FKomAyyt8pLsTSfjhhK8EA9W8OJzaW1RZ8MspqfxuXxbE1AVNOmXpSZBp5vRFGDmvmDUD5nyvkLFr/D4ULwn/oaIvv0grLlERyWYPBC1/rSR5P7W7QaU0Qf48X4QH6/nTa8anTK/G4EPHVh88hPyml+OQUJaOn2JB6PnBi8G2ix5QgOc2ypYh/4r1Mfhq8oG+ZazxpeJvVV4WhEYqUwcMr629YhCPM7jzjvhEpmDxfMyTFoif2nkhzMmkAyae9aGgYs2o9ejrLBOumfYrtd3/OualRsYZN98t/RXLPCcZUEoiq0m4EQI4baPHE+6GPA7cFICT3KpOKeyDSqYWnDwRr+2NkOVApL4tBqboYCO/r2I2cOE2unGllr1DDvJe9PZXOv2Pz3/Fu7D+2N2tm5OFS0pvRTQbMxyOQQQaLYVN84PQ0/t97cTB1pLANJhsdaFbvyiFUl5N8gnRH+Ru9zXVD6lbXj/SE1wpSBgKOB6E1gC7dFRtEyB9GBLzbZ+9YAPdCoj0GQ55S0/PypvnZ272TLXxlyGvYljDmMtX2Zl8bP+RLK7d9xgOk5ivRr8kYp+Jy96952pWMmxRD4sCoLCqZWjaEo6iDByLKAL5M5ABYazCdHmMI7VNflKhbVWVnLRB08aUVekQ32QPV2SdfvZaI6MJiBrKkPB1wW874gL/iw/E5znjQV1WvtyItVNiRMbBx7QzFp/5IPrUnWwReiDxSzbDaeM56YFLobNB7tGpktRYojDOuF+pB10DFnYR2Bunc9eTYcZM2FZTappZtdkYa6tLn4q/SrSWbYZaxXI6EyuK2UTKIYgxtcsbBsb0H+MxoSBDptMDY8t9nY23/asnS5Y4cmGtLHoeB/U+3pnDVgHOXUauGp0+ATYbZPSf1HBLhKh6TVgAY/H/vLDfN3K7APVo7wZMT+h3/ofG5UEvhV7Q0e9KnQVEYutmDosV6ORTZUH3sXb7gbqXJ9gxMFwU4QHkulC9aycA6D8Y5F+rDbVwFoP37GS8Zdn/bRfEqNQsE2wOpalxJz6/0iDuIos0PIO9NRgN4VdkmTSYt8/ZCxtqf+Xw7gGzmsLa9VYag173u95aWTUbls2OLfRC/LBgYQf4XMmlT2tuD1Se0TNFa7l4vndljlD23W82NTgR8pDHanaAjmojOsyJhQ6dt3CnSNcSJ8W9PPGFUVILQjDPmL9B1/H3uoZq64MN93WU09qyZfPubNBIQSxWhHgDMZEuaZgfgwaH5oH37+wC8vTZQCE+YNunBF6xaOZSFtsGu4WfSKbXBLTnF7r92chJc+t2gmFl7+9B0tCA8lehgEpuzkOkNzCUbGkHx8oyT069q+diyMvb5CY3Nhyhmi48kZtTaU8QNoBSqRb/WBbN32dKBnZKPLr9pBcZnvQkMncmGcCEZC38RKAujF+GduDPYjof3kAwcUYPAmvrSDfd6K//4wwfouftkRRWBMJtBui2mAshiQGXcUykqUcvElBOWkROGkelp7r8BsweH3kxUQy4HRV15kZoQ9ohC6E3tof4ArKkmY1sdv7dlcRtBrTj8H+5C+roOwJvC6IFNRROLhM2tp9zQ3XWzitdj2xmkCcb9EAWarP7q8hSDytIPeO9KSqvbyHuDFwx9keYtqvXsktkQdamivnfged/PQRn8xYlb0p+dijQ61gul+3QiJrtCHUJfHgHjhe4NWGZZ6BhIfnTHcOU3m7ZV/Lgwpw3YrHOpjQAJGi0EtGrkVH1BS4N5tLfMPLIe3tLIThvXrcljabruNtF2tIPPCx+Vfb/R3sSpLLAx2X/lVSik9uDxF34dCtkl7uOljfrUVWd1WxlNgg9HFjj0kY8IDeLa4M9T+wfZIlts6oPap1sTy5dOhRSpefggOGGX3tq8DVvvNbBt1O4tZ34ERw5BDov2UH7Y8RApfkCYVpWM4xXOSJAi7ezv48DYsHUk0l+rRlllnmtaF2ozH4Pu7h5CKDP80xXODVl1DXlElCIPoJxdi+EyK5PWY+Kykav3RmBx8mvIEAihQ2X5ZeD1mece57FYSJxQOBM9OIfjCj6Ab5i29GjYFU3kM3uoy8O5ozhdpb93gC7yVNYN2r1spjjmE00zz4Ei5dVKOoI1oQiDNaaJdX4qGvS98BuoQeQOxn3rMKW+/JEcVNU+NVBiCwDxqsb3erwbm+86kAPkQIyUYChNBSq/+itktiK6QYZDgj2g4Ak4PY6akjqtDAQuqgYEmuZnTTAEo7+KnCOtbnQx714reIGPVJOZrK9IqYpPJCbAte15mg/YuzZQ9ahmkuQ+RJf+Y3aZxnUrsTHZIAN/s9+PiAxNAGM/nJGam126qyxm7xXVGh5C5+V98CCQnd3RpXNTWtlJ97uZ9yRrgajlXHR3xUFmV/rvHG0DSPTUVktthw23gnt89Bbzb1EguPKGVs/jLFzSTf56BabFYLfu0c/njD9+NF5R9fWEXfKOPPaueaaM9MB2JiKLWH0Fdfy+gXpmwNtVtAwfcxi5zmuQc7l3Vvi+pOKGJ2hI4i7xetQB0jZE28mYLPNuInnVqX5mqdT1RY5wel8zZ17ybReiDKNZatuNcBdFXmw1OfHX5BgCF0HFXFowBbT6VLF2YHTG6seZpdaRaXgkCIE21Kb0bi7SrFBMqmRtPETF79R6m7YNpevhD/SNcppNwMh9EB2VHyKPJV3SYy8f8qKZgD3uS8JaGrwJPa26qvZE1lPTg7+Wk/hG9c242JGtcHfMYUSvxOAMppIl6ReGv3rGCo02XHAM7xgFM6XFvuSbwH0GcDWFBW1GUBid7Pb8Hi3LNw8+mgVi6AbzJfhgJHJq3rYD3ogzO5JWuhPMhpdVCkf2RSte+1dh/UIUrrux6WmMN4wuRvdzGYsVtHqq3gld+b4V+EsGL/2yiO2aM6379qMOgpDUf3vw9497vvB85WJYl6VsSRMHOPTJeBLUuvVaknlipPR7spDOVG5FtbGGffxdsnarx+T66wD+LdP1d/OefDO1umTe4ycOAvMPm5Hn/dut5GQ8cCSj7LyQBl/DnX3z9lac3RfjrdP342PhJ51rsWsYZKHh5X7lFPsRMDRwFm0dM/np8juV6fsYIDRfDDb2yX5T+K8IvbjxlJYUM2owD3tILMeOhl6bx+Z5LCvBefwbRvK2oI1QwTY38jbAxHkwvxaw4uaF8bl4tS8d1t8YmFTGhFYyH7Md5ikDqVKfcCtI+yiW+l4yGr0KplJL3KHcMBQgnmRAGMJ2MrSZpjT6gnMhXd1mtSzOsVUWIyfvXNmc92fT950+H1nJ4xNMg2ElO132Pwk/x76Pyn4Sa8SYsMlDBCTNKyrc6flpG40l7gG7hPLNpDoKtsOUSnYdw/IY5IaGqrebqjj961TNwxu9zgfsQ5MkO2HxUkO1g6YDPOdTvYTNPRhPlgFb4fypoFWkaQwJkM6bIuaVXMyARKe9pR0NFdnwmO0clg+9oj+tGkxN+s3mGZi7wUGPUZPmUtt3xIgjjDR+tksbU4iB2CE+hdodSJUrgxOAkjWQGdplsPa0Ti0c3um/teZIvwK9s9rAqTvNfQl8afiadvAkErlej7gU2fToK6lZJPhwsitdmLvEzOq7nrZwfpgDVPnbfVWQOLmfmZzEzJw27wuBL3BPXGi1Edr5cTUkN9tEsp7Z/wo1H4ydH8x8vxHZuW9j5VqBX5p8jHCXq2UwkbzMNFM6Xh3Dtf3uxBrozkYSK5ht2nlNLGpB9qoOM/x2rA5MiRxoIBMHmep32QSwYLjI7ybxZvo5oN6pLe9+/Nr62t+m4gHfwjbNnsIoUNHU4QFZ4InNlNIatHLRVCXBddt66P3tOXR8qW1igHfBAqf/mPfo3wr/t+UL4k2Kd7oeNJRoK99MWDPDACCoVwV5/GABw2jG0+Ms9LF8U7mFmxV/jfqJQozlCH9Jox5wmuxzHK4lqCr8kX8C9/XfTdpXSHFTc6RFl4EM8x6SaItiYkK9XSaBMrZA/owW6AsqbQflQksv8YuqxjIKvJTkoQtidkRA9uYqICz2JdIsFd77DX3rNP0lEY0F4v4ApHfgNrKaHJKAK82UlSlMOV7kglWUqW/fV/6Y1P0j+rckAb1mGBLlviXpNKZpiCUFa4Wt0KNA2tZKSydSAeckrd+H0PCvlSd7E7JlTjSl5jTCF2ND0BgleoMB852HDgfXc3gFcBHe3C85IX4l1YYRgzry5uL+U4fhqGB1b26DSL82Qb1bWKnkq4Bi0HBFB3k03IgOYrEASeA/eSb6C1gZIEy42Ov3QrYZitzJdnfZvi0Pxn0fXAHzl5/4P+XWnfp9rpXnrQ6o0t4LlAETJ90ZoZlPQ4S+5JreGMnzwFvCNXLaomSS7N9yYqHqK6ApullZ/4AcTBf9V2f5FCQUHIJM92Sl6io0dF0UEPyL5OK+acGwdJNOFBNWI6g4BpcUy9btjyxFgmG7xZHA8PRz2b4wyRswNfhjZHcYta4JnhErAbJIMfc9cv7Z5j4D/w7Nb8IYgBbGwTBaILNLT8491OA1+i5uDKNhp4XFJD9oUDbGFu4Z9sFsywR6BYO9CNWU1Zg6eEQgf7eE2P6LCMzvExsSvt55KUCJd4F4JENgHr6MN9JO6LDROdPmGTHZQKSGXWeSKS/Vr4fHNmYHG3dvi2udmfzHOaeUcWbXBZkb6w4h5VyBohxsqxn3viVVD03RQGIDGFX9mnYzaQyQi9C4ohk1iM1qCI6z6jQ4vbP9wvoa6vS7FZVou63tRLbyeeHDt+pZbjXYS/p9hHdNI4m4Vmv81/jFMCVpNJkgYj7oYynR9xaHuFz/zX9n3vL8qNulMLb+UwfgQ6kgsWC762fGAJahRj/TT6DNgNgHZkYyaFktDtj2ElzGPhCjpKegEvoz1ee7ytobVLpw5YLGSwvt9wEmjfng7Lh5h1wmIezvSB2CF1RgnUtwFTU1aWSDjgOx+f3KFVF0sJ0Vii0MODugA3sXqdeJpMm3RfXsq+/nMmO2BhHWgurl5JKG8pX0k8cFxKff1qUkECBuM3t8EzIhjd0KoPnwS4SucLBQGyknxc2XpqjJrtAsMRErYP9T1p9IlI15s0yIAGryfSxMvrbxAgkxC73wlE7+QkbhUgvrAwnFZ6By6BCQ755guZk0VTh2E9ftxNSt5ivjsaFbSRsSOAMBVxzMlLSuVsb4HWZ5/S3JHZr6XLHdW2vNLxgwLxpUDL6cCNn+qv+BMw9/oZU2FW2hr9et3WfBbJw5zpYH2UoNalfQARCis34pmFdUl8svph2n/pquO4fJGdMeDbl2EfPnI6KZANhZ00nee8tc/zlho1XAnC9GF0jR2V2A4ARkV+H6hnZkm8uk2P1bKiEPy5YmQNDFC/gB12Bo3yTxQn5f84mdC0N5wMHWO5rDwMd4U0UimhCEUFnNwtMAtwOeOB4MdJwDMDISi3kmsqKPEDdnE0pEz+zXZrUemj+GyFL+W8kh5tUTHRIcTGWGOErqZCo/6prUzt+NkKTn8L7QjTcDhh4VLvflZJFDHLmgbfONGeQsAkOIxEDNmOHFujDTHPO6EP+zFpQw3anqgz9majGqMqYHIwB/E1QH5KCXl46IUt1ahNHApz/1aIepVv0gSVxf09mqkGlqBmUA992zdQRP5QSpkuGf5w8Imen0GbgqRfECxIFeCDIxGAdaivJ9lYabK827RxmISoNUlpBXy1cHvC8Rc+s7Rfh4pvlmfER+jScOhqxdvXxx5t9oeMaloBwy2FHMwOGFtx8aH+kgZxdVidm0YHg2/PAbwqpK1sMfPFshXiZR/1od3K41N1BGQYq2pbB9C9I2jPjBbEFSlZCnUQCUWb8IbgGQnrou5DIfvELm2FRw/WQAKJaFY5mYnjXlYR1NgwsldHypP1zJ98+PmbKxk8BUYxksbMlaxfFhAGkuv2p5IwgcQEjUT1Yvm+GxCJ5nQpzCmYrIxblypnSSM0atgmqj0oNsaDXWNNVOUYI6fAGODtGP0rT7Q2TXlfI6PPzhSN/8XPkkyaJJBZPukiuDbV16GZTz/P8CdLNJEg7Kf1LQneWoXYQmTbcxnez5bYLgPovMh5Fc2U1TMtipQLX/CHQyfeDwwBoZvyNtF14zIjVSt/ffgMWASVARcemf52KdCqSikJ5VZMZYNlPDkNmqEc0DsN5mgIKcQWiPjDKKxWzcd8gRQiIsUw2lMhobbm3LeaxNpqdF3ujTs9gFi/az0jDVgXZQzCsbMNTiD/hWZxVgYi0H6OUPPRHtce/VDa1hN3mEwqvDVOvhhsqJqidQ4+tRF06F5Cju9IgehO9Livd/mMHQTdgIrmnaS66wyKBOeYRjgO6nL2RhpmqZwlsVhjBKfzupbR32fmZ5K+lyp7O505Tr+vyUBdlkyNJU1jQYkOOSd0t59+quTkbWrveVIOF6c+ihgeh9erDso5i6jo1pHdPHRDRR7OKm8GmHDb1o5HHg6FKV9m+Gqq/unh03lHXRqDOAaIypAkglRgUpgeZbET/klP8r83fzLbXp+EqwY0BqI4P9AH2P+vKjPMPOETzzjO/EZJMqWEN/Rl6yUvE5dHQR4L75Jrf0JP7ywTlEkzorI09A04oxqc0jIE2WCfVBeUAu4qBZkNvqOx59NOd/QqP3985hsyQLImBYuoZJ16lT/jMOL/fDbSZfLI0w2wLjDUzxZhEls8NRM8rP8TS/zoiPlqL7xQALRhKnmXssg+Guckf5OInjfrnWyGpDaUso39zGULKzbM0TDBhLDuo6KmsjVPXnDtODecVxGmxENO4aDR6AXJZsMnicIQ21r6SIimNhXxCZwAkGinF7x35ygOaZPSjSSOwJ41QBv7bIC9zLIntMnvtFuR8pLJRWP8la/CcE2f4zpBSUAr/c5TMUaj2+tLeCrDSWDPa4zggjUJb7Tcw7HHS4NS8e2Q0gY+svVO96rgeYxRVg4R3c5IzrXOTOdbgOh7GQCYqc02qrK80x04rCGd3cM2yKkgL3O6IZs3KSby/TXp5ls/nZt5s1hyUnUqPVZOnQ+Zg0li3vzFPoCmQAysvkIjzdkDibdj8VLXEr7LtFeebxC6feDfqFgwjFRq4bGFsNZ58nsLLxB1/52o3Pw08Jol0cFAIWsNKV1Z4VzOsdRGHA3xP063kvS9MNX2GYtKLT03QjnPCZgvXGrHWj9Y3mvHmK7PAWbG2QktXkwVwL31ZAbWKfJLRvSCqM0eyRxSQswqsBoBsS6NhtP659lxb/OXiB4v+YwAZSj/ZZ/8MJPI9axF4vTGGHQVjjdgdsChFaloYFu4XQAh/t97xQ3XlqxZBl643UzMYmBfYS1CkQNfcCvidyhAao50ItJlVLNox20mhsb6y4ejcp6M5FWzNy7WxMeCe+1/zPTcH6iUtRMa7AjBkBDYI5Wi4rR1uOUSNB6q53OFx9iKYiGr9lYIV8cFkubCPZEopDE8kdu43soYDr/aJnsnlpVWGAaDLm8BUs0NorCqiJCkSZy4UbAkQMJEOAeNRWtCFpnj8YpqjXY03OUef9CUtnGWxce3gm/b/Hnx2kZfBXDN0EvhRLUlsC0ZDhS6PUdfJegNRZzTAcsaMZlrPEnCBi7/Ez9bu7McWxte/R3FmZJKVifyOd2gkx2QDMLxisMXJPkkFTwwd7MwWlpf+WRjLHxVV3DxU4jOI/9BfrBmq4qD5X23N4sBKr2OmbomuMReNmIxzE4JU/Nx7bXDvBuMVyhCDGJKe9FaircS2qes2GNECzrN25M7UUy/tzso4DSgpSVWNyYZ2QUKhJkirNTvrc44cf9jlj70tyEtrmCd7wprLWIBN1l5gtgek2o4TRTEJtuLs1aWDbhpuv7aW8U7sqSe5sEWs+UewS0Etn33RIIEKfjQZuN18aYn6muLeiHVrTJ5CeuJwmdLYoM26jvlPx4y7+v2JTaAfcxh9e8rnXsSYohnGWjVP3yOndkfd/i1LUov9ox3aOvL+QAgKdpsSKmpELsMKwhk2zqtYXn2hO7gneow8whXdqt7ODPkm5MADrAw4N/aiZy185BWbiYDDXyGJgHswcCLQSc10FOfEeZISG9l0rNRrRYlCgTnzEpzGSa4n3OoH/6f7NC/s6ApWqxWxfjvGPBaxO57Bv3hT8C1U3ZUNepXRaH/xpnYrHFy49ZxYFPpjpiw+NtZRBZ0V4KwmqHsubF41Z3hUeXsBj6GYQIJ3bfueMjAvzWl6EKGRZS1LlxNbjHxXuyweIKh8ijLHLlOphzxpU82t0sXICH2ZhN8ATwA90Sy7fi8MgOhMigvRsTlQmWWeiakJ0FWgNo2SfO97CQJQBZvk/vMfwwRDOvt2wo05/sywO03yswqsj8co2K/te5uy0QVSAgEucCfmpKvH8YFSo1skLFESEFgi7wvW+JTb4twDKUXzjrBpBLDPZPbMlouTutYc+iCeABeGwxMJ7hZJW5pWzLJ+OlPYRHJALr0NYrpOw5S3UCwhbPEggPD2AD3acG0OBvS4unW9ss0wZy2McUgeQcWwiUvTj+9qChQ0ZGAssawhstVs9RB78zwTEVkqVT51YA+e932PhO+ut8YMz71yIV8sdXrfbI4JQhX7wwicmWdelwTz+IumHUKL4nUQyXMuoC6SOJIde9E63gf+dl4TjGIKNdO+txsDZb/edEwRQQKjWOsxFeB5APq3aOTd/vacpMkb9/JTeyC4uQJLgLsk+Qd1Wv7gRtG4F70EnHzC4klo2XpxjW6l5XIEHcwZ4nK9BJWBx27bSrbPDpcsk+htkdoU+0iOtjNuYw5Ly5VgKjZTel6i1VrIZPG8wjlXPEDaRtVGjwYTu1q6d0nsi2tbjLmuQ19yK/VeIKQZC03qGhn+LrRzgdFPG8PJsCIIFmWQul60cF2t2zwWUtjX3iEEzKfBCBKA3o2vSrb12UWQ5pi8r4cCwnJS7VBI856VZTOm7qHUPeIK68A4iElKQhSftb5fV+SG1fuHbj63JNrxZYf6CUoZ21OaBv1dbvomb6ALfJDxLUR3zJCuMqZo8hBQ/AX5dOOT/x6ND6CHa0dzuOTm3mJ1VN5+z78sPmE9M9wue8gcn9kV/tTjWDhqqPmwhv4p8EtPRs/zDSp55Acs2Khxb7w+FVLbLrnxIGokWjRD6++v7nTY1FO5MfIEOuvBlQzcl714BQtMpdO5BrAB0BtZaTTRyuGt0qs+qUhzgPhthPMJ0uTimGmNxJjQFgJTTUwJm7w6b1qEGXiZnTXMcJk7Ighpx44F+A0eUV3Q4/sp4vKYkqX0YuWSV01+OygwZBmC5LHTMsfybMQLYFtO1Co/hEhpYcTkrRutIqnRg5B0VnzQ9J+S0ptBwcHzuSXHQCE+KvBz5lPnPLBtN7Ydp5UU4I0VzZSK/zoCsdLArT+xDXdRnp0D4C8gadmC+cE2lSMrtNxkKeCjWeyExf0Ly/xldqlXg9yymVixu6en+j0j/HRF/RTpGylcN1pVxkqM8mu8GDiPsOjTzEvSMGWHU4CzoY6L8XpWzL+QclrCCmpzfO5fNrmrdLSennHBbkCSgN8um3kVoDuHfEZiKv1R0/QgMsB5wyACL98MZRAhWd7/oKQhcQ6XcCmHAz7MKI1L1+YVNpdWS7R0c+2z7QmyZu7QTlhJeMpJcLlIrIMYoFdpy5s7BnB4SJ7JuuRAFYD7/6mw7pRnlmJyN01NyUAkRZf4/tFBalQhsAWb98uP/7GdqGG58TA7FeVBq/iNvxQvxB/jVFUDPZjCR1bqwkq4PO2f189mJ7xPs2Z4SNS+14nvB/5gFoHvlVSURup+Lee7jHqnIfhnjUes/wmQjM4xXv7Gwf5qu1CornzfZ73uYj8w6Z91VZu9+kFCPgIU/HIHXVQCzSl70Q9lVBW1qI9Y2WOMYJKr5LFPS/ecEz1ygdX3Y97faK9HDsePChlo7kwLk3ja75Ycwo6hs46z/NkBY5b0BP/ULikZsiYAkGCOaMA40uqmGMA0zow/9zgoCHNKpbVwWkpTvAXNRYgVhxzANMegDRuvGSTG4RqtRJrQ7erlexJlMWF1hveVEWQMRIx4dIllcby3IxtlKGQP3846q/+DnyOtwWrZqRCFdArsj9ipHvtsutG0VKXpL7y6zyxxc4hyEEM2o4OB5y5WteAnwxb/Gw2PQLuTkDtJ87fGoBXKXaP7tUf3zL5azYxlOxgRmRHzqj+IMUwlFYlaa7Z61CaSF7SDh2fwqcYF8m7YPGXDBOCC/l7FcaIIRg6eo/GY2uEZx86UH1jrEXaNUE+XaThwW4Vij0f/bl3VAKERfaziWVA0N66zdA80AfWSSzGzQkHtQ2oJ+mE3GR1acvLsCaIwMYIZADSPWGeyJxG0NJ7aSWR3GEUBLKF0oXT5Q+aED0/++E/UgW86rU7RIwiTusQRz1Te2ZUUPlUyt4nQ2o5KfNhhDrgxq4PT6YpXplycOH9prk4rmAObELEHFU3aQvHq02Xzg2MEXdzlA+/Z4uaPJ5FFzg0l9Lgpq5g8/zZ2zvlyccspgSS1qEUajuYAFijzGeMLAbZa2jmxkn1m3Ov9MIUe9w7QrZktzAsjfSjmSoLeRKsxUzQIlEpJsDPUbs3K0MtTLfbLjdP0psHZnv8/OVcyCp9nUTcxtEK1Pqi1QC8JB8VfNmLisre0UlA0QCS+iGeRGHgvlrV+s+gOkmpWRzKITBHTIZ0/pYZWc/sKrfxFM/i7fQRI37/Lt1YFQnl5zdcB/inl1GgsB8CwB4dM/PgRqou4RUWMAKbsEEPzhQAm+D0Gy3DGe25EqaFQTP9hDTbqg5JzX8xFWiHSKLEEKI72N7s9t/ascwk7cA07JsKX8ac6McPOzjDO8GRbkPB44Okq9I9Tzyfxieqg1K7+5LswwgpasKte0PZQcSya3sTkevf4sMTeqyt2s3uvenY71TbINAnrozGB4+HjkgnF5Vf7zI7pv8XURxbgc7T9/+H05zLvac8SQ2R9ptrd2Ap32y5R0gnr0/iNwQcA7feZRchVp/wwVvqXNQ5Hr7TuNn51nIqQ+LprWNCd4ucHdhOqZvS88KROB2hz892Di24bhq+Bq2FVIzOaBHOeQUGNGzn4ZumKdAnRbSsNCA68pVwtkkZvUN8sDn4BqTqza7EZ9HfcA9ODtp48MJ6IPG4xgsgiV3rfe0fmKfl7/L84Xz2aOA6UFZdHAcCjXjnZh9Y8zGu49WQyshVgci8SSOCmp11hPCeHfzLJBaZnJt1bl7pg9Mwb241ItchpXUHYHrAnyxWfCOQy/rO1A9QNnbT9o9buhszg+J/OoI09KB7317pdOMuRaPMgCr+NaY0c2bmVDtRXEjO1TETaFUGBJhJlWDP/MWWw/82nlr4dAUmgQ59is0UmW4K+kxnTqR1FPu1twsJFwSwclFvJx4xCEZZlnkiAxv+eYajvr7yE1xGMwXYNxQLITC4O5mI16+jKxAeTdW9tVmkLGSuvPt9HEld5bpVe6ozBHdJxBXaoyrLIK2D4vi0gPZXE+MEmlMIf4Y48rHa4OoFclYUDxE2EsDwUW6bWmdF8JutzwQnynze+i7KflJEjm8059DwVOtky7VDqrFJHlGHVZpsGB459jyZ9fD3azetcXH5dYAKJe5vLy79i+sjaOKH67vsuNy02AetmcPxWOE7qs9UBOEua/GRAwupR5J4tVbjEzC/yM2zIAPrdy9TOxA3mYwy9pJJ1ZmvL4h7GMMMG7IJQqx7i2OBsUih2IK3XAXJ8XKrXoKxeLlfd5LLv0m0OvGzjBMT7HFUMsvRoZVO1aV1gFW2niRuMw8TqaGpOa0JSk01A5vei+aAEDJK8G7RNJOr0R9i14KKbUNZt1pfYmtOCmTckAXRZqdc206jtlAUZ9aOaO8MBgDvLi6wtCqocs2llv5oVtqMm7sIWkMGTR56ZU6AKqMOylUI0hXyVz89d7ONxQDqhzuC0PX5YR/Hu0sppzDHLgVbZEXuW973kH0oAlhYB2xwjMdRS02j4jOo73ojJ1fHuWmCWgxBRz8ojYQwfxDivDoRkPulvhos9yeD9sUCu5qgZqU27fupfSZs++Vn2TUgSMvSGY5L7hpcosbYDJt1Uc6KViFqwUDxVtu2cQAcLIHEMM+8lDWC82p4c5gJSjimCMX3Vq+ED5YXX2+77p55FT5nMewdthiJ7YTfssMsUNGzySbfGMpBI7GXzRewFbEJg+rI7DYKKcsWdTbflsIx8TB2gT61Fty/lGv2SAmsihiu2sJYtA22oUJUx4x6U5uDgT21dgGdmSDcCm2paNKEU0goc4ZVSiW8YwanmfWBF1DI43jZq3VTNaeyy5txm/2J9kLBE2Uw6GL3u5zrT59j2F7WgVd6TaEHZub8FP5TTs5z5rmGxjDRFybJFDVlnC3OE5Bd5Cxu3V5962M9KAoeWYdSmX+jmL3vUtnFLLu+IN334zRP5V2D65Leo97qMUWvlEsl2Wso8cAxDAYjcKCj8RAX7EaDO7bX9zGB4gUmWtnRgbSXlSgyIhf2RbCR/YKQhKD3XJM7mBFNAGfbLbBRJ+6ZlWqLxOd8oJ9jS0771+KBYEhQtEaKqMXa3XVDHHALZBk7D+UYIDjpAvpXlYxmEj3vbXuvneOdq6pClvLgkEMefFSUHFjPTEx01R9j4uEN1ZE391tBtMp3b9Nkd+64kW0YHZui9W4G9QAgbKH4IJaY1YD3a0Gp5aUS5agVAhmQnk0eX93ZXpOc2mlzKIOwGVSiP4HxhbhE2Ij57UDgyce7hlsnFrh1qrSZfidZonUDudph9SKjgDu83RGInowyDwuGQowsWHUC8r4yhFep69CXbuyl+JSdKI2316sWmAgJJjuEWDM6BSo0yue69BPRfeo/+W0Yg1hfYBdixjk1UmrfFXy7Iq4zJBahwU/00aCH0vbMiTqO+0bCPKUtwpQqszFVKlfqVAWalNredxzWuiTpj6lYE6avzyaeiuxe+0/PiUEt/QZyKTm613WCTXaifvBYjrrvqTwNyInjzguhf2q5eHMySXB62buyHxHFtCLB8Yok7qewoYa7lUS79lYWCjJsUNxnHuXr4gK57ma8SDixVIWTHJFF5brX4YHDBnlIAwgAu9W8qPVAyG7X8hmjsUIO8cnOzUb3K0BT/AlwENWE3jKFbc4zyRr83yFkKtk8Dptv/J5nx8SMxZ+r8Ph5ENFpuiY3afiwzgWUPDrpbrhMlfWwpXce33xMc3NL4H+pr4YTfdyKE9ipk5viey7u1uH5SUhVywxQwpr+Y4NJcGfN5IsZ8o63rfpXoORdiNcq+b4Q0DPMLriY0cn1YF4nhx+ep9Ao5wPsEFZaGQ+zcKQrwc0VWBYWN6S9fSIhu+nd2sRcdJvoQvF3/z/yGLAEovuTfkv9BwOHUkA+glJZJM5l+7h/VlCh6vNQCmmC0FdmzXoQ1zluUqtmPNRCQLVh+u+94hx3jaqpyz9xzD/YhyFzdsXPR5gySdwlT9YieQbUcccfih6TxSOoRmT+V2aAlwSRQ8Vd6TeedRI2cLqPmjFI9HNsfPUtvjTevYvxgyq+cLa1MGEJ42zLKKpPngPuXYyGZ2lDNimPF/XlUbhJba9+90qLBhCS19KQEGcbGGf5Yd066UqX3udVDLlsNpCRi1a2tZM08DyfDp+lwf/0knRjgN0bW9aDv74obT357ddC9nGW2gUdcY6AaFiBRUrg5CNf/YG5K7MXInEfPf6t7Qa8SX1//ZSia3OXbkoI/RozscOV6T6RzqtbRH4wRKpBfMR/JChKIbEPIrQGPjvrdCMaCZQSAiR/oYnXgWlhVO17MQ3GAAFhfu40R6U3tWhWkpLG93gQYe+fqPzi+npNBg/ekrb3YdbwNjZsC/dLccNkpTwh/azHPX09SSMLM741Xx4AhehDZM9Yu3icLpZAHNUsj4CbhUzq5VNJXBDwe+9Z5FrVYbUdtcmvZXLCD3harBYmp2mwUdoiVZZcMHKVFNuKLTz+NxOXhZ4DM0gre0wilIw3GrykbQjvCdHmXd7nR0L2b2ft6NMTQYvc0QOVG8eDSPsZgrAwFlBZs0f0MT7bsRdMxn1ZEIo41T3JcbhYcAvDphweSMMgUfX+AwIObxtOPELn/p1GE6sZakfMm4vkD3rqvsvV8+soQ+HgcJb3Fx2sDt18bhKQDrWyCPbZ38JeAkOryncM8IgZMyHkUvLLYDVoop3kbJe6nahkl7Pvrh99OE1r9KtQWjC4mJv0DOvsz72MNnSlZOBc+GKXgdA62h1SRgNYjWm2G5miksJOMscXhYcDqWqoL8ABSp+lnHzK3/qtvxwRsmbUWNaklTuqVJGGSKpcmM/ODEWCFTxFeCOEwgrMseYm2vPhB5XpVXF59MXgA8IcJNoNOz0IcstFy+aFhaoFLcsvkoRtvUzsTSKw9KnOR2uWxDm2LLH1kYUvAs3RDVWnJgKcI1yopITVR/HozFZQVK+U/P2GC3O8AL0PcyK9P/zkpiElOPtbZjVNyWBlKw+wFDrMJaphEj1IVmrPXfNhxmHhTvh6ArFIgfdtO6wBiO3A1dB4UG3TBZfvUlT0KbXL2LZDhyeQApxISFl1ppzRvdO6KchWOhtOJ1aLSbQqNnqU/qk2dRz9Vgov3h31zNaCCnLzy5f9JV76quTDlKgyshjXbum73FWIUDC/jHprErqKpCiay6vgj9BcVRaa9udGXQHQ/1Xtb2uMzFnhbwgRQhmlcIqELTIxopO0vnq43SMb3zv1pTbh4qttns8tSZRXevo0WVH7doGVZnCOVxJWHIfzo2HacM89OvWuAG8lZNYc1gRE2JGqY/xEUpm64W4Ux5SWr8tLSlbU3gxtmnTwb+UPLsytJPJg7odAhE8xYms4mxxS5V9CyKVo80hG/sC1ZrW9VoB2O2AcdZVlzRKZdf2aggEJxn8/CjD0Z50v7VlzmdeWAaT+7V41K8UuR6tMUHMbFuubaBfZxGzouhavDPn1iARUrzU5UlUIGL4vldkvu/LT/G/ksDfWLw7Kn8IwEWy3ZzP1M+VEac4ePpfD3O4N3Ur5auzqGxrSSg52kMNxFyVrjvABVPFug/ypKUGiq16vrSsUhAWDnGpiJgITP85NiMyTXTVFsXNhwJ6TGNoxIKHmKxhHY2O3C1+PKIA6YXa621rqfPWspocnSEZpG2QOdGitt/M4L3Ccqx7C7SESRpv3PLjPAq5keJVyqismZbxysTOGFjVauhUoW17JSSBx0OyVazUXeCHbWFy+VQxoBGT1ev4UmmB/GFCpwu01jdm5CyONfVkzydGFNFGI+nP+fCSXwskFSKT6IbMydvQ/QH09PvY7X4JWNfHLwryTBUk9dAkNYRF6mhbBZahq2Zof8Jy6n4DLxOwnnNp+SoWoJ5uufolA19WCvyE6cDcO62OA02z8MBOmy0o3MXZouMlAGSJgHCp01dzcYiNFjoboNwQxAnebyK7nsSQHOjR9hftRF/LumHuIzHz4syYoQOu5l364iJSLnBpcwF1m3Ot483VI2aRMfl3C1HYqjgjii9wSxZ0DIoH061LXb3t0I2br/3ciC+Z09uogeN+lSpUghP1iZKiyTNz8g2VMTxcJiqe4vjAPorl1KU9M0ALSkCZCOSJySbeF8YEr8Jla8wbV61rrOXF9TRB/6YfIk6vD8YgB/V75Ga4a4t0DHR/lUpN15eHqwhlURfqHg8eSJesUb1Vdah3Od65Fkc3N3Q9s8IDK9I/g1WS2ed+UP9I+Ba1n74Zmi10Ww9wbpqKMM5lFJEPtthmoNg/hT69UmcbfGfhQPUD3YycoDvbidq2pjt+Sxk8+sacnppKo9dLQpygzqeyPPix47yEmoGXyoUdp294GoPJ/4Cgrg7UnanOpBjr6Z7rrH6WB6yJ/svpTzwwDg5cZ/ThP8kqakyVYb2QjrQcKqYRJ4UwQ5eX84to1YH0hUIOznkPe+DCUAtrGoUc+yOKAqcUTxb1jtOhfAz0gwCQB707X7xs35WVNgyBqFH8wB1qPRTb4S+WAJAPCeFMdUvEin896PLs8BpGcGyNe3dAv7jWLtp9fZmrj23j3Eodkalaz35pUcZGeAQT35tnnWBsSBwv0eo5EUG4LN8EAPHBJmDmbgLHLSd0EeePs+O94WFN0RJIdTwK44D99BjD+Es2kIAVya30CLIyVe0wVUqQCDlErxze+7L7+brMvy852/KY283MdmTUUsY3qYQT7MhS7/ppbuqfqc0/K1g2rRJMlUUcdgW/zUgl5PlQKkvjXGA/hjVAl8sURXltVNkM/tOudBi/+XHusecYrCtAwJTlR2rCL0e+DXVgglyygDiUI+xGtjuMMo+l4u2xw0t3ZMCdCE8ng9yKQLspDaizkDaxjv0B3pM5xlvLc4bV15xzsf7PoyunOR+pFUSr6CF5r7uJhy+GHshSW4hf2ZutvUbNn41p9E3U/AH1M5daWKAAd2SjwUXJQsuruKOgKfMokvMmdupnoc3Pz+Hsj+nkwBTXkQfUTbA+/HU53qNnpMbz67Ks2MhifrCYjdkNLrkGI/LMfkZJd1r3XpdWClSSbifjUG5opRlda+Ln0Yl90CYe1k4SbWL+e2NhJZCWURN9WAAT/CYrdxH747hkYEQuE6WNmzlsstsGWdSiffnJG7hO7hNn0WLDN0MaqygLA0ZiSixFYjhHa4fp7eYi0LNbg1n6Q4m23vfHoR/X8k1SVXHPVZxEiJ7RDfPnBibg+kx04epRTjfnRiK7uKC2VS3KoPkx71dDbmFjdJBHSstgdnt4zEyYGRFHwEiICH2cckKPQaFgNwj0RdbmAZgDrW2EUeECwv2g2RSxUaHT8kdhIXc1OoHmuubGGMG6d+qxGw0SRuuZUEZr53GnLQ1f+yg7wFGAMN9xCz6oE3PGbPoHhIZ0JdDiiDGYo98LW/fEtXZEAbAGNPw0VUTSUO91BJV4yD3YxHlGGqLK81Fm08c8/6uoqgcOmRzBz8BkPmnfLiyZ/RJt415xJc2bIZRjpU0OGe911hHK3cnBYiSqsf9s8FFB2IJr5tALsa3TULZzkDpYj89xf2whZ5z81RdkRtADSPBJETzivlAQ/igYaOjNKkbhX1ZkjjSowr6kXG11iKdCP4wNW9FJvRC3QEZIX0JPhcsKdfjozuPgC8x5XIPvGIpbo2GlgVjuxOCWMAUpFL/JNO/d6Am211HJdTeuIe3tUyOCFCGfasEQ4bE1LESVJsA0hUSh+j0rwV0Dfmy4+xEoB1ghzooy7whLMX0XSDd+gLeQVLfN90KG6UQqGlqR8UrdnAXB0N16dMXtBPcDgDCJT5SzxzKA9ep+YsBjjNRMEDQqsotnURUkUHQ9jt1O6fTtNMZy055LWNgWjlSVURkk53EVHpKhPQiET+k+Z7MQmLZkQho0yX9kXWXugPLTn5XsHPAUuurFPru4S4D4S6qtnoV3TlvQQ7o4p5LNh4v4VpRmrsBuJIa9rK/rly7BgH5viuSnB4BxPuRmBNsjqfW/hGIVME+PML2uNwNG4B/VrYhx+CVJBDhI03o3/exbATJAsp72eIdsj3s72xxcAYYwKPrAEO0mPN0o8htPNiyalwE9zC1CKDWDZVA4CUk5Q/WstdS5k6zSZq6u4EqzYm9fPSmu9k78GOtIKv3jW7XAORQJFZdFBMJ1DL1kgffvIemPNNmeVRMFvbgRtZI4UoqD2Lv57cdP/CiHp0zTrieRH7ohdUXrOWIGPghMdTJMdckNyjCgq3QwMxqP6TL6YEoX9k3dqcGmPH/echlodmtPC6UqARLxrXiUfnxG4a8bkkiPwc2dM7n2Vzv5sG6kkvMy+QHgleAiL9qGAmZyOJ1DWtEoPv0CkZOXdfn8XU6fjlqT1aClnR+tKAFXR6Hxjae9onV7IznXbcyLlH6JJWet5QFG0+x+YUpRVN5N2pUPO5p50/HUSjmS0gc5jYnHr48O6UX2VJw8XrpRLLeNCXwsSIef2QLOZ1U/BxtSz/EQdWqile+HfFkuHo72mdw0Dw1PH7fJq6zhwMEDD+vCgQT3AUhUqMBbBaUHqf74s7g6NDkLgmkxxH6GUgUCfcQVqTmDPu4FILHiE1Pfq8wMlhaDERFoYof0XYFpFbfctt71NHOj8iF5pevnac+g5gxQoZDzzmDAO0je37uYkJEgB9csTE3lHQkqwD7Q12dtsBMKnzawx8WV8sQF5Rt45vsY7TOzlfDXXEDHRICg9/sM/z5AUmOEuLtSfjSzrs4nKukHQUJPhCXBPgW557HIDVzZX3boSZmViyFa3JAwQ+vDzoU5pnilaJ+/gPzXVi8BEN1FVCW257EWSbQWaWqTPwVfSEsmvH+babW1rPw+F26byOUENRYU5obbJnVJZxU4sCpEpa5vM/UAPrfzlAj1HOb2eiJklzqLWNz/zUknGtTZREkNTccEZh+PL9fM+gzqpokTBX40VmbaBeADWuLZgbq1STsGpwjtsdW8o9cWlOciP+4lHboWjPZqEXgD5s/qZOVWr1Y4ClVgEXejwpQDxbq1IvHCsufPtlY/z32xe5TqBY3QT0MUkaRGgFgqmGt8UUkFx5u3XrF7b03ZT1k2H86PkaFUpfyrEApGMCBJ12qn+CnO024LRKE6/PzJ0fpJGPSSvvjCQO0Bmu1bigYp4YDNPSsPcMYqZyUwQ5ctZ+JDcSEUhFj161PLuWs+Q1gW7sG6AufqlqFVL+lLQJ9GOLn89vcm1aRPZHpuOZ13Ww1BtQXZ6ruVKb2sZRbTM2k8NS3AX4gKZUkGmQv13wFJoecGSZuKnTKNae86qA1J9rKfvv3NIzo0ejlAEdAmyHerA/t5WEVQnp6BRMQoXuh+veKv0pC3PlDaqqyMysDxU/Zkrk7eqot/6uP9b79WKOvmxEyI+cKkWIugWUGUb607erPGKXd2T+e3VePn5GW/JRLhu4AQ4ytqK68SaAHi/BMhix/cHz3zSSDKJGDj880Kf+ln+w+rbiS/fu+7kCAncf4Yr/zKZ+9BKkALmYNUQT/KC+uT8zK/H/1Nbm4zojni0YpiGaX9qSyl6P16rF87TSrvqqNChPomzgUTPXTuYykN1ziZGP1PT55Qg7a1MXC6Otupl4EE6rskEd8/WBPCDGaRxXE+LGyZIUjuagGfJmgn0H54hx7+JV7b5+BnI6PdgR45sey8nsZ5CzQj6OUd4uG/Q01i3RhMyYBvEvvro2w5GhODg3N7WqB5mYBIGDeLzSpGu1bP1DccbkkaGeNy20wxuo2FVlmW9GejSnio2SWu9pzO0769rebk8dX+VESxg+pcqnjMzgqPWPIRFqditu+ZGK/KU/pVd7UL6C4DCYBaHB1UeR4taQpQnP4o2jpEmk8ylhYIL2ktVHSbIE1BGF+XJqhSffrpF5Zwo495wZKX7b7RBbw205/t13mQuwAOCv6FW/aX1aC2cAUw9+pwlhgpzd1xKeVo3IJcL+IEw+4M7ptn6xm2gi2GZPzUs1wr22TeqVeLvJ7Etevnzh5Ryxv2swo2iqDvfE3lv5y1bm/x+ItndK3WiTK3o3E532RCSUIs1zQvu+W5wC0aQ6Wbx7W06DMbufoKkdRCSa8Fg+476VU+zKY4FlPHFehWfw3AtDUSenM7ne6HUXRQ3V4jGX4mhVsIhj5uPAQmxPIKWGnTjFObrkDDNk/lswl2Esxb2w7G3K7A3cV+FjoIbneqQMxcw4QMHGghUkxlUB3PBc5VKjEHcZDn30Rp/O5+pFoAuto+Ew8oyyvbftng1OdDTzyXOAQoB69FWv5Lv6DRWxFw1vY5tS+nW7U0rDCh1C9EPSulL0ZXch3axAaL1W8SHV6tAFoKASGWvCCKfGU6x0Re/C/rl4tMx/GKLixFOp8UlrAm4YF5NpqxUJt87rg0rF3fPUxuZZ+mgay4PJIvJuCw9xfhtYooyTptdLiWN3U2aMo1QYvqgh0ZZVaN7zF/82ic0LcWqm0gAG+QME4Q5z99E9Dau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D7CEC4FA19B04F98F89FAC73C22DA9" ma:contentTypeVersion="39" ma:contentTypeDescription="Create a new document." ma:contentTypeScope="" ma:versionID="846df2cd241352e6bc3693b38ed83081">
  <xsd:schema xmlns:xsd="http://www.w3.org/2001/XMLSchema" xmlns:xs="http://www.w3.org/2001/XMLSchema" xmlns:p="http://schemas.microsoft.com/office/2006/metadata/properties" xmlns:ns1="http://schemas.microsoft.com/sharepoint/v3" xmlns:ns2="ebcbccac-cd55-4787-bc0c-a3be09a76041" xmlns:ns3="59da1016-2a1b-4f8a-9768-d7a4932f6f16" xmlns:ns4="http://schemas.microsoft.com/sharepoint/v4" targetNamespace="http://schemas.microsoft.com/office/2006/metadata/properties" ma:root="true" ma:fieldsID="608bf14e90587e434e11384d9a262d4d" ns1:_="" ns2:_="" ns3:_="" ns4:_="">
    <xsd:import namespace="http://schemas.microsoft.com/sharepoint/v3"/>
    <xsd:import namespace="ebcbccac-cd55-4787-bc0c-a3be09a76041"/>
    <xsd:import namespace="59da1016-2a1b-4f8a-9768-d7a4932f6f16"/>
    <xsd:import namespace="http://schemas.microsoft.com/sharepoint/v4"/>
    <xsd:element name="properties">
      <xsd:complexType>
        <xsd:sequence>
          <xsd:element name="documentManagement">
            <xsd:complexType>
              <xsd:all>
                <xsd:element ref="ns2:Meeting" minOccurs="0"/>
                <xsd:element ref="ns2:Resource"/>
                <xsd:element ref="ns2:Group"/>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PublishingStartDate" minOccurs="0"/>
                <xsd:element ref="ns1:PublishingExpirationDate" minOccurs="0"/>
                <xsd:element ref="ns3:SharedWithUsers" minOccurs="0"/>
                <xsd:element ref="ns2:MeetingCal" minOccurs="0"/>
                <xsd:element ref="ns2:MeetingBak"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cbccac-cd55-4787-bc0c-a3be09a76041" elementFormDefault="qualified">
    <xsd:import namespace="http://schemas.microsoft.com/office/2006/documentManagement/types"/>
    <xsd:import namespace="http://schemas.microsoft.com/office/infopath/2007/PartnerControls"/>
    <xsd:element name="Meeting" ma:index="2" nillable="true" ma:displayName="Meeting" ma:description="If a meeting document, then select the meeting date and associated meeting group" ma:list="{7dc5ea99-5fea-499a-83c0-779ade46bc6b}" ma:internalName="Meeting" ma:showField="Meeting_x0020_Lookup_x0020_Refer">
      <xsd:simpleType>
        <xsd:restriction base="dms:Lookup"/>
      </xsd:simpleType>
    </xsd:element>
    <xsd:element name="Resource" ma:index="3" ma:displayName="Resource" ma:format="Dropdown" ma:internalName="Resource">
      <xsd:simpleType>
        <xsd:restriction base="dms:Choice">
          <xsd:enumeration value="Agenda"/>
          <xsd:enumeration value="Committee Overview"/>
          <xsd:enumeration value="Data File"/>
          <xsd:enumeration value="Draft Agenda"/>
          <xsd:enumeration value="Draft Other"/>
          <xsd:enumeration value="Final Order"/>
          <xsd:enumeration value="Forms"/>
          <xsd:enumeration value="Meeting Audio Recording"/>
          <xsd:enumeration value="Meeting Minutes"/>
          <xsd:enumeration value="Meeting Video Recording"/>
          <xsd:enumeration value="Other Documents"/>
          <xsd:enumeration value="Process Documents"/>
          <xsd:enumeration value="Reports/Presentations"/>
          <xsd:enumeration value="Roll Call/Vote"/>
          <xsd:enumeration value="Scientific Literature Review"/>
        </xsd:restriction>
      </xsd:simpleType>
    </xsd:element>
    <xsd:element name="Group" ma:index="4" ma:displayName="Group" ma:description="If it's a general document, select &quot;General Documentation&quot;. If it's a meeting document, select the associated board or subcommittee." ma:format="Dropdown" ma:internalName="Group">
      <xsd:simpleType>
        <xsd:restriction base="dms:Choice">
          <xsd:enumeration value="Accessibility Subcommittee"/>
          <xsd:enumeration value="Business Forum"/>
          <xsd:enumeration value="General Documentation"/>
          <xsd:enumeration value="Psilocybin Advisory Board"/>
          <xsd:enumeration value="Equity Subcommittee"/>
          <xsd:enumeration value="Licensing Subcommittee"/>
          <xsd:enumeration value="Listening Sessions"/>
          <xsd:enumeration value="Products Subcommittee"/>
          <xsd:enumeration value="Products and Research Subcommittee"/>
          <xsd:enumeration value="Public Hearings"/>
          <xsd:enumeration value="RACs"/>
          <xsd:enumeration value="Research Subcommittee"/>
          <xsd:enumeration value="Strategic Planning Subcommittee"/>
          <xsd:enumeration value="Training Subcommittee"/>
          <xsd:enumeration value="TSE Subcommittee"/>
        </xsd:restriction>
      </xsd:simpleType>
    </xsd:element>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element name="MeetingCal" ma:index="21" nillable="true" ma:displayName="MeetingCal" ma:description="MIGRATING - DO NOT USE:&#10;If a meeting document, then select the meeting date and associated meeting group" ma:hidden="true" ma:list="{7dc5ea99-5fea-499a-83c0-779ade46bc6b}" ma:internalName="MeetingCal" ma:readOnly="false" ma:showField="Meeting_x0020_Lookup_x0020_Refer">
      <xsd:simpleType>
        <xsd:restriction base="dms:Lookup"/>
      </xsd:simpleType>
    </xsd:element>
    <xsd:element name="MeetingBak" ma:index="22" nillable="true" ma:displayName="MeetingBak" ma:description="BACKUP USE ONLY:&#10;If a meeting document, then select the meeting date and associated meeting group" ma:hidden="true" ma:list="{bcb9fa3a-bb2a-4e8b-9aeb-981ba3a981c0}" ma:internalName="MeetingBak"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7"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8"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9"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0"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Resource xmlns="ebcbccac-cd55-4787-bc0c-a3be09a76041">Draft Other</Resource>
    <DocumentExpirationDate xmlns="59da1016-2a1b-4f8a-9768-d7a4932f6f16" xsi:nil="true"/>
    <IATopic xmlns="59da1016-2a1b-4f8a-9768-d7a4932f6f16" xsi:nil="true"/>
    <Meta_x0020_Keywords xmlns="ebcbccac-cd55-4787-bc0c-a3be09a76041" xsi:nil="true"/>
    <IASubtopic xmlns="59da1016-2a1b-4f8a-9768-d7a4932f6f16" xsi:nil="true"/>
    <URL xmlns="http://schemas.microsoft.com/sharepoint/v3">
      <Url>https://www.oregon.gov/oha/PH/PREVENTIONWELLNESS/Documents/DRAFT%20Psilocybin%20evidence%20report%20to%20OHA%206-22-21.docx</Url>
      <Description>DRAFT - Research Subcommittee - Psilocybin Evidence Report</Description>
    </URL>
    <PublishingExpirationDate xmlns="http://schemas.microsoft.com/sharepoint/v3" xsi:nil="true"/>
    <PublishingStartDate xmlns="http://schemas.microsoft.com/sharepoint/v3" xsi:nil="true"/>
    <Meta_x0020_Description xmlns="ebcbccac-cd55-4787-bc0c-a3be09a76041" xsi:nil="true"/>
    <Meeting xmlns="ebcbccac-cd55-4787-bc0c-a3be09a76041">126</Meeting>
    <Group xmlns="ebcbccac-cd55-4787-bc0c-a3be09a76041">Psilocybin Advisory Board</Group>
    <MeetingCal xmlns="ebcbccac-cd55-4787-bc0c-a3be09a76041">126</MeetingCal>
    <MeetingBak xmlns="ebcbccac-cd55-4787-bc0c-a3be09a76041">46</MeetingBak>
    <IconOverlay xmlns="http://schemas.microsoft.com/sharepoint/v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25262C-5DA0-4970-A815-614EB7E3D666}"/>
</file>

<file path=customXml/itemProps3.xml><?xml version="1.0" encoding="utf-8"?>
<ds:datastoreItem xmlns:ds="http://schemas.openxmlformats.org/officeDocument/2006/customXml" ds:itemID="{0AAC4463-3922-417E-B582-A6238487326E}"/>
</file>

<file path=customXml/itemProps4.xml><?xml version="1.0" encoding="utf-8"?>
<ds:datastoreItem xmlns:ds="http://schemas.openxmlformats.org/officeDocument/2006/customXml" ds:itemID="{53D4F1FA-74D3-421A-B298-E29B23187C2A}"/>
</file>

<file path=docProps/app.xml><?xml version="1.0" encoding="utf-8"?>
<Properties xmlns="http://schemas.openxmlformats.org/officeDocument/2006/extended-properties" xmlns:vt="http://schemas.openxmlformats.org/officeDocument/2006/docPropsVTypes">
  <Template>Normal.dotm</Template>
  <TotalTime>190</TotalTime>
  <Pages>12</Pages>
  <Words>6769</Words>
  <Characters>38587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Research Subcommittee - Psilocybin Evidence Report</dc:title>
  <dc:creator>Todd Korthuis</dc:creator>
  <cp:lastModifiedBy>Todd Korthuis</cp:lastModifiedBy>
  <cp:revision>42</cp:revision>
  <dcterms:created xsi:type="dcterms:W3CDTF">2021-06-22T18:46:00Z</dcterms:created>
  <dcterms:modified xsi:type="dcterms:W3CDTF">2021-06-22T22:12:00Z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0x0101003CD7CEC4FA19B04F98F89FAC73C22DA9</vt:lpwstr>
  </property>
  <property fmtid="{D5CDD505-2E9C-101B-9397-08002B2CF9AE}" pid="3" name="WorkflowChangePath">
    <vt:lpwstr>83c10f5b-2601-4aef-b984-48afa1a8b90a,12;83c10f5b-2601-4aef-b984-48afa1a8b90a,16;83c10f5b-2601-4aef-b984-48afa1a8b90a,18;</vt:lpwstr>
  </property>
</Properties>
</file>