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9FAD4" w14:textId="57635EA7" w:rsidR="00E10E74" w:rsidRDefault="00E10E74" w:rsidP="00E10E74">
      <w:pPr>
        <w:pStyle w:val="H1"/>
        <w:rPr>
          <w:lang w:val="es-MX"/>
        </w:rPr>
      </w:pPr>
      <w:r w:rsidRPr="00FD742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0FD30" wp14:editId="717DFE50">
                <wp:simplePos x="0" y="0"/>
                <wp:positionH relativeFrom="column">
                  <wp:posOffset>13335</wp:posOffset>
                </wp:positionH>
                <wp:positionV relativeFrom="paragraph">
                  <wp:posOffset>873760</wp:posOffset>
                </wp:positionV>
                <wp:extent cx="6309360" cy="0"/>
                <wp:effectExtent l="0" t="0" r="1524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65A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750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68.8pt" to="497.8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" strokecolor="#365a7f" strokeweight="1pt">
                <v:stroke joinstyle="miter"/>
              </v:line>
            </w:pict>
          </mc:Fallback>
        </mc:AlternateContent>
      </w:r>
      <w:r w:rsidRPr="00E10E74">
        <w:rPr>
          <w:lang w:val="es-MX"/>
        </w:rPr>
        <w:t>Plantilla para correo electrónico / boletín informativo</w:t>
      </w:r>
    </w:p>
    <w:p w14:paraId="76886B15" w14:textId="39CF7E80" w:rsidR="00E10E74" w:rsidRPr="00E10E74" w:rsidRDefault="00E10E74" w:rsidP="00E10E74">
      <w:pPr>
        <w:rPr>
          <w:i/>
          <w:iCs/>
          <w:lang w:val="es-MX"/>
        </w:rPr>
      </w:pPr>
      <w:r w:rsidRPr="00E10E74">
        <w:rPr>
          <w:i/>
          <w:iCs/>
          <w:lang w:val="es-MX"/>
        </w:rPr>
        <w:t>Los negocios y las organizaciones locales pueden modificar esta plantilla y enviarla a sus empleados o miembros para recordarles que se pongan la vacuna contra la influenza este año</w:t>
      </w:r>
      <w:r w:rsidRPr="00E10E74">
        <w:rPr>
          <w:i/>
          <w:iCs/>
        </w:rPr>
        <w:t xml:space="preserve">. </w:t>
      </w:r>
    </w:p>
    <w:p w14:paraId="1D0878BB" w14:textId="77777777" w:rsidR="00F8404A" w:rsidRDefault="00F8404A" w:rsidP="004509B9">
      <w:pPr>
        <w:pStyle w:val="H2"/>
      </w:pPr>
    </w:p>
    <w:p w14:paraId="17D7083E" w14:textId="398D3266" w:rsidR="00F8404A" w:rsidRPr="004509B9" w:rsidRDefault="00E10E74" w:rsidP="004509B9">
      <w:pPr>
        <w:pStyle w:val="H2"/>
      </w:pPr>
      <w:r w:rsidRPr="00E10E74">
        <w:rPr>
          <w:lang w:val="es-MX"/>
        </w:rPr>
        <w:t>TÍTULO</w:t>
      </w:r>
      <w:r w:rsidR="00F8404A" w:rsidRPr="004509B9">
        <w:t>:</w:t>
      </w:r>
    </w:p>
    <w:p w14:paraId="44B74A75" w14:textId="77777777" w:rsidR="001641AE" w:rsidRPr="002446BB" w:rsidRDefault="001641AE" w:rsidP="00FF4DB6">
      <w:pPr>
        <w:spacing w:line="276" w:lineRule="auto"/>
        <w:rPr>
          <w:rFonts w:eastAsia="Times New Roman" w:cs="Times New Roman"/>
          <w:szCs w:val="22"/>
        </w:rPr>
      </w:pPr>
    </w:p>
    <w:p w14:paraId="434B3D97" w14:textId="77777777" w:rsidR="0087067B" w:rsidRDefault="0087067B" w:rsidP="006B7B50">
      <w:pPr>
        <w:pStyle w:val="Bullets"/>
        <w:sectPr w:rsidR="0087067B" w:rsidSect="00C82BFD">
          <w:headerReference w:type="default" r:id="rId8"/>
          <w:footerReference w:type="default" r:id="rId9"/>
          <w:pgSz w:w="12240" w:h="15840"/>
          <w:pgMar w:top="1152" w:right="1152" w:bottom="1152" w:left="1152" w:header="720" w:footer="662" w:gutter="0"/>
          <w:cols w:space="720"/>
          <w:docGrid w:linePitch="360"/>
        </w:sectPr>
      </w:pPr>
    </w:p>
    <w:p w14:paraId="7A389F32" w14:textId="711681CC" w:rsidR="00F8404A" w:rsidRPr="004509B9" w:rsidRDefault="00E10E74" w:rsidP="004509B9">
      <w:pPr>
        <w:pStyle w:val="H3"/>
      </w:pPr>
      <w:r w:rsidRPr="00E10E74">
        <w:rPr>
          <w:lang w:val="es-MX"/>
        </w:rPr>
        <w:t>No esperes más, vacúnate contra la influenza hoy mismo</w:t>
      </w:r>
      <w:r w:rsidRPr="00E10E74">
        <w:t xml:space="preserve"> </w:t>
      </w:r>
    </w:p>
    <w:p w14:paraId="441EE1F4" w14:textId="4E6004A1" w:rsidR="00F8404A" w:rsidRPr="00F8404A" w:rsidRDefault="00E10E74" w:rsidP="006B7B50">
      <w:pPr>
        <w:rPr>
          <w:b/>
          <w:bCs/>
        </w:rPr>
        <w:sectPr w:rsidR="00F8404A" w:rsidRPr="00F8404A" w:rsidSect="0087067B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E10E74">
        <w:rPr>
          <w:lang w:val="es-MX"/>
        </w:rPr>
        <w:t xml:space="preserve">Este </w:t>
      </w:r>
      <w:r w:rsidRPr="00E10E74">
        <w:rPr>
          <w:i/>
          <w:lang w:val="es-MX"/>
        </w:rPr>
        <w:t xml:space="preserve">[estación, es decir, otoño, invierno], [agencia/grupo de salud] </w:t>
      </w:r>
      <w:r w:rsidRPr="00E10E74">
        <w:rPr>
          <w:lang w:val="es-MX"/>
        </w:rPr>
        <w:t xml:space="preserve">les recuerda a todos en </w:t>
      </w:r>
      <w:r w:rsidRPr="00E10E74">
        <w:rPr>
          <w:i/>
          <w:lang w:val="es-MX"/>
        </w:rPr>
        <w:t>[región]</w:t>
      </w:r>
      <w:r w:rsidRPr="00E10E74">
        <w:rPr>
          <w:lang w:val="es-MX"/>
        </w:rPr>
        <w:t xml:space="preserve"> que vacunarse contra la influenza es seguro y fácil y que es la mejor forma de protegernos a nosotros mismos y a nuestras familias contra la gripe. </w:t>
      </w:r>
      <w:r w:rsidRPr="00E10E74">
        <w:rPr>
          <w:i/>
          <w:lang w:val="es-MX"/>
        </w:rPr>
        <w:t>[Vacunarse es particularmente importante este año, ya que el COVID-19 hace que más gente se enferme. A medida que los casos de COVID-19 siguen en aumento en todo Oregon, tomar medidas para estar sanos ayudará a los hospitales a enfocarse en tratar a los pacientes con coronavirus.]</w:t>
      </w:r>
      <w:r w:rsidRPr="00E10E74">
        <w:rPr>
          <w:lang w:val="es-MX"/>
        </w:rPr>
        <w:br/>
      </w:r>
      <w:r w:rsidRPr="00E10E74">
        <w:rPr>
          <w:lang w:val="es-MX"/>
        </w:rPr>
        <w:br/>
        <w:t>La gripe es una enfermedad grave que puede hacer que las personas tengan que faltar al trabajo, que no puedan cuidar a su familia o incluso que necesiten ser hospitalizadas. Al ponerte la vacuna anual contra la influenza, colaboras para evitar que tú y las personas a tu alrededor se enfermen, en especial los niños muy pequeños, los adultos mayores y las personas con enfermedades crónicas.</w:t>
      </w:r>
      <w:r w:rsidRPr="00E10E74">
        <w:rPr>
          <w:lang w:val="es-MX"/>
        </w:rPr>
        <w:br/>
      </w:r>
      <w:r w:rsidRPr="00E10E74">
        <w:rPr>
          <w:lang w:val="es-MX"/>
        </w:rPr>
        <w:br/>
        <w:t xml:space="preserve">La vacuna contra la influenza está disponible para todos a un costo muy bajo o incluso gratis, solo toma unos minutos ponérsela, y es segura y eficaz. Y no puede darte gripe. En Oregon, la vacuna está disponible en cualquier consultorio médico o farmacia local. Te recomendamos llamar para confirmar que tengan la vacuna y hacer una cita si hace falta. </w:t>
      </w:r>
      <w:r w:rsidRPr="00E10E74">
        <w:rPr>
          <w:lang w:val="es-MX"/>
        </w:rPr>
        <w:br/>
      </w:r>
      <w:r w:rsidRPr="00E10E74">
        <w:rPr>
          <w:lang w:val="es-MX"/>
        </w:rPr>
        <w:br/>
        <w:t xml:space="preserve">También es importante vacunarse todos los años porque el virus de la gripe cambia de un año a otro. Cada año, la vacuna se actualiza para que actúe sobre las cepas del virus que más probablemente nos lleven a enfermarnos. </w:t>
      </w:r>
      <w:r w:rsidRPr="00E10E74">
        <w:rPr>
          <w:i/>
          <w:lang w:val="es-MX"/>
        </w:rPr>
        <w:t>[Incluso ahora que menos personas salen de sus casas durante la pandemia, aun así la gripe puede contagiarse fácilmente y afectar a grupos vulnerables.]</w:t>
      </w:r>
      <w:r w:rsidRPr="00E10E74">
        <w:rPr>
          <w:lang w:val="es-MX"/>
        </w:rPr>
        <w:t xml:space="preserve"> </w:t>
      </w:r>
      <w:r w:rsidRPr="00E10E74">
        <w:rPr>
          <w:lang w:val="es-MX"/>
        </w:rPr>
        <w:br/>
      </w:r>
      <w:r w:rsidRPr="00E10E74">
        <w:rPr>
          <w:lang w:val="es-MX"/>
        </w:rPr>
        <w:br/>
      </w:r>
      <w:r w:rsidRPr="00E10E74">
        <w:rPr>
          <w:b/>
          <w:lang w:val="es-MX"/>
        </w:rPr>
        <w:t xml:space="preserve">Para averiguar dónde puedes vacunarte contra la influenza cerca de tu casa, comunícate </w:t>
      </w:r>
      <w:r w:rsidR="0092068D">
        <w:rPr>
          <w:b/>
          <w:lang w:val="es-MX"/>
        </w:rPr>
        <w:t>a</w:t>
      </w:r>
      <w:r w:rsidRPr="00E10E74">
        <w:rPr>
          <w:b/>
          <w:lang w:val="es-MX"/>
        </w:rPr>
        <w:t>l consultorio de tu médico, llama al 211 o visita vaccinefinder.org</w:t>
      </w:r>
      <w:r w:rsidR="0092068D">
        <w:rPr>
          <w:b/>
          <w:lang w:val="es-MX"/>
        </w:rPr>
        <w:t>.</w:t>
      </w:r>
      <w:r w:rsidRPr="00E10E74">
        <w:rPr>
          <w:lang w:val="es-MX"/>
        </w:rPr>
        <w:br/>
      </w:r>
    </w:p>
    <w:p w14:paraId="741089DF" w14:textId="5D0F6FEC" w:rsidR="001641AE" w:rsidRPr="00F8404A" w:rsidRDefault="001641AE" w:rsidP="00F8404A">
      <w:pPr>
        <w:rPr>
          <w:rFonts w:eastAsia="Times New Roman" w:cs="Arial"/>
          <w:b/>
          <w:bCs/>
          <w:sz w:val="28"/>
          <w:szCs w:val="28"/>
          <w:bdr w:val="none" w:sz="0" w:space="0" w:color="auto" w:frame="1"/>
        </w:rPr>
      </w:pPr>
    </w:p>
    <w:sectPr w:rsidR="001641AE" w:rsidRPr="00F8404A" w:rsidSect="0087067B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EE20F" w14:textId="77777777" w:rsidR="009E4AB6" w:rsidRDefault="009E4AB6" w:rsidP="00836AA4">
      <w:r>
        <w:separator/>
      </w:r>
    </w:p>
  </w:endnote>
  <w:endnote w:type="continuationSeparator" w:id="0">
    <w:p w14:paraId="3DC6FD77" w14:textId="77777777" w:rsidR="009E4AB6" w:rsidRDefault="009E4AB6" w:rsidP="0083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E5719" w14:textId="22F534B0" w:rsidR="00C82BFD" w:rsidRPr="004C7934" w:rsidRDefault="0092068D" w:rsidP="0092068D">
    <w:pPr>
      <w:pStyle w:val="Footer"/>
      <w:rPr>
        <w:lang w:val="es-419"/>
      </w:rPr>
    </w:pPr>
    <w:r w:rsidRPr="004C7934">
      <w:rPr>
        <w:color w:val="FFFFFF" w:themeColor="background1"/>
        <w:sz w:val="20"/>
        <w:szCs w:val="20"/>
        <w:lang w:val="es-419"/>
      </w:rPr>
      <w:t>Paquete de difusión sobre la vacuna contra la influenza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54C8" w14:textId="77777777" w:rsidR="009E4AB6" w:rsidRDefault="009E4AB6" w:rsidP="00836AA4">
      <w:r>
        <w:separator/>
      </w:r>
    </w:p>
  </w:footnote>
  <w:footnote w:type="continuationSeparator" w:id="0">
    <w:p w14:paraId="590912D7" w14:textId="77777777" w:rsidR="009E4AB6" w:rsidRDefault="009E4AB6" w:rsidP="0083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CCC9" w14:textId="191B4F6A" w:rsidR="004148C2" w:rsidRDefault="004148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24B15" wp14:editId="2AD16532">
          <wp:simplePos x="0" y="0"/>
          <wp:positionH relativeFrom="column">
            <wp:posOffset>-731413</wp:posOffset>
          </wp:positionH>
          <wp:positionV relativeFrom="paragraph">
            <wp:posOffset>-445911</wp:posOffset>
          </wp:positionV>
          <wp:extent cx="7772186" cy="10058124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86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B63B1"/>
    <w:multiLevelType w:val="multilevel"/>
    <w:tmpl w:val="1D8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537BF"/>
    <w:multiLevelType w:val="hybridMultilevel"/>
    <w:tmpl w:val="A00E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060"/>
    <w:multiLevelType w:val="hybridMultilevel"/>
    <w:tmpl w:val="B446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695"/>
    <w:multiLevelType w:val="hybridMultilevel"/>
    <w:tmpl w:val="52F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94532"/>
    <w:multiLevelType w:val="hybridMultilevel"/>
    <w:tmpl w:val="56DA7AD6"/>
    <w:lvl w:ilvl="0" w:tplc="C91E01E6">
      <w:start w:val="1"/>
      <w:numFmt w:val="bullet"/>
      <w:pStyle w:val="Bullets"/>
      <w:lvlText w:val=""/>
      <w:lvlJc w:val="left"/>
      <w:pPr>
        <w:ind w:left="504" w:hanging="360"/>
      </w:pPr>
      <w:rPr>
        <w:rFonts w:ascii="Symbol" w:hAnsi="Symbol" w:hint="default"/>
        <w:color w:val="EFB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231B1"/>
    <w:multiLevelType w:val="hybridMultilevel"/>
    <w:tmpl w:val="3D2A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4850"/>
    <w:multiLevelType w:val="multilevel"/>
    <w:tmpl w:val="E5C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6A5A1C"/>
    <w:multiLevelType w:val="hybridMultilevel"/>
    <w:tmpl w:val="5E10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755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4426BF"/>
    <w:multiLevelType w:val="multilevel"/>
    <w:tmpl w:val="C1E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66A7"/>
    <w:multiLevelType w:val="hybridMultilevel"/>
    <w:tmpl w:val="DA0A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AE"/>
    <w:rsid w:val="0004651D"/>
    <w:rsid w:val="00047C8D"/>
    <w:rsid w:val="000A2A86"/>
    <w:rsid w:val="000B6694"/>
    <w:rsid w:val="001058BC"/>
    <w:rsid w:val="00161BDD"/>
    <w:rsid w:val="001641AE"/>
    <w:rsid w:val="001751A1"/>
    <w:rsid w:val="001A4509"/>
    <w:rsid w:val="0022671B"/>
    <w:rsid w:val="002446BB"/>
    <w:rsid w:val="00296995"/>
    <w:rsid w:val="002C41BA"/>
    <w:rsid w:val="002D6E9B"/>
    <w:rsid w:val="002E3848"/>
    <w:rsid w:val="00300872"/>
    <w:rsid w:val="00340671"/>
    <w:rsid w:val="003B45E5"/>
    <w:rsid w:val="003B60AA"/>
    <w:rsid w:val="00411659"/>
    <w:rsid w:val="004122E2"/>
    <w:rsid w:val="004148C2"/>
    <w:rsid w:val="00425334"/>
    <w:rsid w:val="00426E22"/>
    <w:rsid w:val="00432E12"/>
    <w:rsid w:val="004509B9"/>
    <w:rsid w:val="004A791B"/>
    <w:rsid w:val="004C3678"/>
    <w:rsid w:val="004C7934"/>
    <w:rsid w:val="00514CC5"/>
    <w:rsid w:val="00545598"/>
    <w:rsid w:val="00595B09"/>
    <w:rsid w:val="005E3682"/>
    <w:rsid w:val="006B7B50"/>
    <w:rsid w:val="006D0EA6"/>
    <w:rsid w:val="006F50E2"/>
    <w:rsid w:val="007458C3"/>
    <w:rsid w:val="00766AC9"/>
    <w:rsid w:val="0077755E"/>
    <w:rsid w:val="00836AA4"/>
    <w:rsid w:val="0087067B"/>
    <w:rsid w:val="0092068D"/>
    <w:rsid w:val="009429C2"/>
    <w:rsid w:val="00981225"/>
    <w:rsid w:val="009B7C85"/>
    <w:rsid w:val="009E4AB6"/>
    <w:rsid w:val="00AA6EFC"/>
    <w:rsid w:val="00AF19BF"/>
    <w:rsid w:val="00B04FB4"/>
    <w:rsid w:val="00B268B5"/>
    <w:rsid w:val="00B62326"/>
    <w:rsid w:val="00B90549"/>
    <w:rsid w:val="00C82BFD"/>
    <w:rsid w:val="00CC21EC"/>
    <w:rsid w:val="00D0671D"/>
    <w:rsid w:val="00D35CCD"/>
    <w:rsid w:val="00D74664"/>
    <w:rsid w:val="00D754CF"/>
    <w:rsid w:val="00DF3EAC"/>
    <w:rsid w:val="00E10E74"/>
    <w:rsid w:val="00E136EE"/>
    <w:rsid w:val="00E37FB5"/>
    <w:rsid w:val="00E7216B"/>
    <w:rsid w:val="00E74AA5"/>
    <w:rsid w:val="00F14B61"/>
    <w:rsid w:val="00F722B5"/>
    <w:rsid w:val="00F8404A"/>
    <w:rsid w:val="00F90655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F4AB4F"/>
  <w15:chartTrackingRefBased/>
  <w15:docId w15:val="{2A14A61F-3C17-7449-BFFE-9922626F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B9"/>
    <w:pPr>
      <w:spacing w:after="240"/>
    </w:pPr>
    <w:rPr>
      <w:rFonts w:ascii="Helvetica" w:hAnsi="Helvetica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BB"/>
    <w:pPr>
      <w:spacing w:after="120"/>
      <w:ind w:left="288"/>
      <w:contextualSpacing/>
    </w:pPr>
    <w:rPr>
      <w:rFonts w:cs="Cambria"/>
    </w:rPr>
  </w:style>
  <w:style w:type="character" w:styleId="Hyperlink">
    <w:name w:val="Hyperlink"/>
    <w:basedOn w:val="DefaultParagraphFont"/>
    <w:uiPriority w:val="99"/>
    <w:unhideWhenUsed/>
    <w:rsid w:val="001641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9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6E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6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AA4"/>
  </w:style>
  <w:style w:type="paragraph" w:styleId="Footer">
    <w:name w:val="footer"/>
    <w:basedOn w:val="Normal"/>
    <w:link w:val="FooterChar"/>
    <w:uiPriority w:val="99"/>
    <w:unhideWhenUsed/>
    <w:rsid w:val="0083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AA4"/>
  </w:style>
  <w:style w:type="paragraph" w:styleId="Revision">
    <w:name w:val="Revision"/>
    <w:hidden/>
    <w:uiPriority w:val="99"/>
    <w:semiHidden/>
    <w:rsid w:val="004C3678"/>
  </w:style>
  <w:style w:type="character" w:styleId="CommentReference">
    <w:name w:val="annotation reference"/>
    <w:basedOn w:val="DefaultParagraphFont"/>
    <w:uiPriority w:val="99"/>
    <w:semiHidden/>
    <w:unhideWhenUsed/>
    <w:rsid w:val="00745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8C3"/>
    <w:rPr>
      <w:b/>
      <w:bCs/>
      <w:sz w:val="20"/>
      <w:szCs w:val="20"/>
    </w:rPr>
  </w:style>
  <w:style w:type="paragraph" w:customStyle="1" w:styleId="Bullets">
    <w:name w:val="Bullets"/>
    <w:basedOn w:val="Normal"/>
    <w:next w:val="Normal"/>
    <w:qFormat/>
    <w:rsid w:val="006B7B50"/>
    <w:pPr>
      <w:numPr>
        <w:numId w:val="10"/>
      </w:numPr>
      <w:spacing w:after="120" w:line="276" w:lineRule="auto"/>
      <w:ind w:left="360"/>
    </w:pPr>
    <w:rPr>
      <w:rFonts w:eastAsia="Times New Roman" w:cs="Arial"/>
      <w:bCs/>
      <w:szCs w:val="28"/>
      <w:bdr w:val="none" w:sz="0" w:space="0" w:color="auto" w:frame="1"/>
    </w:rPr>
  </w:style>
  <w:style w:type="paragraph" w:customStyle="1" w:styleId="H1">
    <w:name w:val="H1"/>
    <w:basedOn w:val="Normal"/>
    <w:qFormat/>
    <w:rsid w:val="004509B9"/>
    <w:rPr>
      <w:rFonts w:eastAsia="Times New Roman" w:cs="Aharoni"/>
      <w:b/>
      <w:bCs/>
      <w:noProof/>
      <w:spacing w:val="10"/>
      <w:sz w:val="52"/>
      <w:szCs w:val="52"/>
    </w:rPr>
  </w:style>
  <w:style w:type="paragraph" w:customStyle="1" w:styleId="H2">
    <w:name w:val="H2"/>
    <w:basedOn w:val="H1"/>
    <w:qFormat/>
    <w:rsid w:val="004509B9"/>
    <w:pPr>
      <w:spacing w:before="240" w:after="0"/>
    </w:pPr>
    <w:rPr>
      <w:color w:val="365A7F"/>
      <w:sz w:val="28"/>
      <w:szCs w:val="28"/>
    </w:rPr>
  </w:style>
  <w:style w:type="paragraph" w:customStyle="1" w:styleId="H3">
    <w:name w:val="H3"/>
    <w:basedOn w:val="Normal"/>
    <w:qFormat/>
    <w:rsid w:val="004509B9"/>
    <w:rPr>
      <w:rFonts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3257F216A374E9A2AA6DF673A1070" ma:contentTypeVersion="18" ma:contentTypeDescription="Create a new document." ma:contentTypeScope="" ma:versionID="bddd854d198e28e947bb49d5dc696a7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5b3501b-9d11-4a2e-845c-06ede547c069" targetNamespace="http://schemas.microsoft.com/office/2006/metadata/properties" ma:root="true" ma:fieldsID="e588794df0710e48183d8f8cb8246a6b" ns1:_="" ns2:_="" ns3:_="">
    <xsd:import namespace="http://schemas.microsoft.com/sharepoint/v3"/>
    <xsd:import namespace="59da1016-2a1b-4f8a-9768-d7a4932f6f16"/>
    <xsd:import namespace="d5b3501b-9d11-4a2e-845c-06ede547c06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501b-9d11-4a2e-845c-06ede547c06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d5b3501b-9d11-4a2e-845c-06ede547c069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d5b3501b-9d11-4a2e-845c-06ede547c069" xsi:nil="true"/>
  </documentManagement>
</p:properties>
</file>

<file path=customXml/itemProps1.xml><?xml version="1.0" encoding="utf-8"?>
<ds:datastoreItem xmlns:ds="http://schemas.openxmlformats.org/officeDocument/2006/customXml" ds:itemID="{492B9DCB-2B42-824E-BC0A-3AC7122AD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A96DD-7247-4FDB-9627-9D9EFE30A865}"/>
</file>

<file path=customXml/itemProps3.xml><?xml version="1.0" encoding="utf-8"?>
<ds:datastoreItem xmlns:ds="http://schemas.openxmlformats.org/officeDocument/2006/customXml" ds:itemID="{B2212009-D6AB-4EDB-ABCF-070A6C81568D}"/>
</file>

<file path=customXml/itemProps4.xml><?xml version="1.0" encoding="utf-8"?>
<ds:datastoreItem xmlns:ds="http://schemas.openxmlformats.org/officeDocument/2006/customXml" ds:itemID="{4BC2998D-D5B0-4702-900C-29449DB8F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Beals</dc:creator>
  <cp:keywords/>
  <dc:description/>
  <cp:lastModifiedBy>María Villarreal</cp:lastModifiedBy>
  <cp:revision>3</cp:revision>
  <dcterms:created xsi:type="dcterms:W3CDTF">2020-12-21T21:26:00Z</dcterms:created>
  <dcterms:modified xsi:type="dcterms:W3CDTF">2020-12-21T21:31:00Z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0x0101007BC3257F216A374E9A2AA6DF673A1070</vt:lpwstr>
  </property>
</Properties>
</file>