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74A75" w14:textId="48C3FA8A" w:rsidR="001641AE" w:rsidRPr="00045920" w:rsidRDefault="00C55E9F" w:rsidP="00286ED0">
      <w:pPr>
        <w:pStyle w:val="H1"/>
        <w:rPr>
          <w:noProof w:val="0"/>
          <w:lang w:val="es-419"/>
        </w:rPr>
      </w:pPr>
      <w:r w:rsidRPr="00045920">
        <w:rPr>
          <w:noProof w:val="0"/>
          <w:lang w:val="es-419"/>
        </w:rPr>
        <w:t xml:space="preserve">Puntos de discusión sobre la </w:t>
      </w:r>
      <w:r w:rsidR="006D26D9" w:rsidRPr="00045920">
        <w:rPr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8A9B6" wp14:editId="3D2392AB">
                <wp:simplePos x="0" y="0"/>
                <wp:positionH relativeFrom="column">
                  <wp:posOffset>13335</wp:posOffset>
                </wp:positionH>
                <wp:positionV relativeFrom="paragraph">
                  <wp:posOffset>419735</wp:posOffset>
                </wp:positionV>
                <wp:extent cx="6309360" cy="0"/>
                <wp:effectExtent l="0" t="0" r="1524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65A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43081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33.05pt" to="497.8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" strokecolor="#365a7f" strokeweight="1pt">
                <v:stroke joinstyle="miter"/>
              </v:line>
            </w:pict>
          </mc:Fallback>
        </mc:AlternateContent>
      </w:r>
      <w:r w:rsidR="00EF1D6A" w:rsidRPr="00045920">
        <w:rPr>
          <w:noProof w:val="0"/>
          <w:lang w:val="es-419"/>
        </w:rPr>
        <w:t>influenza</w:t>
      </w:r>
    </w:p>
    <w:p w14:paraId="22EC623F" w14:textId="77777777" w:rsidR="006D26D9" w:rsidRPr="00045920" w:rsidRDefault="006D26D9" w:rsidP="00FF4DB6">
      <w:pPr>
        <w:spacing w:line="276" w:lineRule="auto"/>
        <w:rPr>
          <w:rFonts w:ascii="Verdana" w:eastAsia="Times New Roman" w:hAnsi="Verdana" w:cs="Times New Roman"/>
          <w:sz w:val="22"/>
          <w:szCs w:val="22"/>
          <w:lang w:val="es-419"/>
        </w:rPr>
      </w:pPr>
    </w:p>
    <w:p w14:paraId="02719523" w14:textId="77777777" w:rsidR="00CE15E8" w:rsidRPr="00045920" w:rsidRDefault="00CE15E8" w:rsidP="00FE40B1">
      <w:pPr>
        <w:rPr>
          <w:lang w:val="es-419"/>
        </w:rPr>
      </w:pPr>
    </w:p>
    <w:p w14:paraId="434B3D97" w14:textId="4E3C82C5" w:rsidR="00FE40B1" w:rsidRPr="00045920" w:rsidRDefault="00FE40B1" w:rsidP="00FE40B1">
      <w:pPr>
        <w:rPr>
          <w:lang w:val="es-419"/>
        </w:rPr>
        <w:sectPr w:rsidR="00FE40B1" w:rsidRPr="00045920" w:rsidSect="00FC7C19">
          <w:headerReference w:type="default" r:id="rId7"/>
          <w:footerReference w:type="default" r:id="rId8"/>
          <w:type w:val="continuous"/>
          <w:pgSz w:w="12240" w:h="15840"/>
          <w:pgMar w:top="1152" w:right="1152" w:bottom="2160" w:left="1152" w:header="720" w:footer="864" w:gutter="0"/>
          <w:cols w:space="720"/>
          <w:docGrid w:linePitch="360"/>
        </w:sectPr>
      </w:pPr>
    </w:p>
    <w:p w14:paraId="072DD111" w14:textId="3E813B09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 xml:space="preserve">La </w:t>
      </w:r>
      <w:r w:rsidR="00EF1D6A" w:rsidRPr="00045920">
        <w:rPr>
          <w:b/>
          <w:bCs w:val="0"/>
          <w:lang w:val="es-419"/>
        </w:rPr>
        <w:t>influenza</w:t>
      </w:r>
      <w:r w:rsidR="003217CD">
        <w:rPr>
          <w:b/>
          <w:bCs w:val="0"/>
          <w:lang w:val="es-419"/>
        </w:rPr>
        <w:t>, también conocida como gripe,</w:t>
      </w:r>
      <w:r w:rsidRPr="00045920">
        <w:rPr>
          <w:b/>
          <w:bCs w:val="0"/>
          <w:lang w:val="es-419"/>
        </w:rPr>
        <w:t xml:space="preserve"> es una enfermedad grave</w:t>
      </w:r>
      <w:r w:rsidRPr="00045920">
        <w:rPr>
          <w:lang w:val="es-419"/>
        </w:rPr>
        <w:t xml:space="preserve"> que puede hacer que las personas tengan que faltar al trabajo, que no puedan cuidar a su familia o incluso que necesiten ser hospitalizadas. Muchas personas en los EE. UU. mueren de gripe cada año. </w:t>
      </w:r>
    </w:p>
    <w:p w14:paraId="03BA3054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La vacuna contra la influenza es la mejor forma de protegerte a ti mismo y a tu familia contra la gripe,</w:t>
      </w:r>
      <w:r w:rsidRPr="00045920">
        <w:rPr>
          <w:lang w:val="es-419"/>
        </w:rPr>
        <w:t xml:space="preserve"> ya que reduce a la mitad el riesgo de enfermar gravemente de gripe. </w:t>
      </w:r>
    </w:p>
    <w:p w14:paraId="18DCAE01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La vacuna contra la influenza es segura y eficaz.</w:t>
      </w:r>
      <w:r w:rsidRPr="00045920">
        <w:rPr>
          <w:lang w:val="es-419"/>
        </w:rPr>
        <w:t xml:space="preserve"> Millones de personas se vacunan contra la influenza todos los años para estar sanas. </w:t>
      </w:r>
    </w:p>
    <w:p w14:paraId="650C2BA3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Solo toma unos minutos ponerse la vacuna contra la influenza, y a un costo muy bajo o incluso gratis.</w:t>
      </w:r>
      <w:r w:rsidRPr="00045920">
        <w:rPr>
          <w:lang w:val="es-419"/>
        </w:rPr>
        <w:t xml:space="preserve"> En Oregon, puedes vacunarte en la mayoría de los consultorios médicos y farmacias locales. Aun si no tienes seguro, hay lugares a los que puedes ir que no rechazan a nadie por no poder pagar la vacuna contra la influenza.</w:t>
      </w:r>
    </w:p>
    <w:p w14:paraId="1EF2ECCD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Todas las personas de 6 meses de edad o más deben vacunarse contra la influenza,</w:t>
      </w:r>
      <w:r w:rsidRPr="00045920">
        <w:rPr>
          <w:lang w:val="es-419"/>
        </w:rPr>
        <w:t xml:space="preserve"> incluidos los niños, adultos y personas mayores. Para los niños menores de 2 años y las personas mayores de 65 años es especialmente importante disminuir su riesgo de enfermarse gravemente.</w:t>
      </w:r>
    </w:p>
    <w:p w14:paraId="68732D1E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Si no estás vacunado, puedes contagiar la gripe</w:t>
      </w:r>
      <w:r w:rsidRPr="00045920">
        <w:rPr>
          <w:lang w:val="es-419"/>
        </w:rPr>
        <w:t xml:space="preserve"> antes de tener síntomas.</w:t>
      </w:r>
    </w:p>
    <w:p w14:paraId="2596BE07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Es importante vacunarse todos los años</w:t>
      </w:r>
      <w:r w:rsidRPr="00045920">
        <w:rPr>
          <w:lang w:val="es-419"/>
        </w:rPr>
        <w:t xml:space="preserve"> porque el virus de la gripe cambia de un año a otro. Cada año, la vacuna se actualiza para que actúe sobre las cepas (variantes) del virus que más probablemente nos lleven a enfermarnos.</w:t>
      </w:r>
    </w:p>
    <w:p w14:paraId="2304DC20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Es mejor vacunarse a comienzos del otoño, cuando empieza la temporada de gripe.</w:t>
      </w:r>
      <w:r w:rsidRPr="00045920">
        <w:rPr>
          <w:lang w:val="es-419"/>
        </w:rPr>
        <w:t xml:space="preserve"> Si no puedes vacunarte en otoño, aun </w:t>
      </w:r>
      <w:proofErr w:type="gramStart"/>
      <w:r w:rsidRPr="00045920">
        <w:rPr>
          <w:lang w:val="es-419"/>
        </w:rPr>
        <w:t>así</w:t>
      </w:r>
      <w:proofErr w:type="gramEnd"/>
      <w:r w:rsidRPr="00045920">
        <w:rPr>
          <w:lang w:val="es-419"/>
        </w:rPr>
        <w:t xml:space="preserve"> debes vacunarte lo antes posible. Nunca es demasiado tarde para vacunarse contra la influenza.</w:t>
      </w:r>
    </w:p>
    <w:p w14:paraId="0C7D7957" w14:textId="77777777" w:rsidR="00C55E9F" w:rsidRPr="00045920" w:rsidRDefault="00C55E9F" w:rsidP="00C55E9F">
      <w:pPr>
        <w:pStyle w:val="Bullets"/>
        <w:rPr>
          <w:b/>
          <w:bCs w:val="0"/>
          <w:lang w:val="es-419"/>
        </w:rPr>
      </w:pPr>
      <w:r w:rsidRPr="00045920">
        <w:rPr>
          <w:lang w:val="es-419"/>
        </w:rPr>
        <w:t xml:space="preserve">Incluso si nunca te has enfermado de gripe, </w:t>
      </w:r>
      <w:r w:rsidRPr="00045920">
        <w:rPr>
          <w:b/>
          <w:bCs w:val="0"/>
          <w:lang w:val="es-419"/>
        </w:rPr>
        <w:t>si te vacunas, puedes ayudar a proteger la salud de tus familiares mayores y la de tus vecinos.</w:t>
      </w:r>
    </w:p>
    <w:p w14:paraId="44A4BD8C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Las personas con asma, diabetes o enfermedades del corazón o de los pulmones también corren más riesgo</w:t>
      </w:r>
      <w:r w:rsidRPr="00045920">
        <w:rPr>
          <w:lang w:val="es-419"/>
        </w:rPr>
        <w:t xml:space="preserve"> de enfermar gravemente si no se vacunan contra la influenza. </w:t>
      </w:r>
    </w:p>
    <w:p w14:paraId="7F086D83" w14:textId="3E7E68BF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La vacuna contra la influenza no puede darte gripe, y los efectos secundarios de la vacuna por lo general son leves y desaparecen rápido.</w:t>
      </w:r>
      <w:r w:rsidRPr="00045920">
        <w:rPr>
          <w:lang w:val="es-419"/>
        </w:rPr>
        <w:t xml:space="preserve"> Los efectos secundarios pueden incluir dolor de cabeza o del brazo y habitualmente solo duran uno o dos días.</w:t>
      </w:r>
      <w:r w:rsidRPr="00045920">
        <w:rPr>
          <w:lang w:val="es-419"/>
        </w:rPr>
        <w:br/>
      </w:r>
    </w:p>
    <w:p w14:paraId="015E29A3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lang w:val="es-419"/>
        </w:rPr>
        <w:t xml:space="preserve">En Oregon, la vacuna está disponible en casi todos los consultorios médicos y farmacias locales. Te recomendamos </w:t>
      </w:r>
      <w:r w:rsidRPr="00045920">
        <w:rPr>
          <w:lang w:val="es-419"/>
        </w:rPr>
        <w:lastRenderedPageBreak/>
        <w:t>llamar para confirmar que tengan la vacuna y hacer una cita si hace falta.</w:t>
      </w:r>
    </w:p>
    <w:p w14:paraId="14700D30" w14:textId="77777777" w:rsidR="00C55E9F" w:rsidRPr="00045920" w:rsidRDefault="00C55E9F" w:rsidP="00C55E9F">
      <w:pPr>
        <w:pStyle w:val="Bullets"/>
        <w:rPr>
          <w:b/>
          <w:bCs w:val="0"/>
          <w:lang w:val="es-419"/>
        </w:rPr>
      </w:pPr>
      <w:r w:rsidRPr="00045920">
        <w:rPr>
          <w:b/>
          <w:bCs w:val="0"/>
          <w:lang w:val="es-419"/>
        </w:rPr>
        <w:t>Para averiguar dónde puedes vacunarte contra la influenza, llama al 211 o visita vaccinefinder.org.</w:t>
      </w:r>
    </w:p>
    <w:p w14:paraId="29B69C0B" w14:textId="77777777" w:rsidR="00C55E9F" w:rsidRPr="00045920" w:rsidRDefault="00C55E9F" w:rsidP="00C55E9F">
      <w:pPr>
        <w:pStyle w:val="Bullets"/>
        <w:rPr>
          <w:b/>
          <w:bCs w:val="0"/>
          <w:lang w:val="es-419"/>
        </w:rPr>
      </w:pPr>
      <w:r w:rsidRPr="00045920">
        <w:rPr>
          <w:b/>
          <w:bCs w:val="0"/>
          <w:lang w:val="es-419"/>
        </w:rPr>
        <w:t>Si tienes preguntas sobre la vacuna contra la influenza, llama a tu proveedor de atención médica.</w:t>
      </w:r>
    </w:p>
    <w:p w14:paraId="1ED5A5C3" w14:textId="77777777" w:rsidR="0087067B" w:rsidRPr="00045920" w:rsidRDefault="0087067B" w:rsidP="006B7B50">
      <w:pPr>
        <w:rPr>
          <w:lang w:val="es-419"/>
        </w:rPr>
        <w:sectPr w:rsidR="0087067B" w:rsidRPr="00045920" w:rsidSect="006D26D9">
          <w:type w:val="continuous"/>
          <w:pgSz w:w="12240" w:h="15840"/>
          <w:pgMar w:top="1152" w:right="1152" w:bottom="1584" w:left="1152" w:header="720" w:footer="720" w:gutter="0"/>
          <w:cols w:num="2" w:space="288"/>
          <w:docGrid w:linePitch="360"/>
        </w:sectPr>
      </w:pPr>
    </w:p>
    <w:p w14:paraId="1020D2A7" w14:textId="38869A2E" w:rsidR="009B7C85" w:rsidRPr="00045920" w:rsidRDefault="009B7C85" w:rsidP="006B7B50">
      <w:pPr>
        <w:rPr>
          <w:lang w:val="es-419"/>
        </w:rPr>
      </w:pPr>
    </w:p>
    <w:p w14:paraId="2195B349" w14:textId="77777777" w:rsidR="00FF4DB6" w:rsidRPr="00045920" w:rsidRDefault="00FF4DB6" w:rsidP="006B7B50">
      <w:pPr>
        <w:rPr>
          <w:lang w:val="es-419"/>
        </w:rPr>
      </w:pPr>
    </w:p>
    <w:p w14:paraId="6E738279" w14:textId="1852F61E" w:rsidR="006D26D9" w:rsidRPr="00045920" w:rsidRDefault="00C55E9F" w:rsidP="00286ED0">
      <w:pPr>
        <w:pStyle w:val="H1"/>
        <w:rPr>
          <w:noProof w:val="0"/>
          <w:lang w:val="es-419"/>
        </w:rPr>
      </w:pPr>
      <w:r w:rsidRPr="00045920">
        <w:rPr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14590" wp14:editId="24F968DA">
                <wp:simplePos x="0" y="0"/>
                <wp:positionH relativeFrom="column">
                  <wp:posOffset>24765</wp:posOffset>
                </wp:positionH>
                <wp:positionV relativeFrom="paragraph">
                  <wp:posOffset>819785</wp:posOffset>
                </wp:positionV>
                <wp:extent cx="6309360" cy="0"/>
                <wp:effectExtent l="0" t="0" r="1524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65A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B9A49E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64.55pt" to="498.7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" strokecolor="#365a7f" strokeweight="1pt">
                <v:stroke joinstyle="miter"/>
              </v:line>
            </w:pict>
          </mc:Fallback>
        </mc:AlternateContent>
      </w:r>
      <w:r w:rsidRPr="00045920">
        <w:rPr>
          <w:noProof w:val="0"/>
          <w:lang w:val="es-419"/>
        </w:rPr>
        <w:t xml:space="preserve">Puntos de discusión sobre la </w:t>
      </w:r>
      <w:r w:rsidR="00045920">
        <w:rPr>
          <w:noProof w:val="0"/>
          <w:lang w:val="es-419"/>
        </w:rPr>
        <w:t>influenza</w:t>
      </w:r>
      <w:r w:rsidRPr="00045920">
        <w:rPr>
          <w:noProof w:val="0"/>
          <w:lang w:val="es-419"/>
        </w:rPr>
        <w:t xml:space="preserve"> y el COVID-19</w:t>
      </w:r>
    </w:p>
    <w:p w14:paraId="0D33A081" w14:textId="732E35BE" w:rsidR="001641AE" w:rsidRPr="00045920" w:rsidRDefault="001641AE" w:rsidP="00FF4DB6">
      <w:pPr>
        <w:spacing w:line="276" w:lineRule="auto"/>
        <w:rPr>
          <w:rFonts w:ascii="Verdana" w:eastAsia="Times New Roman" w:hAnsi="Verdana" w:cs="Arial"/>
          <w:b/>
          <w:bCs/>
          <w:sz w:val="22"/>
          <w:szCs w:val="22"/>
          <w:bdr w:val="none" w:sz="0" w:space="0" w:color="auto" w:frame="1"/>
          <w:lang w:val="es-419"/>
        </w:rPr>
      </w:pPr>
    </w:p>
    <w:p w14:paraId="4ED0A997" w14:textId="77777777" w:rsidR="006D26D9" w:rsidRPr="00045920" w:rsidRDefault="006D26D9" w:rsidP="00FF4DB6">
      <w:pPr>
        <w:spacing w:line="276" w:lineRule="auto"/>
        <w:rPr>
          <w:rFonts w:ascii="Verdana" w:eastAsia="Times New Roman" w:hAnsi="Verdana" w:cs="Arial"/>
          <w:b/>
          <w:bCs/>
          <w:sz w:val="22"/>
          <w:szCs w:val="22"/>
          <w:bdr w:val="none" w:sz="0" w:space="0" w:color="auto" w:frame="1"/>
          <w:lang w:val="es-419"/>
        </w:rPr>
      </w:pPr>
    </w:p>
    <w:p w14:paraId="27344A86" w14:textId="77777777" w:rsidR="001751A1" w:rsidRPr="00045920" w:rsidRDefault="001751A1" w:rsidP="001751A1">
      <w:pPr>
        <w:pStyle w:val="Bullets"/>
        <w:rPr>
          <w:lang w:val="es-419"/>
        </w:rPr>
        <w:sectPr w:rsidR="001751A1" w:rsidRPr="00045920" w:rsidSect="00FC7C19">
          <w:type w:val="continuous"/>
          <w:pgSz w:w="12240" w:h="15840"/>
          <w:pgMar w:top="1152" w:right="1152" w:bottom="1584" w:left="1152" w:header="720" w:footer="864" w:gutter="0"/>
          <w:cols w:space="720"/>
          <w:docGrid w:linePitch="360"/>
        </w:sectPr>
      </w:pPr>
    </w:p>
    <w:p w14:paraId="32CCD85C" w14:textId="6F42B9BD" w:rsidR="00C55E9F" w:rsidRPr="00045920" w:rsidRDefault="00C55E9F" w:rsidP="00C55E9F">
      <w:pPr>
        <w:pStyle w:val="Bullets"/>
        <w:rPr>
          <w:b/>
          <w:bCs w:val="0"/>
          <w:lang w:val="es-419"/>
        </w:rPr>
      </w:pPr>
      <w:r w:rsidRPr="00045920">
        <w:rPr>
          <w:b/>
          <w:bCs w:val="0"/>
          <w:lang w:val="es-419"/>
        </w:rPr>
        <w:t>Vacunarse contra la influenza</w:t>
      </w:r>
      <w:r w:rsidR="00F03359">
        <w:rPr>
          <w:b/>
          <w:bCs w:val="0"/>
          <w:lang w:val="es-419"/>
        </w:rPr>
        <w:t xml:space="preserve"> (también conocida como gripe)</w:t>
      </w:r>
      <w:r w:rsidR="00DD4E91">
        <w:rPr>
          <w:b/>
          <w:bCs w:val="0"/>
          <w:lang w:val="es-419"/>
        </w:rPr>
        <w:t xml:space="preserve"> </w:t>
      </w:r>
      <w:r w:rsidRPr="00045920">
        <w:rPr>
          <w:b/>
          <w:bCs w:val="0"/>
          <w:lang w:val="es-419"/>
        </w:rPr>
        <w:t xml:space="preserve">es aún más importante este año, ya que el COVID-19 hace que más gente se enferme. </w:t>
      </w:r>
    </w:p>
    <w:p w14:paraId="77952081" w14:textId="04CC0BB6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>Incluso si casi todo el tiempo te quedas en tu casa durante la pandemia,</w:t>
      </w:r>
      <w:r w:rsidRPr="00045920">
        <w:rPr>
          <w:lang w:val="es-419"/>
        </w:rPr>
        <w:t xml:space="preserve"> aun </w:t>
      </w:r>
      <w:proofErr w:type="gramStart"/>
      <w:r w:rsidRPr="00045920">
        <w:rPr>
          <w:lang w:val="es-419"/>
        </w:rPr>
        <w:t>así</w:t>
      </w:r>
      <w:proofErr w:type="gramEnd"/>
      <w:r w:rsidRPr="00045920">
        <w:rPr>
          <w:lang w:val="es-419"/>
        </w:rPr>
        <w:t xml:space="preserve"> te puede dar </w:t>
      </w:r>
      <w:r w:rsidR="00F03359">
        <w:rPr>
          <w:lang w:val="es-419"/>
        </w:rPr>
        <w:t>gripe</w:t>
      </w:r>
      <w:r w:rsidRPr="00045920">
        <w:rPr>
          <w:lang w:val="es-419"/>
        </w:rPr>
        <w:t xml:space="preserve"> y puedes contagiar a otros. Vacunarte ayuda a cuidar la salud de tu familia. </w:t>
      </w:r>
    </w:p>
    <w:p w14:paraId="2F0CE1F6" w14:textId="77777777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b/>
          <w:bCs w:val="0"/>
          <w:lang w:val="es-419"/>
        </w:rPr>
        <w:t xml:space="preserve">Las personas que tienen más probabilidades de enfermar de gravedad si contraen el COVID-19 también son las que tienen más probabilidades de </w:t>
      </w:r>
      <w:r w:rsidRPr="00045920">
        <w:rPr>
          <w:b/>
          <w:bCs w:val="0"/>
          <w:lang w:val="es-419"/>
        </w:rPr>
        <w:t>enfermar de gravedad si se contagian de gripe.</w:t>
      </w:r>
      <w:r w:rsidRPr="00045920">
        <w:rPr>
          <w:lang w:val="es-419"/>
        </w:rPr>
        <w:t> Muchos de nosotros tenemos seres queridos con un alto riesgo de enfermar de gravedad si se exponen al COVID-19.</w:t>
      </w:r>
    </w:p>
    <w:p w14:paraId="1C455FD4" w14:textId="02042CF2" w:rsidR="00C55E9F" w:rsidRPr="00045920" w:rsidRDefault="00C55E9F" w:rsidP="00C55E9F">
      <w:pPr>
        <w:pStyle w:val="Bullets"/>
        <w:rPr>
          <w:lang w:val="es-419"/>
        </w:rPr>
      </w:pPr>
      <w:r w:rsidRPr="00045920">
        <w:rPr>
          <w:lang w:val="es-419"/>
        </w:rPr>
        <w:t>Prevenir la</w:t>
      </w:r>
      <w:r w:rsidR="00F03359">
        <w:rPr>
          <w:lang w:val="es-419"/>
        </w:rPr>
        <w:t xml:space="preserve"> gripe</w:t>
      </w:r>
      <w:r w:rsidRPr="00045920">
        <w:rPr>
          <w:lang w:val="es-419"/>
        </w:rPr>
        <w:t xml:space="preserve"> esta temporada hará que nuestro sistema de salud sea más fuerte. Si te vacunas contra la influenza, ayudas a evitar que niños muy pequeños, adultos mayores y personas con enfermedades crónicas tengan que ir al hospital, lo que permite que los trabajadores de la salud se enfoquen en las personas que necesitan tratamientos urgentes.</w:t>
      </w:r>
    </w:p>
    <w:p w14:paraId="6CD743A5" w14:textId="77777777" w:rsidR="001751A1" w:rsidRPr="00045920" w:rsidRDefault="001751A1" w:rsidP="00FF4DB6">
      <w:pPr>
        <w:spacing w:line="276" w:lineRule="auto"/>
        <w:rPr>
          <w:rFonts w:ascii="Verdana" w:hAnsi="Verdana"/>
          <w:sz w:val="22"/>
          <w:szCs w:val="22"/>
          <w:lang w:val="es-419"/>
        </w:rPr>
        <w:sectPr w:rsidR="001751A1" w:rsidRPr="00045920" w:rsidSect="006D26D9">
          <w:type w:val="continuous"/>
          <w:pgSz w:w="12240" w:h="15840"/>
          <w:pgMar w:top="1152" w:right="1152" w:bottom="1584" w:left="1152" w:header="720" w:footer="720" w:gutter="0"/>
          <w:cols w:num="2" w:space="288"/>
          <w:docGrid w:linePitch="360"/>
        </w:sectPr>
      </w:pPr>
    </w:p>
    <w:p w14:paraId="741089DF" w14:textId="1C1BAD62" w:rsidR="001641AE" w:rsidRPr="00045920" w:rsidRDefault="001641AE" w:rsidP="00FF4DB6">
      <w:pPr>
        <w:spacing w:line="276" w:lineRule="auto"/>
        <w:rPr>
          <w:rFonts w:ascii="Verdana" w:hAnsi="Verdana"/>
          <w:sz w:val="22"/>
          <w:szCs w:val="22"/>
          <w:lang w:val="es-419"/>
        </w:rPr>
      </w:pPr>
    </w:p>
    <w:sectPr w:rsidR="001641AE" w:rsidRPr="00045920" w:rsidSect="006D26D9">
      <w:type w:val="continuous"/>
      <w:pgSz w:w="12240" w:h="15840"/>
      <w:pgMar w:top="1152" w:right="1152" w:bottom="158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AF691" w14:textId="77777777" w:rsidR="0077792F" w:rsidRDefault="0077792F" w:rsidP="00836AA4">
      <w:r>
        <w:separator/>
      </w:r>
    </w:p>
  </w:endnote>
  <w:endnote w:type="continuationSeparator" w:id="0">
    <w:p w14:paraId="6B33A0A6" w14:textId="77777777" w:rsidR="0077792F" w:rsidRDefault="0077792F" w:rsidP="0083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776F0" w14:textId="696EFD73" w:rsidR="00FC7C19" w:rsidRPr="00EF1D6A" w:rsidRDefault="00EF1D6A" w:rsidP="00EF1D6A">
    <w:pPr>
      <w:pStyle w:val="Footer"/>
      <w:rPr>
        <w:lang w:val="es-419"/>
      </w:rPr>
    </w:pPr>
    <w:r w:rsidRPr="00EF1D6A">
      <w:rPr>
        <w:color w:val="FFFFFF" w:themeColor="background1"/>
        <w:sz w:val="20"/>
        <w:szCs w:val="20"/>
        <w:lang w:val="es-419"/>
      </w:rPr>
      <w:t>Paquete de difusión sobre la vacuna contra la influenza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89797" w14:textId="77777777" w:rsidR="0077792F" w:rsidRDefault="0077792F" w:rsidP="00836AA4">
      <w:r>
        <w:separator/>
      </w:r>
    </w:p>
  </w:footnote>
  <w:footnote w:type="continuationSeparator" w:id="0">
    <w:p w14:paraId="7D3F8BEF" w14:textId="77777777" w:rsidR="0077792F" w:rsidRDefault="0077792F" w:rsidP="0083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CCC9" w14:textId="191B4F6A" w:rsidR="004148C2" w:rsidRDefault="004148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24B15" wp14:editId="3693735F">
          <wp:simplePos x="0" y="0"/>
          <wp:positionH relativeFrom="column">
            <wp:posOffset>-731413</wp:posOffset>
          </wp:positionH>
          <wp:positionV relativeFrom="paragraph">
            <wp:posOffset>-445911</wp:posOffset>
          </wp:positionV>
          <wp:extent cx="7772186" cy="10058124"/>
          <wp:effectExtent l="0" t="0" r="635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86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B63B1"/>
    <w:multiLevelType w:val="multilevel"/>
    <w:tmpl w:val="1D8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537BF"/>
    <w:multiLevelType w:val="hybridMultilevel"/>
    <w:tmpl w:val="A00E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060"/>
    <w:multiLevelType w:val="hybridMultilevel"/>
    <w:tmpl w:val="B446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0695"/>
    <w:multiLevelType w:val="hybridMultilevel"/>
    <w:tmpl w:val="52F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94532"/>
    <w:multiLevelType w:val="hybridMultilevel"/>
    <w:tmpl w:val="64CC6F32"/>
    <w:lvl w:ilvl="0" w:tplc="6E263FCE">
      <w:start w:val="1"/>
      <w:numFmt w:val="bullet"/>
      <w:pStyle w:val="Bullets"/>
      <w:lvlText w:val=""/>
      <w:lvlJc w:val="left"/>
      <w:pPr>
        <w:ind w:left="504" w:hanging="360"/>
      </w:pPr>
      <w:rPr>
        <w:rFonts w:ascii="Symbol" w:hAnsi="Symbol" w:hint="default"/>
        <w:color w:val="EFB9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231B1"/>
    <w:multiLevelType w:val="hybridMultilevel"/>
    <w:tmpl w:val="3D2A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A4850"/>
    <w:multiLevelType w:val="multilevel"/>
    <w:tmpl w:val="E5C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6A5A1C"/>
    <w:multiLevelType w:val="hybridMultilevel"/>
    <w:tmpl w:val="5E10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755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4426BF"/>
    <w:multiLevelType w:val="multilevel"/>
    <w:tmpl w:val="C1E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966A7"/>
    <w:multiLevelType w:val="hybridMultilevel"/>
    <w:tmpl w:val="DA0A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AE"/>
    <w:rsid w:val="00045920"/>
    <w:rsid w:val="0004651D"/>
    <w:rsid w:val="00047C8D"/>
    <w:rsid w:val="000A2A86"/>
    <w:rsid w:val="000B6694"/>
    <w:rsid w:val="001058BC"/>
    <w:rsid w:val="00161BDD"/>
    <w:rsid w:val="001641AE"/>
    <w:rsid w:val="001751A1"/>
    <w:rsid w:val="001A4509"/>
    <w:rsid w:val="0022671B"/>
    <w:rsid w:val="002446BB"/>
    <w:rsid w:val="00286ED0"/>
    <w:rsid w:val="00296995"/>
    <w:rsid w:val="002D6E9B"/>
    <w:rsid w:val="002E3848"/>
    <w:rsid w:val="00300872"/>
    <w:rsid w:val="003217CD"/>
    <w:rsid w:val="00340671"/>
    <w:rsid w:val="003B45E5"/>
    <w:rsid w:val="00411659"/>
    <w:rsid w:val="004148C2"/>
    <w:rsid w:val="00425334"/>
    <w:rsid w:val="00426E22"/>
    <w:rsid w:val="00497932"/>
    <w:rsid w:val="004A791B"/>
    <w:rsid w:val="004C3678"/>
    <w:rsid w:val="00514CC5"/>
    <w:rsid w:val="00525501"/>
    <w:rsid w:val="00545598"/>
    <w:rsid w:val="00595B09"/>
    <w:rsid w:val="006B5B75"/>
    <w:rsid w:val="006B7B50"/>
    <w:rsid w:val="006D26D9"/>
    <w:rsid w:val="007458C3"/>
    <w:rsid w:val="00766AC9"/>
    <w:rsid w:val="0077755E"/>
    <w:rsid w:val="0077792F"/>
    <w:rsid w:val="00836AA4"/>
    <w:rsid w:val="0087067B"/>
    <w:rsid w:val="008A557C"/>
    <w:rsid w:val="009429C2"/>
    <w:rsid w:val="009B7C85"/>
    <w:rsid w:val="00AA6EFC"/>
    <w:rsid w:val="00B04FB4"/>
    <w:rsid w:val="00B268B5"/>
    <w:rsid w:val="00B62326"/>
    <w:rsid w:val="00B90549"/>
    <w:rsid w:val="00C55E9F"/>
    <w:rsid w:val="00CB3514"/>
    <w:rsid w:val="00CC21EC"/>
    <w:rsid w:val="00CE15E8"/>
    <w:rsid w:val="00D0671D"/>
    <w:rsid w:val="00D35CCD"/>
    <w:rsid w:val="00D74664"/>
    <w:rsid w:val="00D754CF"/>
    <w:rsid w:val="00DD4E91"/>
    <w:rsid w:val="00DF3EAC"/>
    <w:rsid w:val="00E136EE"/>
    <w:rsid w:val="00E37FB5"/>
    <w:rsid w:val="00E7216B"/>
    <w:rsid w:val="00E74AA5"/>
    <w:rsid w:val="00EF1D6A"/>
    <w:rsid w:val="00F03359"/>
    <w:rsid w:val="00F14B61"/>
    <w:rsid w:val="00F722B5"/>
    <w:rsid w:val="00F85A7D"/>
    <w:rsid w:val="00FC7C19"/>
    <w:rsid w:val="00FE40B1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F4AB4F"/>
  <w15:chartTrackingRefBased/>
  <w15:docId w15:val="{2A14A61F-3C17-7449-BFFE-9922626F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E8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6BB"/>
    <w:pPr>
      <w:spacing w:after="120"/>
      <w:ind w:left="288"/>
      <w:contextualSpacing/>
    </w:pPr>
    <w:rPr>
      <w:rFonts w:ascii="Verdana" w:hAnsi="Verdana" w:cs="Cambria"/>
      <w:sz w:val="22"/>
    </w:rPr>
  </w:style>
  <w:style w:type="character" w:styleId="Hyperlink">
    <w:name w:val="Hyperlink"/>
    <w:basedOn w:val="DefaultParagraphFont"/>
    <w:uiPriority w:val="99"/>
    <w:unhideWhenUsed/>
    <w:rsid w:val="001641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E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9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6E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6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AA4"/>
  </w:style>
  <w:style w:type="paragraph" w:styleId="Footer">
    <w:name w:val="footer"/>
    <w:basedOn w:val="Normal"/>
    <w:link w:val="FooterChar"/>
    <w:uiPriority w:val="99"/>
    <w:unhideWhenUsed/>
    <w:rsid w:val="00836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AA4"/>
  </w:style>
  <w:style w:type="paragraph" w:styleId="Revision">
    <w:name w:val="Revision"/>
    <w:hidden/>
    <w:uiPriority w:val="99"/>
    <w:semiHidden/>
    <w:rsid w:val="004C3678"/>
  </w:style>
  <w:style w:type="character" w:styleId="CommentReference">
    <w:name w:val="annotation reference"/>
    <w:basedOn w:val="DefaultParagraphFont"/>
    <w:uiPriority w:val="99"/>
    <w:semiHidden/>
    <w:unhideWhenUsed/>
    <w:rsid w:val="00745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8C3"/>
    <w:rPr>
      <w:b/>
      <w:bCs/>
      <w:sz w:val="20"/>
      <w:szCs w:val="20"/>
    </w:rPr>
  </w:style>
  <w:style w:type="paragraph" w:customStyle="1" w:styleId="Bullets">
    <w:name w:val="Bullets"/>
    <w:basedOn w:val="Normal"/>
    <w:next w:val="Normal"/>
    <w:qFormat/>
    <w:rsid w:val="00CE15E8"/>
    <w:pPr>
      <w:numPr>
        <w:numId w:val="10"/>
      </w:numPr>
      <w:spacing w:after="120" w:line="276" w:lineRule="auto"/>
      <w:ind w:left="360"/>
    </w:pPr>
    <w:rPr>
      <w:rFonts w:eastAsia="Times New Roman" w:cs="Arial"/>
      <w:bCs/>
      <w:sz w:val="23"/>
      <w:szCs w:val="28"/>
      <w:bdr w:val="none" w:sz="0" w:space="0" w:color="auto" w:frame="1"/>
    </w:rPr>
  </w:style>
  <w:style w:type="paragraph" w:customStyle="1" w:styleId="H1">
    <w:name w:val="H1"/>
    <w:basedOn w:val="Normal"/>
    <w:qFormat/>
    <w:rsid w:val="00286ED0"/>
    <w:pPr>
      <w:spacing w:after="240"/>
    </w:pPr>
    <w:rPr>
      <w:rFonts w:eastAsia="Times New Roman" w:cs="Arial"/>
      <w:b/>
      <w:bCs/>
      <w:noProof/>
      <w:sz w:val="47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3257F216A374E9A2AA6DF673A1070" ma:contentTypeVersion="18" ma:contentTypeDescription="Create a new document." ma:contentTypeScope="" ma:versionID="bddd854d198e28e947bb49d5dc696a7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5b3501b-9d11-4a2e-845c-06ede547c069" targetNamespace="http://schemas.microsoft.com/office/2006/metadata/properties" ma:root="true" ma:fieldsID="e588794df0710e48183d8f8cb8246a6b" ns1:_="" ns2:_="" ns3:_="">
    <xsd:import namespace="http://schemas.microsoft.com/sharepoint/v3"/>
    <xsd:import namespace="59da1016-2a1b-4f8a-9768-d7a4932f6f16"/>
    <xsd:import namespace="d5b3501b-9d11-4a2e-845c-06ede547c06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3501b-9d11-4a2e-845c-06ede547c06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Description xmlns="d5b3501b-9d11-4a2e-845c-06ede547c069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Keywords xmlns="d5b3501b-9d11-4a2e-845c-06ede547c069" xsi:nil="true"/>
  </documentManagement>
</p:properties>
</file>

<file path=customXml/itemProps1.xml><?xml version="1.0" encoding="utf-8"?>
<ds:datastoreItem xmlns:ds="http://schemas.openxmlformats.org/officeDocument/2006/customXml" ds:itemID="{7FE77561-AAC5-4CE9-A454-AF84BFD531C5}"/>
</file>

<file path=customXml/itemProps2.xml><?xml version="1.0" encoding="utf-8"?>
<ds:datastoreItem xmlns:ds="http://schemas.openxmlformats.org/officeDocument/2006/customXml" ds:itemID="{89703604-558D-4041-A78A-60C71420C8E5}"/>
</file>

<file path=customXml/itemProps3.xml><?xml version="1.0" encoding="utf-8"?>
<ds:datastoreItem xmlns:ds="http://schemas.openxmlformats.org/officeDocument/2006/customXml" ds:itemID="{11ECA7A2-A178-41EE-84B2-74A70F1DE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Beals</dc:creator>
  <cp:keywords/>
  <dc:description/>
  <cp:lastModifiedBy>María Villarreal</cp:lastModifiedBy>
  <cp:revision>6</cp:revision>
  <cp:lastPrinted>2020-12-22T23:00:00Z</cp:lastPrinted>
  <dcterms:created xsi:type="dcterms:W3CDTF">2020-12-21T22:05:00Z</dcterms:created>
  <dcterms:modified xsi:type="dcterms:W3CDTF">2020-12-22T23:11:00Z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0x0101007BC3257F216A374E9A2AA6DF673A1070</vt:lpwstr>
  </property>
</Properties>
</file>