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7A21" w14:textId="77777777" w:rsidR="005B71E9" w:rsidRDefault="00171411" w:rsidP="006B6150">
      <w:pPr>
        <w:pStyle w:val="Heading1"/>
        <w:spacing w:before="0"/>
      </w:pPr>
      <w:r>
        <w:rPr>
          <w:rFonts w:eastAsia="Times New Roman" w:cs="Times New Roman"/>
          <w:bCs/>
          <w:szCs w:val="28"/>
          <w:bdr w:val="nil"/>
          <w:lang w:val="ru-RU"/>
        </w:rPr>
        <w:t xml:space="preserve">СОГЛАШЕНИЕ О ДОСТУПЕ К РАСШИРЕННОЙ СИСТЕМЕ НАБЛЮДЕНИЯ ARIAS УПРАВЛЕНИЯ ОБЩЕСТВЕННОГО ЗДРАВООХРАНЕНИЯ ШТАТА ОРЕГОН И СОБЛЮДЕНИИ ТРЕБОВАНИЙ КОНФИДЕНЦИАЛЬНОСТИ ПРИ ЕЁ ИСПОЛЬЗОВАНИИ </w:t>
      </w:r>
    </w:p>
    <w:p w14:paraId="19787A22" w14:textId="77777777" w:rsidR="009A270F" w:rsidRPr="009A270F" w:rsidRDefault="009A270F" w:rsidP="009A270F"/>
    <w:p w14:paraId="19787A23" w14:textId="77777777" w:rsidR="00620C35" w:rsidRPr="009A270F" w:rsidRDefault="00171411" w:rsidP="009A270F">
      <w:r>
        <w:rPr>
          <w:rFonts w:eastAsia="Times New Roman" w:cs="Times New Roman"/>
          <w:szCs w:val="24"/>
          <w:bdr w:val="nil"/>
          <w:lang w:val="ru-RU"/>
        </w:rPr>
        <w:t>Будучи сотрудником, подрядчиком Отдела общественного здравоохранения (PHD) Управления здравоохранения штата Орегон, добровольцем отдела PHD или местного органа здравоохранения или управления племен, я понимаю, что я могу получить доступ к информации, конфиденциальность которой защищена в соответствии с законодательством штата Орегон о лицах с заболеваниями, подлежащими регистрации, и близких контактах лиц с заболеваниями, подлежащими регистрации. Такая информация включает в себя электронные данные, хранящиеся и контролируемые системой ARIAS, к которой я получу доступ как пользователь для исполнения своих обязанностей, предписанных отделом PHD. Подписывая настоящее соглашение, я подтверждаю свое понимание того, что согласно статье 433.008 Свода законов штата Орегон с изменениями и дополнениями, я обязан(-а) обеспечивать защиту доступной мне информации, и свое согласие со следующим утверждением:</w:t>
      </w:r>
    </w:p>
    <w:p w14:paraId="19787A24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Конфиденциальная информация может храниться в виде записей наблюдения, произведенных сотрудниками отдела общественного здравоохранения, электронных и бумажных записей, содержащих данные, полученные во время собеседований или другими способами. Информация может быть получена от заинтересованных сторон или из других источников.</w:t>
      </w:r>
    </w:p>
    <w:p w14:paraId="19787A25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Конфиденциальная информация, к которой я могу иметь доступ, включает в себя, помимо прочего, имена и фамилии, адреса, номера телефонов, физические и психические заболевания, проблемы со здоровьем, факторы риска и лечение, религиозные убеждения, финансы, условия проживания и социальную историю. Она включает в себя информацию, которая может установить личность конкретного человека и иногда может включать в себя демографические данные.  Характер информации и обстоятельства, при которых она может быть иметь отношение к конкретному лицу, требуют, чтобы я рассматривал(-а) всю эту информацию как конфиденциальную.</w:t>
      </w:r>
    </w:p>
    <w:p w14:paraId="19787A26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буду получать доступ к информации исключительно в целях выполнения своих служебных обязанностей.</w:t>
      </w:r>
    </w:p>
    <w:p w14:paraId="19787A27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не буду раскрывать никому и никакой стороне какую-либо конфиденциальную информацию, за исключением случаев, когда это разрешено управлением OHA в соответствии с действующим законодательством.  Я буду направлять любые запросы о предоставлении информации, включая демографические и сводные данные, своему руководителю для рассмотрения и отзыва. Я буду соблюдать применимые законы, правила и положения, касающиеся защиты конфиденциальной информации, включая раздел 14 главы 943 правила OAR.</w:t>
      </w:r>
    </w:p>
    <w:p w14:paraId="19787A28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не буду обсуждать конфиденциальную информацию с кем-либо, кто в соответствии с законом не уполномочен знать о ней, просматривать ее или использовать ее.</w:t>
      </w:r>
    </w:p>
    <w:p w14:paraId="19787A29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lastRenderedPageBreak/>
        <w:t>Я не буду осуществлять доступ или пытаться получить доступ к информации или записям, к которым у меня нет прав доступа в рамках моих должностных обязанностей, включая информацию или записи, касающиеся меня, родственников, друзей, коллег, знаменитостей, клиентов или других лиц в своих личных целях.</w:t>
      </w:r>
    </w:p>
    <w:p w14:paraId="19787A2A" w14:textId="77777777" w:rsidR="005B71E9" w:rsidRPr="00440E25" w:rsidRDefault="00171411" w:rsidP="009A270F">
      <w:pPr>
        <w:pStyle w:val="numberedbullets"/>
        <w:rPr>
          <w:spacing w:val="-4"/>
        </w:rPr>
      </w:pPr>
      <w:r w:rsidRPr="00440E25">
        <w:rPr>
          <w:rFonts w:eastAsia="Times New Roman"/>
          <w:spacing w:val="-4"/>
          <w:bdr w:val="nil"/>
          <w:lang w:val="ru-RU"/>
        </w:rPr>
        <w:t>Я буду обеспечивать защиту конфиденциальной информации, когда она не будет использоваться перед тем, как покинуть свое рабочее место, а также во время поездок в соответствии с положениями и внутренним распорядком управления OHA.</w:t>
      </w:r>
    </w:p>
    <w:p w14:paraId="19787A2B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 xml:space="preserve">Я обеспечу защиту доступа к системе ARIAS, заблокировав доступ к своему компьютеру в то время, когда я не работаю на нём. </w:t>
      </w:r>
    </w:p>
    <w:p w14:paraId="19787A2C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буду безопасно передавать конфиденциальную информацию только тем лицам, которых имеют разрешение на ее получение, и только безопасным способом, например, по электронной почте, в соответствии с положениями и внутренним распорядком управления OHA.</w:t>
      </w:r>
    </w:p>
    <w:p w14:paraId="19787A2D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буду придерживаться положений и внутреннего распорядка управления OHA по уничтожению бумажных документов и удалению электронных файлов, содержащих конфиденциальную информацию.</w:t>
      </w:r>
    </w:p>
    <w:p w14:paraId="19787A2E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 xml:space="preserve">Я немедленно сообщу о любом известном или предполагаемом нарушении конфиденциальности или безопасности своему руководителю и в Отдел информационной безопасности и конфиденциальности Управления здравоохранения штата Орегон по адресу </w:t>
      </w:r>
      <w:hyperlink r:id="rId7" w:history="1">
        <w:r>
          <w:rPr>
            <w:rFonts w:eastAsia="Times New Roman"/>
            <w:color w:val="0563C1"/>
            <w:u w:val="single"/>
            <w:bdr w:val="nil"/>
            <w:lang w:val="ru-RU"/>
          </w:rPr>
          <w:t>https://www.oregon.gov/oha/FOD/OIS-ISPO/Pages/Contact-Us.aspx</w:t>
        </w:r>
      </w:hyperlink>
      <w:r>
        <w:rPr>
          <w:rFonts w:eastAsia="Times New Roman"/>
          <w:bdr w:val="nil"/>
          <w:lang w:val="ru-RU"/>
        </w:rPr>
        <w:t>.</w:t>
      </w:r>
    </w:p>
    <w:p w14:paraId="19787A2F" w14:textId="77777777" w:rsidR="005B71E9" w:rsidRPr="006B6150" w:rsidRDefault="00171411" w:rsidP="009A270F">
      <w:pPr>
        <w:pStyle w:val="numberedbullets"/>
        <w:rPr>
          <w:spacing w:val="-2"/>
        </w:rPr>
      </w:pPr>
      <w:r>
        <w:rPr>
          <w:rFonts w:eastAsia="Times New Roman"/>
          <w:spacing w:val="-2"/>
          <w:bdr w:val="nil"/>
          <w:lang w:val="ru-RU"/>
        </w:rPr>
        <w:t>Я буду защищать от потери, несанкционированного доступа или несанкционированного использования моих ключей, паролей и кодов безопасности. Я никому не буду разглашать свой пароль или коды безопасности и немедленно сообщу о любой утрате, факте раскрытия или угрозе безопасности информации своему руководителю.</w:t>
      </w:r>
    </w:p>
    <w:p w14:paraId="19787A30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понимаю, что несу ответственность за любое использование или неправомерное использование системы ARIAS посредством своей учетной записи, а также за использование или неправомерное использование любой конфиденциальной информации, доступ к которой осуществляется посредством моей учетной записи или ключей, паролей или кодов безопасности.</w:t>
      </w:r>
    </w:p>
    <w:p w14:paraId="19787A31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не буду использовать чужой пароль или защитный код для доступа к системе ARIAS или конфиденциальной информации.</w:t>
      </w:r>
    </w:p>
    <w:p w14:paraId="19787A32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понимаю, что меня могут подвергнуть периодической проверке моих действий в отношении использования данных и расследованию любых неправомерных схем использования данных, и я даю согласие на такие периодические проверки использования мной системы ARIAS и моих данных, включая конфиденциальную информацию.</w:t>
      </w:r>
    </w:p>
    <w:p w14:paraId="19787A33" w14:textId="77777777" w:rsidR="005B71E9" w:rsidRP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t>Я понимаю, что нарушение безопасности или конфиденциальности может быть основанием для дисциплинарных взысканий, которые могут включать в себя увольнение с работы или судебное преследование.  Я понимаю, что нарушение статьи 433.008 Свода законов ORS является преступлением средней тяжести класса А.  ORS 433.990(1).</w:t>
      </w:r>
    </w:p>
    <w:p w14:paraId="19787A34" w14:textId="77777777" w:rsidR="005B71E9" w:rsidRDefault="00171411" w:rsidP="009A270F">
      <w:pPr>
        <w:pStyle w:val="numberedbullets"/>
      </w:pPr>
      <w:r>
        <w:rPr>
          <w:rFonts w:eastAsia="Times New Roman"/>
          <w:bdr w:val="nil"/>
          <w:lang w:val="ru-RU"/>
        </w:rPr>
        <w:lastRenderedPageBreak/>
        <w:t>Я понимаю, что окончательного срока действия этих обязательств в отношении конфиденциальности не существует, и я буду соблюдать эти обязательства в отношении доступа, использования и раскрытия информации даже после завершения или изменения моих функций работника отдела PHD, в результате которого мне больше не потребуется доступ к конфиденциальной информации, являющейся предметом настоящего соглашения.</w:t>
      </w:r>
    </w:p>
    <w:p w14:paraId="19787A35" w14:textId="77777777" w:rsidR="003E71DC" w:rsidRPr="005B71E9" w:rsidRDefault="003E71DC" w:rsidP="003E71DC"/>
    <w:tbl>
      <w:tblPr>
        <w:tblStyle w:val="TableGrid"/>
        <w:tblW w:w="1071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180"/>
        <w:gridCol w:w="174"/>
        <w:gridCol w:w="456"/>
        <w:gridCol w:w="180"/>
        <w:gridCol w:w="360"/>
        <w:gridCol w:w="90"/>
        <w:gridCol w:w="90"/>
        <w:gridCol w:w="180"/>
        <w:gridCol w:w="720"/>
        <w:gridCol w:w="270"/>
        <w:gridCol w:w="1260"/>
        <w:gridCol w:w="990"/>
        <w:gridCol w:w="1481"/>
        <w:gridCol w:w="50"/>
        <w:gridCol w:w="625"/>
        <w:gridCol w:w="13"/>
        <w:gridCol w:w="2151"/>
      </w:tblGrid>
      <w:tr w:rsidR="006E06A3" w14:paraId="19787A38" w14:textId="77777777" w:rsidTr="00CD43BF">
        <w:trPr>
          <w:trHeight w:val="432"/>
        </w:trPr>
        <w:tc>
          <w:tcPr>
            <w:tcW w:w="2790" w:type="dxa"/>
            <w:gridSpan w:val="6"/>
            <w:vAlign w:val="bottom"/>
          </w:tcPr>
          <w:p w14:paraId="19787A36" w14:textId="77777777" w:rsidR="009A270F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Имя, фамилия пользователя печатными буквами: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  <w:vAlign w:val="bottom"/>
          </w:tcPr>
          <w:p w14:paraId="19787A37" w14:textId="44C482D1" w:rsidR="009A270F" w:rsidRPr="00235F9E" w:rsidRDefault="0004798C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Введите здесь имя пользователя 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6E06A3" w14:paraId="19787A3D" w14:textId="77777777" w:rsidTr="00CD43BF">
        <w:trPr>
          <w:trHeight w:val="432"/>
        </w:trPr>
        <w:tc>
          <w:tcPr>
            <w:tcW w:w="2430" w:type="dxa"/>
            <w:gridSpan w:val="5"/>
            <w:vAlign w:val="bottom"/>
          </w:tcPr>
          <w:p w14:paraId="19787A39" w14:textId="77777777" w:rsidR="00DF2849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Личный номер в системе Citrix (</w:t>
            </w:r>
            <w:r>
              <w:rPr>
                <w:rFonts w:ascii="Arial Narrow" w:eastAsia="Arial Narrow" w:hAnsi="Arial Narrow" w:cs="Arial Narrow"/>
                <w:i/>
                <w:iCs/>
                <w:szCs w:val="24"/>
                <w:bdr w:val="nil"/>
                <w:lang w:val="ru-RU"/>
              </w:rPr>
              <w:t>номер P или OR</w:t>
            </w: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):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14:paraId="19787A3A" w14:textId="60B4A67E" w:rsidR="00DF2849" w:rsidRPr="00235F9E" w:rsidRDefault="006C0379" w:rsidP="00DF28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statusText w:type="text" w:val="Введите здесь личный номер в системе Citrix, номер P или OR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146" w:type="dxa"/>
            <w:gridSpan w:val="4"/>
            <w:vAlign w:val="bottom"/>
          </w:tcPr>
          <w:p w14:paraId="19787A3B" w14:textId="77777777" w:rsidR="00DF2849" w:rsidRPr="00235F9E" w:rsidRDefault="00171411" w:rsidP="00DF284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или личный номер пользователя системы Microsoft: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14:paraId="19787A3C" w14:textId="59F0DF38" w:rsidR="00DF2849" w:rsidRPr="00235F9E" w:rsidRDefault="006C037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statusText w:type="text" w:val="Введите здесь личный номер пользователя системы Microsoft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6E06A3" w14:paraId="19787A42" w14:textId="77777777" w:rsidTr="005A37D2">
        <w:trPr>
          <w:trHeight w:val="432"/>
        </w:trPr>
        <w:tc>
          <w:tcPr>
            <w:tcW w:w="1440" w:type="dxa"/>
            <w:vAlign w:val="bottom"/>
          </w:tcPr>
          <w:p w14:paraId="19787A3E" w14:textId="77777777" w:rsidR="00DF2849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Подпись пользователя:</w:t>
            </w:r>
          </w:p>
        </w:tc>
        <w:tc>
          <w:tcPr>
            <w:tcW w:w="6481" w:type="dxa"/>
            <w:gridSpan w:val="14"/>
            <w:tcBorders>
              <w:bottom w:val="single" w:sz="4" w:space="0" w:color="auto"/>
            </w:tcBorders>
            <w:vAlign w:val="bottom"/>
          </w:tcPr>
          <w:p w14:paraId="19787A3F" w14:textId="2DA6C355" w:rsidR="00DF2849" w:rsidRPr="00235F9E" w:rsidRDefault="00DC339D" w:rsidP="009B6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Пользователь ставит свою подпись здесь (Нажмите, чтобы подписать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5" w:type="dxa"/>
            <w:vAlign w:val="bottom"/>
          </w:tcPr>
          <w:p w14:paraId="19787A40" w14:textId="77777777" w:rsidR="00DF2849" w:rsidRPr="00235F9E" w:rsidRDefault="00171411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Дата: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87A41" w14:textId="2E7C444E" w:rsidR="00DF2849" w:rsidRPr="00235F9E" w:rsidRDefault="00B20878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statusText w:type="text" w:val="Введите здесь дату подписи пользователем 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6E06A3" w14:paraId="19787A45" w14:textId="77777777" w:rsidTr="00CD43BF">
        <w:trPr>
          <w:trHeight w:val="432"/>
        </w:trPr>
        <w:tc>
          <w:tcPr>
            <w:tcW w:w="2970" w:type="dxa"/>
            <w:gridSpan w:val="8"/>
            <w:vAlign w:val="bottom"/>
          </w:tcPr>
          <w:p w14:paraId="19787A43" w14:textId="77777777" w:rsidR="009A270F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Адрес эл. почты пользователя:</w:t>
            </w:r>
          </w:p>
        </w:tc>
        <w:tc>
          <w:tcPr>
            <w:tcW w:w="7740" w:type="dxa"/>
            <w:gridSpan w:val="10"/>
            <w:tcBorders>
              <w:bottom w:val="single" w:sz="4" w:space="0" w:color="auto"/>
            </w:tcBorders>
            <w:vAlign w:val="bottom"/>
          </w:tcPr>
          <w:p w14:paraId="19787A44" w14:textId="4148C748" w:rsidR="009A270F" w:rsidRPr="00235F9E" w:rsidRDefault="00B20878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statusText w:type="text" w:val="Введите здесь адрес электронной почты пользователя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6E06A3" w14:paraId="19787A48" w14:textId="77777777" w:rsidTr="00CD43BF">
        <w:trPr>
          <w:trHeight w:val="432"/>
        </w:trPr>
        <w:tc>
          <w:tcPr>
            <w:tcW w:w="1794" w:type="dxa"/>
            <w:gridSpan w:val="3"/>
            <w:vAlign w:val="bottom"/>
          </w:tcPr>
          <w:p w14:paraId="19787A46" w14:textId="77777777" w:rsidR="009A270F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Рабочий телефон:</w:t>
            </w:r>
          </w:p>
        </w:tc>
        <w:tc>
          <w:tcPr>
            <w:tcW w:w="8916" w:type="dxa"/>
            <w:gridSpan w:val="15"/>
            <w:tcBorders>
              <w:bottom w:val="single" w:sz="4" w:space="0" w:color="auto"/>
            </w:tcBorders>
            <w:vAlign w:val="bottom"/>
          </w:tcPr>
          <w:p w14:paraId="19787A47" w14:textId="7F11B6DB" w:rsidR="009A270F" w:rsidRPr="00235F9E" w:rsidRDefault="00B20878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statusText w:type="text" w:val="Введите здесь рабочий телефон пользователя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6E06A3" w14:paraId="19787A4B" w14:textId="77777777" w:rsidTr="00CD43BF">
        <w:trPr>
          <w:trHeight w:val="432"/>
        </w:trPr>
        <w:tc>
          <w:tcPr>
            <w:tcW w:w="4140" w:type="dxa"/>
            <w:gridSpan w:val="11"/>
            <w:vAlign w:val="bottom"/>
          </w:tcPr>
          <w:p w14:paraId="19787A49" w14:textId="77777777" w:rsidR="009A270F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Дата последнего инструктажа по вопросам безопасности и конфиденциальности:</w:t>
            </w: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  <w:vAlign w:val="bottom"/>
          </w:tcPr>
          <w:p w14:paraId="19787A4A" w14:textId="61AE6EC5" w:rsidR="009A270F" w:rsidRPr="00235F9E" w:rsidRDefault="00A34BFA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statusText w:type="text" w:val="Введите здесь дату последнего инструктажа по вопросам безопасности и конфиденциальности 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6E06A3" w14:paraId="19787A4E" w14:textId="77777777" w:rsidTr="00CD43BF">
        <w:trPr>
          <w:trHeight w:val="432"/>
        </w:trPr>
        <w:tc>
          <w:tcPr>
            <w:tcW w:w="2790" w:type="dxa"/>
            <w:gridSpan w:val="6"/>
            <w:vAlign w:val="bottom"/>
          </w:tcPr>
          <w:p w14:paraId="19787A4C" w14:textId="77777777" w:rsidR="009A270F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Имя, фамилия руководителя печатными буквами: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  <w:vAlign w:val="bottom"/>
          </w:tcPr>
          <w:p w14:paraId="19787A4D" w14:textId="79E176EC" w:rsidR="009A270F" w:rsidRPr="00235F9E" w:rsidRDefault="005619E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statusText w:type="text" w:val="Введите здесь имя, фамилию руководителя 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6E06A3" w14:paraId="19787A51" w14:textId="77777777" w:rsidTr="00CD43BF">
        <w:trPr>
          <w:trHeight w:val="432"/>
        </w:trPr>
        <w:tc>
          <w:tcPr>
            <w:tcW w:w="2250" w:type="dxa"/>
            <w:gridSpan w:val="4"/>
            <w:vAlign w:val="bottom"/>
          </w:tcPr>
          <w:p w14:paraId="19787A4F" w14:textId="77777777" w:rsidR="009A270F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Подпись руководителя:</w:t>
            </w:r>
          </w:p>
        </w:tc>
        <w:tc>
          <w:tcPr>
            <w:tcW w:w="8460" w:type="dxa"/>
            <w:gridSpan w:val="14"/>
            <w:tcBorders>
              <w:bottom w:val="single" w:sz="4" w:space="0" w:color="auto"/>
            </w:tcBorders>
            <w:vAlign w:val="bottom"/>
          </w:tcPr>
          <w:p w14:paraId="19787A50" w14:textId="545EC7C8" w:rsidR="009A270F" w:rsidRPr="00235F9E" w:rsidRDefault="005619E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Руководитель ставит свою подпись здесь (Нажмите, чтобы подписать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E06A3" w14:paraId="19787A56" w14:textId="77777777" w:rsidTr="00CD43BF">
        <w:trPr>
          <w:trHeight w:val="432"/>
        </w:trPr>
        <w:tc>
          <w:tcPr>
            <w:tcW w:w="1620" w:type="dxa"/>
            <w:gridSpan w:val="2"/>
            <w:vAlign w:val="bottom"/>
          </w:tcPr>
          <w:p w14:paraId="19787A52" w14:textId="77777777" w:rsidR="006769C5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Адрес эл. почты руководителя:</w:t>
            </w:r>
          </w:p>
        </w:tc>
        <w:bookmarkStart w:id="8" w:name="Text9"/>
        <w:tc>
          <w:tcPr>
            <w:tcW w:w="4770" w:type="dxa"/>
            <w:gridSpan w:val="11"/>
            <w:tcBorders>
              <w:bottom w:val="single" w:sz="4" w:space="0" w:color="auto"/>
            </w:tcBorders>
            <w:vAlign w:val="bottom"/>
          </w:tcPr>
          <w:p w14:paraId="19787A53" w14:textId="0DC14152" w:rsidR="006769C5" w:rsidRPr="00235F9E" w:rsidRDefault="004453C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Введите здесь адрес электронной почты руководителя 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69" w:type="dxa"/>
            <w:gridSpan w:val="4"/>
            <w:vAlign w:val="bottom"/>
          </w:tcPr>
          <w:p w14:paraId="19787A54" w14:textId="77777777" w:rsidR="006769C5" w:rsidRPr="00235F9E" w:rsidRDefault="00171411" w:rsidP="006769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Рабочий телефон руководителя:</w:t>
            </w:r>
          </w:p>
        </w:tc>
        <w:bookmarkEnd w:id="8"/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14:paraId="19787A55" w14:textId="2167C2D6" w:rsidR="006769C5" w:rsidRPr="00235F9E" w:rsidRDefault="004453C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statusText w:type="text" w:val="Введите здесь рабочий телефон руководителя"/>
                  <w:textInput/>
                </w:ffData>
              </w:fldChar>
            </w:r>
            <w:bookmarkStart w:id="9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6E06A3" w14:paraId="19787A59" w14:textId="77777777" w:rsidTr="00CD43BF">
        <w:trPr>
          <w:trHeight w:val="432"/>
        </w:trPr>
        <w:tc>
          <w:tcPr>
            <w:tcW w:w="2880" w:type="dxa"/>
            <w:gridSpan w:val="7"/>
            <w:vAlign w:val="bottom"/>
          </w:tcPr>
          <w:p w14:paraId="19787A57" w14:textId="77777777" w:rsidR="00EE5585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Имя, фамилия ответственной стороны печатными буквами:</w:t>
            </w:r>
          </w:p>
        </w:tc>
        <w:tc>
          <w:tcPr>
            <w:tcW w:w="7830" w:type="dxa"/>
            <w:gridSpan w:val="11"/>
            <w:tcBorders>
              <w:bottom w:val="single" w:sz="4" w:space="0" w:color="auto"/>
            </w:tcBorders>
            <w:vAlign w:val="bottom"/>
          </w:tcPr>
          <w:p w14:paraId="19787A58" w14:textId="72AA1B94" w:rsidR="00EE5585" w:rsidRPr="00235F9E" w:rsidRDefault="008F09CA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statusText w:type="text" w:val="Введите здесь имя, фамилию ответственной стороны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6E06A3" w14:paraId="19787A5E" w14:textId="77777777" w:rsidTr="00CD43BF">
        <w:trPr>
          <w:trHeight w:val="432"/>
        </w:trPr>
        <w:tc>
          <w:tcPr>
            <w:tcW w:w="3150" w:type="dxa"/>
            <w:gridSpan w:val="9"/>
            <w:vAlign w:val="bottom"/>
          </w:tcPr>
          <w:p w14:paraId="19787A5A" w14:textId="77777777" w:rsidR="009B6F8A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Подпись ответственной стороны:</w:t>
            </w:r>
          </w:p>
        </w:tc>
        <w:tc>
          <w:tcPr>
            <w:tcW w:w="4721" w:type="dxa"/>
            <w:gridSpan w:val="5"/>
            <w:tcBorders>
              <w:bottom w:val="single" w:sz="4" w:space="0" w:color="auto"/>
            </w:tcBorders>
            <w:vAlign w:val="bottom"/>
          </w:tcPr>
          <w:p w14:paraId="19787A5B" w14:textId="799E3B42" w:rsidR="009B6F8A" w:rsidRPr="00235F9E" w:rsidRDefault="008F09CA" w:rsidP="009B6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Ответственная сторона ставит свою подпись здесь (Нажмите, чтобы подписать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8" w:type="dxa"/>
            <w:gridSpan w:val="3"/>
            <w:vAlign w:val="bottom"/>
          </w:tcPr>
          <w:p w14:paraId="19787A5C" w14:textId="77777777" w:rsidR="009B6F8A" w:rsidRPr="00235F9E" w:rsidRDefault="00171411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Дата: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14:paraId="19787A5D" w14:textId="3D204F51" w:rsidR="009B6F8A" w:rsidRPr="00235F9E" w:rsidRDefault="00CE3E21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statusText w:type="text" w:val="Введите дату подписания документа ответственной стороной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6E06A3" w14:paraId="19787A61" w14:textId="77777777" w:rsidTr="00C178E0">
        <w:trPr>
          <w:trHeight w:val="432"/>
        </w:trPr>
        <w:tc>
          <w:tcPr>
            <w:tcW w:w="3870" w:type="dxa"/>
            <w:gridSpan w:val="10"/>
            <w:vAlign w:val="bottom"/>
          </w:tcPr>
          <w:p w14:paraId="19787A5F" w14:textId="77777777" w:rsidR="001A61DD" w:rsidRPr="00235F9E" w:rsidRDefault="00171411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Почтовый адрес ответственной стороны: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14:paraId="19787A60" w14:textId="4E09284E" w:rsidR="001A61DD" w:rsidRPr="00235F9E" w:rsidRDefault="00CD1FE1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statusText w:type="text" w:val="Введите здесь почтовый адрес ответственной стороны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003F74" w14:paraId="024C14CC" w14:textId="77777777" w:rsidTr="00C178E0">
        <w:trPr>
          <w:trHeight w:val="432"/>
        </w:trPr>
        <w:tc>
          <w:tcPr>
            <w:tcW w:w="4140" w:type="dxa"/>
            <w:gridSpan w:val="11"/>
            <w:vAlign w:val="bottom"/>
          </w:tcPr>
          <w:p w14:paraId="68D40F47" w14:textId="03B744D1" w:rsidR="00003F74" w:rsidRDefault="00C178E0" w:rsidP="00235F9E">
            <w:pP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ru-RU"/>
              </w:rPr>
              <w:t>Перечислите все юрисдикции (округа), к которым пользователь будет иметь доступ:</w:t>
            </w: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  <w:vAlign w:val="bottom"/>
          </w:tcPr>
          <w:p w14:paraId="2A5B0E9B" w14:textId="77777777" w:rsidR="00003F74" w:rsidRDefault="00003F74" w:rsidP="00235F9E">
            <w:pPr>
              <w:rPr>
                <w:rFonts w:ascii="Arial Narrow" w:hAnsi="Arial Narrow"/>
              </w:rPr>
            </w:pPr>
          </w:p>
        </w:tc>
      </w:tr>
      <w:tr w:rsidR="00C178E0" w14:paraId="2CC0C5E1" w14:textId="77777777" w:rsidTr="00C178E0">
        <w:trPr>
          <w:trHeight w:val="432"/>
        </w:trPr>
        <w:tc>
          <w:tcPr>
            <w:tcW w:w="10710" w:type="dxa"/>
            <w:gridSpan w:val="18"/>
            <w:tcBorders>
              <w:bottom w:val="single" w:sz="4" w:space="0" w:color="auto"/>
            </w:tcBorders>
            <w:vAlign w:val="bottom"/>
          </w:tcPr>
          <w:p w14:paraId="1B44781E" w14:textId="4ADE82B5" w:rsidR="00C178E0" w:rsidRDefault="006A1A4C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Перечислите все юрисдикции/округа, к которым пользователь будет иметь доступ.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19787A62" w14:textId="77777777" w:rsidR="005B71E9" w:rsidRDefault="005B71E9" w:rsidP="006B6150">
      <w:pPr>
        <w:pStyle w:val="numberedbullets"/>
        <w:numPr>
          <w:ilvl w:val="0"/>
          <w:numId w:val="0"/>
        </w:numPr>
      </w:pPr>
    </w:p>
    <w:sectPr w:rsidR="005B71E9" w:rsidSect="00170A6D">
      <w:footerReference w:type="default" r:id="rId8"/>
      <w:pgSz w:w="12240" w:h="15840"/>
      <w:pgMar w:top="99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318A" w14:textId="77777777" w:rsidR="00833B81" w:rsidRDefault="00833B81">
      <w:pPr>
        <w:spacing w:after="0"/>
      </w:pPr>
      <w:r>
        <w:separator/>
      </w:r>
    </w:p>
  </w:endnote>
  <w:endnote w:type="continuationSeparator" w:id="0">
    <w:p w14:paraId="4E1B63DB" w14:textId="77777777" w:rsidR="00833B81" w:rsidRDefault="00833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1202" w14:textId="77777777" w:rsidR="00170A6D" w:rsidRDefault="00171411" w:rsidP="00170A6D">
    <w:pPr>
      <w:pStyle w:val="Footer"/>
      <w:tabs>
        <w:tab w:val="clear" w:pos="4680"/>
        <w:tab w:val="clear" w:pos="9360"/>
        <w:tab w:val="center" w:pos="7380"/>
        <w:tab w:val="right" w:pos="9270"/>
      </w:tabs>
      <w:rPr>
        <w:rFonts w:eastAsia="Times New Roman" w:cs="Times New Roman"/>
        <w:szCs w:val="24"/>
        <w:bdr w:val="nil"/>
        <w:lang w:val="ru-RU"/>
      </w:rPr>
    </w:pPr>
    <w:r>
      <w:rPr>
        <w:rFonts w:eastAsia="Times New Roman" w:cs="Times New Roman"/>
        <w:szCs w:val="24"/>
        <w:bdr w:val="nil"/>
        <w:lang w:val="ru-RU"/>
      </w:rPr>
      <w:t xml:space="preserve">ОБЯЗАТЕЛЬСТВО ПЕРЕД ИСПОЛЬЗОВАНИЕМ </w:t>
    </w:r>
  </w:p>
  <w:p w14:paraId="7FE5907A" w14:textId="24E49FB8" w:rsidR="00170A6D" w:rsidRDefault="00171411" w:rsidP="00170A6D">
    <w:pPr>
      <w:pStyle w:val="Footer"/>
      <w:tabs>
        <w:tab w:val="clear" w:pos="4680"/>
        <w:tab w:val="clear" w:pos="9360"/>
        <w:tab w:val="center" w:pos="7380"/>
        <w:tab w:val="right" w:pos="9270"/>
      </w:tabs>
      <w:rPr>
        <w:rFonts w:eastAsia="Times New Roman" w:cs="Times New Roman"/>
        <w:szCs w:val="24"/>
        <w:bdr w:val="nil"/>
        <w:lang w:val="ru-RU"/>
      </w:rPr>
    </w:pPr>
    <w:r>
      <w:rPr>
        <w:rFonts w:eastAsia="Times New Roman" w:cs="Times New Roman"/>
        <w:szCs w:val="24"/>
        <w:bdr w:val="nil"/>
        <w:lang w:val="ru-RU"/>
      </w:rPr>
      <w:t>СИСТЕМЫ ARIAS</w:t>
    </w:r>
  </w:p>
  <w:p w14:paraId="19787A63" w14:textId="3D36CF34" w:rsidR="003E71DC" w:rsidRPr="00170A6D" w:rsidRDefault="00171411" w:rsidP="003E71DC">
    <w:pPr>
      <w:pStyle w:val="Footer"/>
      <w:tabs>
        <w:tab w:val="clear" w:pos="4680"/>
        <w:tab w:val="clear" w:pos="9360"/>
        <w:tab w:val="center" w:pos="7380"/>
        <w:tab w:val="right" w:pos="9270"/>
      </w:tabs>
      <w:jc w:val="right"/>
    </w:pPr>
    <w:r>
      <w:rPr>
        <w:rFonts w:eastAsia="Times New Roman" w:cs="Times New Roman"/>
        <w:szCs w:val="24"/>
        <w:bdr w:val="nil"/>
        <w:lang w:val="ru-RU"/>
      </w:rPr>
      <w:tab/>
    </w:r>
    <w:r w:rsidRPr="00170A6D">
      <w:rPr>
        <w:rFonts w:eastAsia="Times New Roman" w:cs="Times New Roman"/>
        <w:szCs w:val="24"/>
        <w:bdr w:val="nil"/>
        <w:lang w:val="ru-RU"/>
      </w:rPr>
      <w:t>PN 1127277 Revised (10/</w:t>
    </w:r>
    <w:r w:rsidR="00003F74">
      <w:rPr>
        <w:rFonts w:eastAsia="Times New Roman" w:cs="Times New Roman"/>
        <w:szCs w:val="24"/>
        <w:bdr w:val="nil"/>
      </w:rPr>
      <w:t>20</w:t>
    </w:r>
    <w:r w:rsidRPr="00170A6D">
      <w:rPr>
        <w:rFonts w:eastAsia="Times New Roman" w:cs="Times New Roman"/>
        <w:szCs w:val="24"/>
        <w:bdr w:val="nil"/>
        <w:lang w:val="ru-RU"/>
      </w:rPr>
      <w:t>/2020)</w:t>
    </w:r>
    <w:r w:rsidR="00170A6D">
      <w:rPr>
        <w:rFonts w:eastAsia="Times New Roman" w:cs="Times New Roman"/>
        <w:szCs w:val="24"/>
        <w:bdr w:val="nil"/>
      </w:rPr>
      <w:t xml:space="preserve">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4AF3" w14:textId="77777777" w:rsidR="00833B81" w:rsidRDefault="00833B81">
      <w:pPr>
        <w:spacing w:after="0"/>
      </w:pPr>
      <w:r>
        <w:separator/>
      </w:r>
    </w:p>
  </w:footnote>
  <w:footnote w:type="continuationSeparator" w:id="0">
    <w:p w14:paraId="075B6911" w14:textId="77777777" w:rsidR="00833B81" w:rsidRDefault="00833B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03D5"/>
    <w:multiLevelType w:val="hybridMultilevel"/>
    <w:tmpl w:val="413290B4"/>
    <w:lvl w:ilvl="0" w:tplc="FA5A0CC6">
      <w:start w:val="1"/>
      <w:numFmt w:val="decimal"/>
      <w:pStyle w:val="numberedbullets"/>
      <w:lvlText w:val="%1."/>
      <w:lvlJc w:val="left"/>
      <w:pPr>
        <w:ind w:left="1080" w:hanging="720"/>
      </w:pPr>
      <w:rPr>
        <w:rFonts w:hint="default"/>
      </w:rPr>
    </w:lvl>
    <w:lvl w:ilvl="1" w:tplc="665AE7BC" w:tentative="1">
      <w:start w:val="1"/>
      <w:numFmt w:val="lowerLetter"/>
      <w:lvlText w:val="%2."/>
      <w:lvlJc w:val="left"/>
      <w:pPr>
        <w:ind w:left="1440" w:hanging="360"/>
      </w:pPr>
    </w:lvl>
    <w:lvl w:ilvl="2" w:tplc="A3B4C172" w:tentative="1">
      <w:start w:val="1"/>
      <w:numFmt w:val="lowerRoman"/>
      <w:lvlText w:val="%3."/>
      <w:lvlJc w:val="right"/>
      <w:pPr>
        <w:ind w:left="2160" w:hanging="180"/>
      </w:pPr>
    </w:lvl>
    <w:lvl w:ilvl="3" w:tplc="DB561AD6" w:tentative="1">
      <w:start w:val="1"/>
      <w:numFmt w:val="decimal"/>
      <w:lvlText w:val="%4."/>
      <w:lvlJc w:val="left"/>
      <w:pPr>
        <w:ind w:left="2880" w:hanging="360"/>
      </w:pPr>
    </w:lvl>
    <w:lvl w:ilvl="4" w:tplc="C9E2690E" w:tentative="1">
      <w:start w:val="1"/>
      <w:numFmt w:val="lowerLetter"/>
      <w:lvlText w:val="%5."/>
      <w:lvlJc w:val="left"/>
      <w:pPr>
        <w:ind w:left="3600" w:hanging="360"/>
      </w:pPr>
    </w:lvl>
    <w:lvl w:ilvl="5" w:tplc="C86C8F58" w:tentative="1">
      <w:start w:val="1"/>
      <w:numFmt w:val="lowerRoman"/>
      <w:lvlText w:val="%6."/>
      <w:lvlJc w:val="right"/>
      <w:pPr>
        <w:ind w:left="4320" w:hanging="180"/>
      </w:pPr>
    </w:lvl>
    <w:lvl w:ilvl="6" w:tplc="CCA8C04E" w:tentative="1">
      <w:start w:val="1"/>
      <w:numFmt w:val="decimal"/>
      <w:lvlText w:val="%7."/>
      <w:lvlJc w:val="left"/>
      <w:pPr>
        <w:ind w:left="5040" w:hanging="360"/>
      </w:pPr>
    </w:lvl>
    <w:lvl w:ilvl="7" w:tplc="09DCBF9C" w:tentative="1">
      <w:start w:val="1"/>
      <w:numFmt w:val="lowerLetter"/>
      <w:lvlText w:val="%8."/>
      <w:lvlJc w:val="left"/>
      <w:pPr>
        <w:ind w:left="5760" w:hanging="360"/>
      </w:pPr>
    </w:lvl>
    <w:lvl w:ilvl="8" w:tplc="3CCA8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8FF"/>
    <w:multiLevelType w:val="hybridMultilevel"/>
    <w:tmpl w:val="8250CEE8"/>
    <w:lvl w:ilvl="0" w:tplc="803CEB5E">
      <w:start w:val="1"/>
      <w:numFmt w:val="decimal"/>
      <w:lvlText w:val="%1."/>
      <w:lvlJc w:val="left"/>
      <w:pPr>
        <w:ind w:left="720" w:hanging="360"/>
      </w:pPr>
    </w:lvl>
    <w:lvl w:ilvl="1" w:tplc="F798449A" w:tentative="1">
      <w:start w:val="1"/>
      <w:numFmt w:val="lowerLetter"/>
      <w:lvlText w:val="%2."/>
      <w:lvlJc w:val="left"/>
      <w:pPr>
        <w:ind w:left="1440" w:hanging="360"/>
      </w:pPr>
    </w:lvl>
    <w:lvl w:ilvl="2" w:tplc="56C404D2" w:tentative="1">
      <w:start w:val="1"/>
      <w:numFmt w:val="lowerRoman"/>
      <w:lvlText w:val="%3."/>
      <w:lvlJc w:val="right"/>
      <w:pPr>
        <w:ind w:left="2160" w:hanging="180"/>
      </w:pPr>
    </w:lvl>
    <w:lvl w:ilvl="3" w:tplc="50202CA2" w:tentative="1">
      <w:start w:val="1"/>
      <w:numFmt w:val="decimal"/>
      <w:lvlText w:val="%4."/>
      <w:lvlJc w:val="left"/>
      <w:pPr>
        <w:ind w:left="2880" w:hanging="360"/>
      </w:pPr>
    </w:lvl>
    <w:lvl w:ilvl="4" w:tplc="8E828202" w:tentative="1">
      <w:start w:val="1"/>
      <w:numFmt w:val="lowerLetter"/>
      <w:lvlText w:val="%5."/>
      <w:lvlJc w:val="left"/>
      <w:pPr>
        <w:ind w:left="3600" w:hanging="360"/>
      </w:pPr>
    </w:lvl>
    <w:lvl w:ilvl="5" w:tplc="019E82D2" w:tentative="1">
      <w:start w:val="1"/>
      <w:numFmt w:val="lowerRoman"/>
      <w:lvlText w:val="%6."/>
      <w:lvlJc w:val="right"/>
      <w:pPr>
        <w:ind w:left="4320" w:hanging="180"/>
      </w:pPr>
    </w:lvl>
    <w:lvl w:ilvl="6" w:tplc="3D52071A" w:tentative="1">
      <w:start w:val="1"/>
      <w:numFmt w:val="decimal"/>
      <w:lvlText w:val="%7."/>
      <w:lvlJc w:val="left"/>
      <w:pPr>
        <w:ind w:left="5040" w:hanging="360"/>
      </w:pPr>
    </w:lvl>
    <w:lvl w:ilvl="7" w:tplc="C2CA5B20" w:tentative="1">
      <w:start w:val="1"/>
      <w:numFmt w:val="lowerLetter"/>
      <w:lvlText w:val="%8."/>
      <w:lvlJc w:val="left"/>
      <w:pPr>
        <w:ind w:left="5760" w:hanging="360"/>
      </w:pPr>
    </w:lvl>
    <w:lvl w:ilvl="8" w:tplc="655C1A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E9"/>
    <w:rsid w:val="00003F74"/>
    <w:rsid w:val="0004798C"/>
    <w:rsid w:val="000725A5"/>
    <w:rsid w:val="001566B7"/>
    <w:rsid w:val="00170A6D"/>
    <w:rsid w:val="00171411"/>
    <w:rsid w:val="001A61DD"/>
    <w:rsid w:val="001C1C99"/>
    <w:rsid w:val="00235F9E"/>
    <w:rsid w:val="002B3F40"/>
    <w:rsid w:val="00367739"/>
    <w:rsid w:val="003E71DC"/>
    <w:rsid w:val="00440E25"/>
    <w:rsid w:val="004453C2"/>
    <w:rsid w:val="005619ED"/>
    <w:rsid w:val="005A37D2"/>
    <w:rsid w:val="005B71E9"/>
    <w:rsid w:val="00620C35"/>
    <w:rsid w:val="006769C5"/>
    <w:rsid w:val="006A1A4C"/>
    <w:rsid w:val="006B6150"/>
    <w:rsid w:val="006C0379"/>
    <w:rsid w:val="006E06A3"/>
    <w:rsid w:val="00700CB4"/>
    <w:rsid w:val="00734129"/>
    <w:rsid w:val="00833B81"/>
    <w:rsid w:val="008C693A"/>
    <w:rsid w:val="008F09CA"/>
    <w:rsid w:val="0092455E"/>
    <w:rsid w:val="009A270F"/>
    <w:rsid w:val="009B6F8A"/>
    <w:rsid w:val="00A34BFA"/>
    <w:rsid w:val="00A8264E"/>
    <w:rsid w:val="00B20878"/>
    <w:rsid w:val="00B341B9"/>
    <w:rsid w:val="00BD6E43"/>
    <w:rsid w:val="00C178E0"/>
    <w:rsid w:val="00CD1FE1"/>
    <w:rsid w:val="00CD43BF"/>
    <w:rsid w:val="00CE3E21"/>
    <w:rsid w:val="00D13C6C"/>
    <w:rsid w:val="00D84CB6"/>
    <w:rsid w:val="00DC339D"/>
    <w:rsid w:val="00DF2849"/>
    <w:rsid w:val="00EE5585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7A21"/>
  <w15:chartTrackingRefBased/>
  <w15:docId w15:val="{4103FD17-64A3-4821-807A-64D9581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0F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0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E9"/>
    <w:pPr>
      <w:ind w:left="720"/>
      <w:contextualSpacing/>
    </w:pPr>
  </w:style>
  <w:style w:type="paragraph" w:customStyle="1" w:styleId="numberedbullets">
    <w:name w:val="numbered bullets"/>
    <w:basedOn w:val="ListParagraph"/>
    <w:qFormat/>
    <w:rsid w:val="009A270F"/>
    <w:pPr>
      <w:numPr>
        <w:numId w:val="2"/>
      </w:numPr>
      <w:tabs>
        <w:tab w:val="left" w:pos="360"/>
      </w:tabs>
      <w:spacing w:after="120"/>
      <w:ind w:left="792" w:hanging="432"/>
      <w:contextualSpacing w:val="0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270F"/>
    <w:rPr>
      <w:rFonts w:ascii="Times New Roman" w:eastAsiaTheme="majorEastAsia" w:hAnsi="Times New Roman" w:cstheme="majorBidi"/>
      <w:b/>
      <w:caps/>
      <w:sz w:val="28"/>
      <w:szCs w:val="32"/>
    </w:rPr>
  </w:style>
  <w:style w:type="table" w:styleId="TableGrid">
    <w:name w:val="Table Grid"/>
    <w:basedOn w:val="TableNormal"/>
    <w:uiPriority w:val="39"/>
    <w:rsid w:val="009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D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E71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FOD/OIS-ISPO/Pages/Contact-U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https://www.oregon.gov/oha/covid19/Documents/ARIAS%20Confidentiality%20Statement_RU.docx</Url>
      <Description>ARIAS Confidentiality Statement_RU.docx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C3871A9C-FEBB-46D9-B443-3D2846B60C88}"/>
</file>

<file path=customXml/itemProps2.xml><?xml version="1.0" encoding="utf-8"?>
<ds:datastoreItem xmlns:ds="http://schemas.openxmlformats.org/officeDocument/2006/customXml" ds:itemID="{C6600827-A01A-4465-84AB-1ECDED1316F8}"/>
</file>

<file path=customXml/itemProps3.xml><?xml version="1.0" encoding="utf-8"?>
<ds:datastoreItem xmlns:ds="http://schemas.openxmlformats.org/officeDocument/2006/customXml" ds:itemID="{08DF3BB3-AA8E-4FA1-8977-9406BC27F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 Karen L</dc:creator>
  <cp:lastModifiedBy>Claire Patton</cp:lastModifiedBy>
  <cp:revision>32</cp:revision>
  <cp:lastPrinted>2020-10-09T18:48:00Z</cp:lastPrinted>
  <dcterms:created xsi:type="dcterms:W3CDTF">2020-10-02T21:26:00Z</dcterms:created>
  <dcterms:modified xsi:type="dcterms:W3CDTF">2020-10-23T16:54:00Z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