
<file path=[Content_Types].xml><?xml version="1.0" encoding="utf-8"?>
<Types xmlns="http://schemas.openxmlformats.org/package/2006/content-types">
  <Default Extension="bin" ContentType="application/vnd.ms-word.attachedToolbar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X="774" w:tblpY="-158"/>
        <w:tblW w:w="9540" w:type="dxa"/>
        <w:tblBorders>
          <w:bottom w:val="single" w:sz="8" w:space="0" w:color="F79646"/>
          <w:insideH w:val="single" w:sz="4" w:space="0" w:color="F79646"/>
        </w:tblBorders>
        <w:tblLayout w:type="fixed"/>
        <w:tblLook w:val="00A0" w:firstRow="1" w:lastRow="0" w:firstColumn="1" w:lastColumn="0" w:noHBand="0" w:noVBand="0"/>
      </w:tblPr>
      <w:tblGrid>
        <w:gridCol w:w="3510"/>
        <w:gridCol w:w="1350"/>
        <w:gridCol w:w="4680"/>
      </w:tblGrid>
      <w:tr w:rsidR="008E7244" w14:paraId="0787712A" w14:textId="77777777" w:rsidTr="00BE6A97">
        <w:trPr>
          <w:cantSplit/>
          <w:trHeight w:val="903"/>
        </w:trPr>
        <w:tc>
          <w:tcPr>
            <w:tcW w:w="3510" w:type="dxa"/>
            <w:vMerge w:val="restart"/>
            <w:tcBorders>
              <w:top w:val="nil"/>
            </w:tcBorders>
          </w:tcPr>
          <w:p w14:paraId="5F926CED" w14:textId="4536A971" w:rsidR="008E7244" w:rsidRDefault="00F468EE" w:rsidP="00BE6A97">
            <w:pPr>
              <w:spacing w:after="0"/>
              <w:ind w:left="-115"/>
              <w:rPr>
                <w:color w:val="005595"/>
              </w:rPr>
            </w:pPr>
            <w:r w:rsidRPr="002819B5">
              <w:rPr>
                <w:rFonts w:cs="Arial"/>
                <w:noProof/>
              </w:rPr>
              <w:drawing>
                <wp:inline distT="0" distB="0" distL="0" distR="0" wp14:anchorId="5D0F22F3" wp14:editId="25804243">
                  <wp:extent cx="2014453" cy="748541"/>
                  <wp:effectExtent l="0" t="0" r="5080" b="0"/>
                  <wp:docPr id="5" name="image1.jpeg"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A picture containing shap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030121" cy="754363"/>
                          </a:xfrm>
                          <a:prstGeom prst="rect">
                            <a:avLst/>
                          </a:prstGeom>
                        </pic:spPr>
                      </pic:pic>
                    </a:graphicData>
                  </a:graphic>
                </wp:inline>
              </w:drawing>
            </w:r>
          </w:p>
        </w:tc>
        <w:tc>
          <w:tcPr>
            <w:tcW w:w="1350" w:type="dxa"/>
            <w:tcBorders>
              <w:top w:val="nil"/>
              <w:bottom w:val="nil"/>
            </w:tcBorders>
            <w:vAlign w:val="center"/>
          </w:tcPr>
          <w:p w14:paraId="0F69A148" w14:textId="453DF04F" w:rsidR="005C1CBC" w:rsidRPr="00B23C5D" w:rsidRDefault="005C1CBC" w:rsidP="00BE6A97">
            <w:pPr>
              <w:pStyle w:val="Office"/>
              <w:spacing w:after="0"/>
              <w:ind w:left="-101"/>
            </w:pPr>
          </w:p>
        </w:tc>
        <w:tc>
          <w:tcPr>
            <w:tcW w:w="4680" w:type="dxa"/>
            <w:vMerge w:val="restart"/>
            <w:tcBorders>
              <w:top w:val="nil"/>
            </w:tcBorders>
            <w:vAlign w:val="center"/>
          </w:tcPr>
          <w:p w14:paraId="625D112F" w14:textId="77777777" w:rsidR="008E7244" w:rsidRDefault="008E7244" w:rsidP="00BE6A97">
            <w:pPr>
              <w:spacing w:after="0" w:line="60" w:lineRule="exact"/>
            </w:pPr>
          </w:p>
          <w:p w14:paraId="27692399" w14:textId="77777777" w:rsidR="008E7244" w:rsidRDefault="00EE02CC" w:rsidP="00BE6A97">
            <w:pPr>
              <w:spacing w:after="0"/>
            </w:pPr>
            <w:r>
              <w:rPr>
                <w:noProof/>
              </w:rPr>
              <w:drawing>
                <wp:inline distT="0" distB="0" distL="0" distR="0" wp14:anchorId="0CE56774" wp14:editId="57BE7A9F">
                  <wp:extent cx="1866900" cy="7010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66900" cy="701040"/>
                          </a:xfrm>
                          <a:prstGeom prst="rect">
                            <a:avLst/>
                          </a:prstGeom>
                          <a:noFill/>
                          <a:ln>
                            <a:noFill/>
                          </a:ln>
                        </pic:spPr>
                      </pic:pic>
                    </a:graphicData>
                  </a:graphic>
                </wp:inline>
              </w:drawing>
            </w:r>
          </w:p>
        </w:tc>
      </w:tr>
      <w:tr w:rsidR="008E7244" w14:paraId="581B10A2" w14:textId="77777777" w:rsidTr="00BE6A97">
        <w:trPr>
          <w:cantSplit/>
          <w:trHeight w:val="225"/>
        </w:trPr>
        <w:tc>
          <w:tcPr>
            <w:tcW w:w="3510" w:type="dxa"/>
            <w:vMerge/>
            <w:tcBorders>
              <w:bottom w:val="nil"/>
            </w:tcBorders>
          </w:tcPr>
          <w:p w14:paraId="720CFDCB" w14:textId="77777777" w:rsidR="008E7244" w:rsidRDefault="008E7244" w:rsidP="00BE6A97">
            <w:pPr>
              <w:spacing w:after="0"/>
              <w:ind w:left="-108"/>
              <w:rPr>
                <w:color w:val="005595"/>
                <w:sz w:val="18"/>
              </w:rPr>
            </w:pPr>
          </w:p>
        </w:tc>
        <w:tc>
          <w:tcPr>
            <w:tcW w:w="1350" w:type="dxa"/>
            <w:tcBorders>
              <w:top w:val="nil"/>
              <w:bottom w:val="nil"/>
            </w:tcBorders>
          </w:tcPr>
          <w:p w14:paraId="77715505" w14:textId="7438D18D" w:rsidR="008E7244" w:rsidRDefault="008E7244" w:rsidP="00BE6A97">
            <w:pPr>
              <w:pStyle w:val="Governorname"/>
              <w:framePr w:hSpace="0" w:wrap="auto" w:vAnchor="margin" w:hAnchor="text" w:xAlign="left" w:yAlign="inline"/>
              <w:ind w:left="-101"/>
            </w:pPr>
          </w:p>
        </w:tc>
        <w:tc>
          <w:tcPr>
            <w:tcW w:w="4680" w:type="dxa"/>
            <w:vMerge/>
            <w:tcBorders>
              <w:bottom w:val="nil"/>
            </w:tcBorders>
            <w:vAlign w:val="bottom"/>
          </w:tcPr>
          <w:p w14:paraId="51D79FD2" w14:textId="77777777" w:rsidR="008E7244" w:rsidRDefault="008E7244" w:rsidP="00BE6A97">
            <w:pPr>
              <w:spacing w:after="0"/>
              <w:jc w:val="right"/>
            </w:pPr>
          </w:p>
        </w:tc>
      </w:tr>
    </w:tbl>
    <w:p w14:paraId="2159EC6C" w14:textId="77777777" w:rsidR="00EA185B" w:rsidRDefault="00EA185B" w:rsidP="00237159">
      <w:pPr>
        <w:tabs>
          <w:tab w:val="left" w:pos="-450"/>
        </w:tabs>
        <w:spacing w:after="0"/>
        <w:ind w:right="-360"/>
        <w:rPr>
          <w:rFonts w:cs="Arial"/>
          <w:sz w:val="16"/>
          <w:szCs w:val="16"/>
        </w:rPr>
      </w:pPr>
    </w:p>
    <w:p w14:paraId="7A8A5143" w14:textId="77777777" w:rsidR="00614479" w:rsidRDefault="00614479" w:rsidP="00237159">
      <w:pPr>
        <w:spacing w:after="0"/>
        <w:rPr>
          <w:rStyle w:val="Headersandcontents"/>
        </w:rPr>
        <w:sectPr w:rsidR="00614479" w:rsidSect="00DC12EB">
          <w:footerReference w:type="default" r:id="rId14"/>
          <w:type w:val="continuous"/>
          <w:pgSz w:w="12240" w:h="15840" w:code="1"/>
          <w:pgMar w:top="840" w:right="1080" w:bottom="720" w:left="1080" w:header="540" w:footer="360" w:gutter="0"/>
          <w:cols w:space="720"/>
          <w:docGrid w:linePitch="326"/>
        </w:sectPr>
      </w:pPr>
    </w:p>
    <w:p w14:paraId="666D34B0" w14:textId="77777777" w:rsidR="003568A7" w:rsidRPr="00762830" w:rsidRDefault="003568A7" w:rsidP="003568A7">
      <w:pPr>
        <w:spacing w:before="120"/>
        <w:rPr>
          <w:rFonts w:cs="Arial"/>
        </w:rPr>
      </w:pPr>
    </w:p>
    <w:p w14:paraId="39E875B4" w14:textId="77777777" w:rsidR="007C51E9" w:rsidRDefault="007C51E9" w:rsidP="00DC12EB">
      <w:pPr>
        <w:pStyle w:val="h1"/>
      </w:pPr>
      <w:bookmarkStart w:id="0" w:name="_Hlk43294517"/>
    </w:p>
    <w:bookmarkEnd w:id="0"/>
    <w:p w14:paraId="74BC6A60" w14:textId="7892C2E7" w:rsidR="00BC718C" w:rsidRPr="008D1E4D" w:rsidRDefault="00F468EE" w:rsidP="00DC12EB">
      <w:pPr>
        <w:pStyle w:val="h1"/>
        <w:ind w:right="720"/>
        <w:rPr>
          <w:rStyle w:val="Headersandcontents"/>
          <w:b/>
          <w:bCs/>
          <w:w w:val="100"/>
        </w:rPr>
      </w:pPr>
      <w:r w:rsidRPr="008D1E4D">
        <w:t xml:space="preserve">Letter to Caregivers, Parents, and Families: Prevention and </w:t>
      </w:r>
      <w:r w:rsidRPr="00DC12EB">
        <w:t>Information</w:t>
      </w:r>
    </w:p>
    <w:p w14:paraId="2E0070A6" w14:textId="7CD727BC" w:rsidR="008D1E4D" w:rsidRPr="00681990" w:rsidRDefault="008D1E4D" w:rsidP="008D1E4D">
      <w:pPr>
        <w:spacing w:before="119"/>
        <w:ind w:right="836"/>
        <w:rPr>
          <w:rFonts w:cs="Arial"/>
          <w:i/>
        </w:rPr>
      </w:pPr>
      <w:r w:rsidRPr="00681990">
        <w:rPr>
          <w:rFonts w:cs="Arial"/>
          <w:i/>
          <w:highlight w:val="yellow"/>
        </w:rPr>
        <w:t>Use this letter to help prepare caregivers, parents</w:t>
      </w:r>
      <w:r w:rsidR="00B71234">
        <w:rPr>
          <w:rFonts w:cs="Arial"/>
          <w:i/>
          <w:highlight w:val="yellow"/>
        </w:rPr>
        <w:t>,</w:t>
      </w:r>
      <w:r w:rsidRPr="00681990">
        <w:rPr>
          <w:rFonts w:cs="Arial"/>
          <w:i/>
          <w:highlight w:val="yellow"/>
        </w:rPr>
        <w:t xml:space="preserve"> and families for COVID-19 events in your school or district. Let them know how they’ll be updated and where to go for more information</w:t>
      </w:r>
      <w:r w:rsidRPr="00681990">
        <w:rPr>
          <w:rFonts w:cs="Arial"/>
          <w:i/>
        </w:rPr>
        <w:t>.</w:t>
      </w:r>
    </w:p>
    <w:p w14:paraId="0FA1FF30" w14:textId="77777777" w:rsidR="008D1E4D" w:rsidRPr="00681990" w:rsidRDefault="008D1E4D" w:rsidP="008D1E4D">
      <w:r w:rsidRPr="00681990">
        <w:t>Dear Caregivers, Parents, and Families,</w:t>
      </w:r>
    </w:p>
    <w:p w14:paraId="0953840A" w14:textId="510B8445" w:rsidR="008D1E4D" w:rsidRPr="00681990" w:rsidRDefault="00E13D7C" w:rsidP="008D1E4D">
      <w:r>
        <w:t xml:space="preserve">As students return to </w:t>
      </w:r>
      <w:r w:rsidR="00987EF5">
        <w:t xml:space="preserve">full-time </w:t>
      </w:r>
      <w:r>
        <w:t>in-person learning, t</w:t>
      </w:r>
      <w:r w:rsidR="008D1E4D" w:rsidRPr="00681990">
        <w:t>his letter will help you prepare should our school or school district have a COVID-19 event occur. Events may include positive cases, outbreaks, or exposures.</w:t>
      </w:r>
      <w:r w:rsidR="00090C54">
        <w:t xml:space="preserve"> </w:t>
      </w:r>
      <w:r w:rsidR="00814C6D">
        <w:t>W</w:t>
      </w:r>
      <w:r w:rsidR="008D1E4D" w:rsidRPr="00681990">
        <w:t>e want you to know that your health and safety is our top priority.</w:t>
      </w:r>
    </w:p>
    <w:p w14:paraId="041C9477" w14:textId="6E7F1B8E" w:rsidR="008D1E4D" w:rsidRPr="00681990" w:rsidRDefault="00331403" w:rsidP="008D1E4D">
      <w:pPr>
        <w:spacing w:after="0"/>
      </w:pPr>
      <w:r>
        <w:rPr>
          <w:highlight w:val="yellow"/>
        </w:rPr>
        <w:t>[</w:t>
      </w:r>
      <w:r w:rsidR="008D1E4D" w:rsidRPr="00681990">
        <w:rPr>
          <w:highlight w:val="yellow"/>
        </w:rPr>
        <w:t>Describe the appropriate method of communication for your school/district, such as:</w:t>
      </w:r>
    </w:p>
    <w:p w14:paraId="57784F8D" w14:textId="77777777" w:rsidR="008D1E4D" w:rsidRPr="00681990" w:rsidRDefault="008D1E4D" w:rsidP="008D1E4D">
      <w:r w:rsidRPr="00681990">
        <w:rPr>
          <w:highlight w:val="yellow"/>
        </w:rPr>
        <w:t>When an event (positive case, outbreak, or exposure) occurs in our school or district, you will receive information via [email, text, alert notification, etc.]</w:t>
      </w:r>
      <w:r w:rsidRPr="00681990">
        <w:t xml:space="preserve"> </w:t>
      </w:r>
    </w:p>
    <w:p w14:paraId="76691FD4" w14:textId="3464CCBF" w:rsidR="008D1E4D" w:rsidRPr="00681990" w:rsidRDefault="008D1E4D" w:rsidP="008D1E4D">
      <w:r w:rsidRPr="00681990">
        <w:t xml:space="preserve">This information will outline the protocols and steps taken </w:t>
      </w:r>
      <w:r w:rsidR="00C24D57">
        <w:t xml:space="preserve">by our </w:t>
      </w:r>
      <w:r w:rsidR="009311D1">
        <w:t>school to help protect you and your school community.</w:t>
      </w:r>
      <w:r w:rsidR="00421E63">
        <w:t xml:space="preserve"> </w:t>
      </w:r>
      <w:r w:rsidRPr="00681990">
        <w:t>We ask that you follow any guidance you receive</w:t>
      </w:r>
      <w:r w:rsidR="009311D1">
        <w:t>.</w:t>
      </w:r>
      <w:r w:rsidRPr="00681990">
        <w:t xml:space="preserve"> </w:t>
      </w:r>
    </w:p>
    <w:p w14:paraId="5567B9A3" w14:textId="77777777" w:rsidR="008D1E4D" w:rsidRPr="00331403" w:rsidRDefault="008D1E4D" w:rsidP="00DC12EB">
      <w:pPr>
        <w:pStyle w:val="Bodynospacing"/>
        <w:rPr>
          <w:b/>
          <w:bCs/>
          <w:highlight w:val="yellow"/>
        </w:rPr>
      </w:pPr>
      <w:r w:rsidRPr="00331403">
        <w:rPr>
          <w:b/>
          <w:bCs/>
          <w:highlight w:val="yellow"/>
        </w:rPr>
        <w:t>If your school is performing symptomatic testing on-site, please customize the information below for your specific context:</w:t>
      </w:r>
    </w:p>
    <w:p w14:paraId="074992C3" w14:textId="77777777" w:rsidR="008D1E4D" w:rsidRPr="00F41525" w:rsidRDefault="008D1E4D" w:rsidP="00DC12EB">
      <w:r w:rsidRPr="00681990">
        <w:rPr>
          <w:highlight w:val="yellow"/>
        </w:rPr>
        <w:t xml:space="preserve">We will have school </w:t>
      </w:r>
      <w:r w:rsidRPr="00F41525">
        <w:rPr>
          <w:highlight w:val="yellow"/>
        </w:rPr>
        <w:t>staff available to conduct on-site rapid tests for COVID-19, with consent, as needed. If your student tests positive for COVID-19 at school, they will be sent home and asked to stay home for 10 days.</w:t>
      </w:r>
    </w:p>
    <w:p w14:paraId="28E69EBD" w14:textId="047AA118" w:rsidR="008D1E4D" w:rsidRPr="00F41525" w:rsidRDefault="008D1E4D" w:rsidP="00DC12EB">
      <w:r w:rsidRPr="00F41525">
        <w:t xml:space="preserve">If your student </w:t>
      </w:r>
      <w:r w:rsidR="00346A35" w:rsidRPr="00F41525">
        <w:t xml:space="preserve">comes into close contact with </w:t>
      </w:r>
      <w:r w:rsidRPr="00F41525">
        <w:t xml:space="preserve">an ill person with COVID-19 symptoms or a person with a confirmed positive COVID-19 case, </w:t>
      </w:r>
      <w:r w:rsidR="00346A35" w:rsidRPr="00F41525">
        <w:t xml:space="preserve">and it is determined </w:t>
      </w:r>
      <w:r w:rsidR="001B228E" w:rsidRPr="00F41525">
        <w:t xml:space="preserve">by school and local public health officials that </w:t>
      </w:r>
      <w:r w:rsidR="00346A35" w:rsidRPr="00F41525">
        <w:t xml:space="preserve">they have been exposed, </w:t>
      </w:r>
      <w:r w:rsidRPr="00F41525">
        <w:t xml:space="preserve">you will be asked to quarantine your student at home for 14 days. </w:t>
      </w:r>
      <w:r w:rsidR="00A028AC" w:rsidRPr="00A028AC">
        <w:t>If your student is asked to quarantine, you may get a call from your local health department and if your child is 15 years or older, they may ask to talk to your child directly.</w:t>
      </w:r>
      <w:r w:rsidR="00A028AC">
        <w:t xml:space="preserve"> </w:t>
      </w:r>
      <w:r w:rsidRPr="00F41525">
        <w:t xml:space="preserve">Quarantine means keeping someone who </w:t>
      </w:r>
      <w:r w:rsidR="006251C4" w:rsidRPr="00F41525">
        <w:t xml:space="preserve">has </w:t>
      </w:r>
      <w:r w:rsidRPr="00F41525">
        <w:t xml:space="preserve">been exposed to COVID-19 away from others outside the home. </w:t>
      </w:r>
    </w:p>
    <w:p w14:paraId="0DC93136" w14:textId="77777777" w:rsidR="00DB756B" w:rsidRPr="00F41525" w:rsidRDefault="009D2E37" w:rsidP="00DC12EB">
      <w:r w:rsidRPr="00F41525">
        <w:t>If your student is</w:t>
      </w:r>
      <w:r w:rsidR="004F4BFF" w:rsidRPr="00F41525">
        <w:t xml:space="preserve"> </w:t>
      </w:r>
      <w:r w:rsidRPr="00F41525">
        <w:t xml:space="preserve">fully vaccinated and </w:t>
      </w:r>
      <w:r w:rsidR="00B527AE" w:rsidRPr="00F41525">
        <w:t xml:space="preserve">is </w:t>
      </w:r>
      <w:r w:rsidR="004F4BFF" w:rsidRPr="00F41525">
        <w:t xml:space="preserve">exposed to someone with COVID-19, they do not need to quarantine at home </w:t>
      </w:r>
      <w:r w:rsidR="00090C54" w:rsidRPr="00F41525">
        <w:t>if</w:t>
      </w:r>
      <w:r w:rsidR="004F4BFF" w:rsidRPr="00F41525">
        <w:t xml:space="preserve"> they do not show symptoms. </w:t>
      </w:r>
      <w:r w:rsidRPr="00F41525">
        <w:t xml:space="preserve">Being fully vaccinated means they have received both doses of a two-dose vaccine, or one dose of a single-dose vaccine, AND it has been more than 14 days since completing the vaccine series. We ask they watch for symptoms of COVID-19 for 14 days after being exposed, and if symptoms develop, isolate at </w:t>
      </w:r>
      <w:r w:rsidR="00090C54" w:rsidRPr="00F41525">
        <w:t>home,</w:t>
      </w:r>
      <w:r w:rsidRPr="00F41525">
        <w:t xml:space="preserve"> and get tested.</w:t>
      </w:r>
    </w:p>
    <w:p w14:paraId="724C493E" w14:textId="45989EB6" w:rsidR="00DB756B" w:rsidRPr="00F41525" w:rsidRDefault="008D1E4D" w:rsidP="00DC12EB">
      <w:r w:rsidRPr="00F41525">
        <w:rPr>
          <w:highlight w:val="yellow"/>
        </w:rPr>
        <w:t xml:space="preserve">[Depending on your school </w:t>
      </w:r>
      <w:r w:rsidR="00DB756B" w:rsidRPr="00F41525">
        <w:rPr>
          <w:highlight w:val="yellow"/>
        </w:rPr>
        <w:t xml:space="preserve">procedures, include information about how students can continue education at home or online </w:t>
      </w:r>
      <w:r w:rsidRPr="00F41525">
        <w:rPr>
          <w:highlight w:val="yellow"/>
        </w:rPr>
        <w:t>in the event they need to quarantine]</w:t>
      </w:r>
    </w:p>
    <w:p w14:paraId="6D6EF343" w14:textId="7A71941E" w:rsidR="00DC12EB" w:rsidRPr="00F41525" w:rsidRDefault="008D1E4D" w:rsidP="00DC12EB">
      <w:r w:rsidRPr="00F41525">
        <w:lastRenderedPageBreak/>
        <w:t xml:space="preserve">We have attached guidance that can help you decide the best course of action should your student become exposed to COVID-19 and need to stay home. We ask that you read through it as your student returns to school. </w:t>
      </w:r>
    </w:p>
    <w:p w14:paraId="3CCD5841" w14:textId="35317829" w:rsidR="008D1E4D" w:rsidRPr="00F41525" w:rsidRDefault="008D1E4D" w:rsidP="00DC12EB">
      <w:pPr>
        <w:rPr>
          <w:rFonts w:cs="Arial"/>
        </w:rPr>
      </w:pPr>
      <w:r w:rsidRPr="00F41525">
        <w:rPr>
          <w:rFonts w:cs="Arial"/>
        </w:rPr>
        <w:t xml:space="preserve">We want our community to protect themselves against COVID-19. </w:t>
      </w:r>
      <w:r w:rsidR="00677EAE" w:rsidRPr="00F41525">
        <w:t xml:space="preserve">Right now, the best tools to protect individuals are vaccination for those eligible, physical distancing, face coverings, ventilation and airflow, hand hygiene, and staying home if ill or exposed to someone with COVID-19. </w:t>
      </w:r>
      <w:r w:rsidRPr="00F41525">
        <w:rPr>
          <w:rFonts w:cs="Arial"/>
        </w:rPr>
        <w:t xml:space="preserve">Here are some </w:t>
      </w:r>
      <w:r w:rsidR="00685581" w:rsidRPr="00F41525">
        <w:rPr>
          <w:rFonts w:cs="Arial"/>
        </w:rPr>
        <w:t xml:space="preserve">other </w:t>
      </w:r>
      <w:r w:rsidRPr="00F41525">
        <w:rPr>
          <w:rFonts w:cs="Arial"/>
        </w:rPr>
        <w:t>ways to protect yourselves and your community:</w:t>
      </w:r>
    </w:p>
    <w:p w14:paraId="4CE93B90" w14:textId="49CC85EB" w:rsidR="008D1E4D" w:rsidRPr="00F41525" w:rsidRDefault="008D1E4D" w:rsidP="008D1E4D">
      <w:pPr>
        <w:pStyle w:val="ListParagraph"/>
        <w:widowControl w:val="0"/>
        <w:numPr>
          <w:ilvl w:val="0"/>
          <w:numId w:val="42"/>
        </w:numPr>
        <w:tabs>
          <w:tab w:val="left" w:pos="840"/>
        </w:tabs>
        <w:autoSpaceDE w:val="0"/>
        <w:autoSpaceDN w:val="0"/>
        <w:spacing w:before="0" w:after="0" w:line="290" w:lineRule="exact"/>
        <w:rPr>
          <w:rFonts w:cs="Arial"/>
        </w:rPr>
      </w:pPr>
      <w:r w:rsidRPr="00F41525">
        <w:rPr>
          <w:rFonts w:cs="Arial"/>
        </w:rPr>
        <w:t>Keep students who are sick at home. Don’t send them to</w:t>
      </w:r>
      <w:r w:rsidRPr="00F41525">
        <w:rPr>
          <w:rFonts w:cs="Arial"/>
          <w:spacing w:val="-12"/>
        </w:rPr>
        <w:t xml:space="preserve"> </w:t>
      </w:r>
      <w:r w:rsidRPr="00F41525">
        <w:rPr>
          <w:rFonts w:cs="Arial"/>
        </w:rPr>
        <w:t>school.</w:t>
      </w:r>
    </w:p>
    <w:p w14:paraId="2A9ECF71" w14:textId="77777777" w:rsidR="008D1E4D" w:rsidRPr="00F41525" w:rsidRDefault="008D1E4D" w:rsidP="008D1E4D">
      <w:pPr>
        <w:pStyle w:val="ListParagraph"/>
        <w:widowControl w:val="0"/>
        <w:numPr>
          <w:ilvl w:val="0"/>
          <w:numId w:val="42"/>
        </w:numPr>
        <w:tabs>
          <w:tab w:val="left" w:pos="840"/>
        </w:tabs>
        <w:autoSpaceDE w:val="0"/>
        <w:autoSpaceDN w:val="0"/>
        <w:spacing w:before="0" w:after="0" w:line="237" w:lineRule="auto"/>
        <w:ind w:right="202"/>
        <w:rPr>
          <w:rFonts w:cs="Arial"/>
        </w:rPr>
      </w:pPr>
      <w:r w:rsidRPr="00F41525">
        <w:rPr>
          <w:rFonts w:cs="Arial"/>
        </w:rPr>
        <w:t>Teach your student to wash hands with soap and water for 20 seconds. Be sure to set a good example by doing this</w:t>
      </w:r>
      <w:r w:rsidRPr="00F41525">
        <w:rPr>
          <w:rFonts w:cs="Arial"/>
          <w:spacing w:val="-4"/>
        </w:rPr>
        <w:t xml:space="preserve"> </w:t>
      </w:r>
      <w:r w:rsidRPr="00F41525">
        <w:rPr>
          <w:rFonts w:cs="Arial"/>
        </w:rPr>
        <w:t>yourself.</w:t>
      </w:r>
    </w:p>
    <w:p w14:paraId="2988EA82" w14:textId="77777777" w:rsidR="008D1E4D" w:rsidRPr="00F41525" w:rsidRDefault="008D1E4D" w:rsidP="008D1E4D">
      <w:pPr>
        <w:pStyle w:val="ListParagraph"/>
        <w:widowControl w:val="0"/>
        <w:numPr>
          <w:ilvl w:val="0"/>
          <w:numId w:val="42"/>
        </w:numPr>
        <w:tabs>
          <w:tab w:val="left" w:pos="840"/>
        </w:tabs>
        <w:autoSpaceDE w:val="0"/>
        <w:autoSpaceDN w:val="0"/>
        <w:spacing w:before="0" w:after="0" w:line="237" w:lineRule="auto"/>
        <w:ind w:right="453"/>
        <w:rPr>
          <w:rFonts w:cs="Arial"/>
        </w:rPr>
      </w:pPr>
      <w:r w:rsidRPr="00F41525">
        <w:rPr>
          <w:rFonts w:cs="Arial"/>
        </w:rPr>
        <w:t>Teach your student to cover coughs and sneezes with tissues or by coughing into the inside of the elbow. Be sure to set a good example by doing this</w:t>
      </w:r>
      <w:r w:rsidRPr="00F41525">
        <w:rPr>
          <w:rFonts w:cs="Arial"/>
          <w:spacing w:val="-17"/>
        </w:rPr>
        <w:t xml:space="preserve"> </w:t>
      </w:r>
      <w:r w:rsidRPr="00F41525">
        <w:rPr>
          <w:rFonts w:cs="Arial"/>
        </w:rPr>
        <w:t>yourself.</w:t>
      </w:r>
    </w:p>
    <w:p w14:paraId="04994982" w14:textId="0DB59972" w:rsidR="008D1E4D" w:rsidRPr="00F41525" w:rsidRDefault="008D1E4D" w:rsidP="008D1E4D">
      <w:pPr>
        <w:pStyle w:val="ListParagraph"/>
        <w:widowControl w:val="0"/>
        <w:numPr>
          <w:ilvl w:val="0"/>
          <w:numId w:val="42"/>
        </w:numPr>
        <w:tabs>
          <w:tab w:val="left" w:pos="840"/>
        </w:tabs>
        <w:autoSpaceDE w:val="0"/>
        <w:autoSpaceDN w:val="0"/>
        <w:spacing w:before="0" w:after="0" w:line="289" w:lineRule="exact"/>
        <w:rPr>
          <w:rFonts w:cs="Arial"/>
        </w:rPr>
      </w:pPr>
      <w:r w:rsidRPr="00F41525">
        <w:rPr>
          <w:rFonts w:cs="Arial"/>
        </w:rPr>
        <w:t xml:space="preserve">Teach your student to stay at least </w:t>
      </w:r>
      <w:r w:rsidR="005F7478" w:rsidRPr="00F41525">
        <w:rPr>
          <w:rFonts w:cs="Arial"/>
          <w:i/>
        </w:rPr>
        <w:t>three</w:t>
      </w:r>
      <w:r w:rsidRPr="00F41525">
        <w:rPr>
          <w:rFonts w:cs="Arial"/>
          <w:i/>
        </w:rPr>
        <w:t xml:space="preserve"> </w:t>
      </w:r>
      <w:r w:rsidRPr="00F41525">
        <w:rPr>
          <w:rFonts w:cs="Arial"/>
        </w:rPr>
        <w:t>feet away from people who are</w:t>
      </w:r>
      <w:r w:rsidRPr="00F41525">
        <w:rPr>
          <w:rFonts w:cs="Arial"/>
          <w:spacing w:val="-15"/>
        </w:rPr>
        <w:t xml:space="preserve"> </w:t>
      </w:r>
      <w:r w:rsidRPr="00F41525">
        <w:rPr>
          <w:rFonts w:cs="Arial"/>
        </w:rPr>
        <w:t>sick.</w:t>
      </w:r>
    </w:p>
    <w:p w14:paraId="07A5B042" w14:textId="77777777" w:rsidR="008D1E4D" w:rsidRPr="00CE3EC8" w:rsidRDefault="008D1E4D" w:rsidP="008D1E4D">
      <w:pPr>
        <w:pStyle w:val="ListParagraph"/>
        <w:widowControl w:val="0"/>
        <w:numPr>
          <w:ilvl w:val="0"/>
          <w:numId w:val="42"/>
        </w:numPr>
        <w:tabs>
          <w:tab w:val="left" w:pos="840"/>
        </w:tabs>
        <w:autoSpaceDE w:val="0"/>
        <w:autoSpaceDN w:val="0"/>
        <w:spacing w:before="0" w:after="0" w:line="237" w:lineRule="auto"/>
        <w:ind w:left="839" w:right="181"/>
        <w:rPr>
          <w:rFonts w:cs="Arial"/>
        </w:rPr>
      </w:pPr>
      <w:r w:rsidRPr="00F41525">
        <w:rPr>
          <w:rFonts w:cs="Arial"/>
        </w:rPr>
        <w:t>People who are sick should stay home from work or school and avoid other people</w:t>
      </w:r>
      <w:r w:rsidRPr="00F41525">
        <w:rPr>
          <w:rFonts w:cs="Arial"/>
          <w:spacing w:val="-32"/>
        </w:rPr>
        <w:t xml:space="preserve"> </w:t>
      </w:r>
      <w:r w:rsidRPr="00F41525">
        <w:rPr>
          <w:rFonts w:cs="Arial"/>
        </w:rPr>
        <w:t>until they are better. If you have questions, please contact your school nurse, healthcare provider or your local board of health</w:t>
      </w:r>
      <w:r w:rsidRPr="00681990">
        <w:rPr>
          <w:rFonts w:cs="Arial"/>
        </w:rPr>
        <w:t>, or check the CDC</w:t>
      </w:r>
      <w:r w:rsidRPr="00681990">
        <w:rPr>
          <w:rFonts w:cs="Arial"/>
          <w:spacing w:val="-11"/>
        </w:rPr>
        <w:t xml:space="preserve"> </w:t>
      </w:r>
      <w:r w:rsidRPr="00CE3EC8">
        <w:rPr>
          <w:rFonts w:cs="Arial"/>
        </w:rPr>
        <w:t>website.</w:t>
      </w:r>
    </w:p>
    <w:p w14:paraId="7A679802" w14:textId="77777777" w:rsidR="008D1E4D" w:rsidRPr="00CE3EC8" w:rsidRDefault="008D1E4D" w:rsidP="008D1E4D">
      <w:pPr>
        <w:pStyle w:val="BodyText"/>
        <w:spacing w:before="5"/>
        <w:rPr>
          <w:rFonts w:ascii="Arial" w:hAnsi="Arial" w:cs="Arial"/>
        </w:rPr>
      </w:pPr>
    </w:p>
    <w:p w14:paraId="733F823B" w14:textId="736E4E76" w:rsidR="008D1E4D" w:rsidRDefault="008D1E4D" w:rsidP="008D1E4D">
      <w:pPr>
        <w:pStyle w:val="BodyText"/>
        <w:ind w:right="207"/>
        <w:rPr>
          <w:rFonts w:ascii="Arial" w:hAnsi="Arial" w:cs="Arial"/>
        </w:rPr>
      </w:pPr>
      <w:r w:rsidRPr="00CE3EC8">
        <w:rPr>
          <w:rFonts w:ascii="Arial" w:hAnsi="Arial" w:cs="Arial"/>
        </w:rPr>
        <w:t xml:space="preserve">More information can be found on </w:t>
      </w:r>
      <w:hyperlink r:id="rId15">
        <w:r w:rsidRPr="00F90270">
          <w:rPr>
            <w:rFonts w:ascii="Arial" w:hAnsi="Arial" w:cs="Arial"/>
            <w:color w:val="005595"/>
            <w:u w:val="single" w:color="1154CC"/>
          </w:rPr>
          <w:t>the Oregon Department of Education’s Ready Schools, Safe</w:t>
        </w:r>
      </w:hyperlink>
      <w:r w:rsidRPr="00F90270">
        <w:rPr>
          <w:rFonts w:ascii="Arial" w:hAnsi="Arial" w:cs="Arial"/>
          <w:color w:val="005595"/>
        </w:rPr>
        <w:t xml:space="preserve"> </w:t>
      </w:r>
      <w:hyperlink r:id="rId16">
        <w:r w:rsidRPr="00F90270">
          <w:rPr>
            <w:rFonts w:ascii="Arial" w:hAnsi="Arial" w:cs="Arial"/>
            <w:color w:val="005595"/>
            <w:u w:val="single" w:color="1154CC"/>
          </w:rPr>
          <w:t>Learners page</w:t>
        </w:r>
      </w:hyperlink>
      <w:hyperlink r:id="rId17">
        <w:r w:rsidRPr="00F90270">
          <w:rPr>
            <w:rFonts w:ascii="Arial" w:hAnsi="Arial" w:cs="Arial"/>
            <w:color w:val="005595"/>
          </w:rPr>
          <w:t xml:space="preserve">, </w:t>
        </w:r>
      </w:hyperlink>
      <w:hyperlink r:id="rId18">
        <w:r w:rsidRPr="00F90270">
          <w:rPr>
            <w:rFonts w:ascii="Arial" w:hAnsi="Arial" w:cs="Arial"/>
            <w:color w:val="005595"/>
            <w:u w:val="single" w:color="1154CC"/>
          </w:rPr>
          <w:t>the Oregon Health Authority’s COVID-19 page</w:t>
        </w:r>
        <w:r w:rsidRPr="00F90270">
          <w:rPr>
            <w:rFonts w:ascii="Arial" w:hAnsi="Arial" w:cs="Arial"/>
            <w:color w:val="005595"/>
          </w:rPr>
          <w:t xml:space="preserve"> </w:t>
        </w:r>
      </w:hyperlink>
      <w:r w:rsidRPr="00CE3EC8">
        <w:rPr>
          <w:rFonts w:ascii="Arial" w:hAnsi="Arial" w:cs="Arial"/>
        </w:rPr>
        <w:t xml:space="preserve">and </w:t>
      </w:r>
      <w:r w:rsidRPr="00CE3EC8">
        <w:rPr>
          <w:rFonts w:ascii="Arial" w:hAnsi="Arial" w:cs="Arial"/>
          <w:highlight w:val="yellow"/>
        </w:rPr>
        <w:t>[INSERT district website with COVID information, if applicable]</w:t>
      </w:r>
      <w:r w:rsidRPr="00CE3EC8">
        <w:rPr>
          <w:rFonts w:ascii="Arial" w:hAnsi="Arial" w:cs="Arial"/>
        </w:rPr>
        <w:t xml:space="preserve">. If you have any questions, please contact </w:t>
      </w:r>
      <w:r w:rsidRPr="00CE3EC8">
        <w:rPr>
          <w:rFonts w:ascii="Arial" w:hAnsi="Arial" w:cs="Arial"/>
          <w:highlight w:val="yellow"/>
        </w:rPr>
        <w:t>[INSERT contact information]</w:t>
      </w:r>
      <w:r w:rsidRPr="00CE3EC8">
        <w:rPr>
          <w:rFonts w:ascii="Arial" w:hAnsi="Arial" w:cs="Arial"/>
        </w:rPr>
        <w:t>.</w:t>
      </w:r>
    </w:p>
    <w:p w14:paraId="69C4F0C3" w14:textId="77777777" w:rsidR="00685581" w:rsidRPr="00CE3EC8" w:rsidRDefault="00685581" w:rsidP="008D1E4D">
      <w:pPr>
        <w:pStyle w:val="BodyText"/>
        <w:ind w:right="207"/>
        <w:rPr>
          <w:rFonts w:ascii="Arial" w:hAnsi="Arial" w:cs="Arial"/>
        </w:rPr>
      </w:pPr>
    </w:p>
    <w:p w14:paraId="449FCBEC" w14:textId="4416D548" w:rsidR="00F468EE" w:rsidRDefault="00F468EE" w:rsidP="00F468EE">
      <w:r>
        <w:t>Sincerely,</w:t>
      </w:r>
    </w:p>
    <w:p w14:paraId="395144EC" w14:textId="415EECC2" w:rsidR="00DD5BD3" w:rsidRDefault="00F468EE" w:rsidP="00F468EE">
      <w:r>
        <w:t xml:space="preserve">Principal </w:t>
      </w:r>
      <w:r>
        <w:tab/>
      </w:r>
    </w:p>
    <w:p w14:paraId="71485591" w14:textId="7F079E7F" w:rsidR="0024377F" w:rsidRDefault="0024377F" w:rsidP="003568A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5"/>
        <w:gridCol w:w="360"/>
        <w:gridCol w:w="2875"/>
      </w:tblGrid>
      <w:tr w:rsidR="0024377F" w14:paraId="62BE455B" w14:textId="77777777" w:rsidTr="002404FB">
        <w:trPr>
          <w:trHeight w:val="377"/>
        </w:trPr>
        <w:tc>
          <w:tcPr>
            <w:tcW w:w="6835" w:type="dxa"/>
            <w:tcBorders>
              <w:top w:val="single" w:sz="4" w:space="0" w:color="auto"/>
            </w:tcBorders>
          </w:tcPr>
          <w:p w14:paraId="4693F765" w14:textId="3DE837AB" w:rsidR="0024377F" w:rsidRDefault="0024377F" w:rsidP="00DB6D27">
            <w:pPr>
              <w:spacing w:after="0"/>
            </w:pPr>
            <w:r>
              <w:t>Signature</w:t>
            </w:r>
          </w:p>
        </w:tc>
        <w:tc>
          <w:tcPr>
            <w:tcW w:w="360" w:type="dxa"/>
          </w:tcPr>
          <w:p w14:paraId="3586B44F" w14:textId="77777777" w:rsidR="0024377F" w:rsidRDefault="0024377F" w:rsidP="00DB6D27">
            <w:pPr>
              <w:spacing w:after="0"/>
            </w:pPr>
          </w:p>
        </w:tc>
        <w:tc>
          <w:tcPr>
            <w:tcW w:w="2875" w:type="dxa"/>
          </w:tcPr>
          <w:p w14:paraId="0BC013A5" w14:textId="47087D5C" w:rsidR="0024377F" w:rsidRDefault="0024377F" w:rsidP="00DB6D27">
            <w:pPr>
              <w:spacing w:after="0"/>
            </w:pPr>
          </w:p>
        </w:tc>
      </w:tr>
      <w:tr w:rsidR="0024377F" w14:paraId="68452DE2" w14:textId="77777777" w:rsidTr="002404FB">
        <w:tc>
          <w:tcPr>
            <w:tcW w:w="6835" w:type="dxa"/>
          </w:tcPr>
          <w:p w14:paraId="3877988A" w14:textId="77777777" w:rsidR="0024377F" w:rsidRDefault="0024377F" w:rsidP="002404FB">
            <w:pPr>
              <w:spacing w:line="360" w:lineRule="auto"/>
              <w:ind w:right="-1440"/>
            </w:pPr>
          </w:p>
        </w:tc>
        <w:tc>
          <w:tcPr>
            <w:tcW w:w="360" w:type="dxa"/>
          </w:tcPr>
          <w:p w14:paraId="5F23AFDC" w14:textId="77777777" w:rsidR="0024377F" w:rsidRDefault="0024377F" w:rsidP="003568A7"/>
        </w:tc>
        <w:tc>
          <w:tcPr>
            <w:tcW w:w="2875" w:type="dxa"/>
          </w:tcPr>
          <w:p w14:paraId="771E80EE" w14:textId="77777777" w:rsidR="0024377F" w:rsidRDefault="0024377F" w:rsidP="003568A7"/>
        </w:tc>
      </w:tr>
    </w:tbl>
    <w:p w14:paraId="6BD1E570" w14:textId="6E5BE1D6" w:rsidR="00DB6D27" w:rsidRDefault="00DB6D27" w:rsidP="003568A7"/>
    <w:p w14:paraId="5D1B950A" w14:textId="77777777" w:rsidR="00E87078" w:rsidRDefault="00E87078" w:rsidP="00E87078">
      <w:pPr>
        <w:rPr>
          <w:rFonts w:ascii="Calibri" w:hAnsi="Calibri" w:cs="Calibri"/>
        </w:rPr>
      </w:pPr>
      <w:bookmarkStart w:id="1" w:name="_Hlk51576692"/>
      <w:r>
        <w:rPr>
          <w:b/>
          <w:bCs/>
        </w:rPr>
        <w:t>Document accessibility:</w:t>
      </w:r>
      <w:r>
        <w:t xml:space="preserve"> For individuals with disabilities or individuals who speak a language other than English, OHA can provide information in alternate formats such as translations, large print, or braille. Contact the Health Information Center at 1-971-673-2411, 711 TTY or </w:t>
      </w:r>
      <w:hyperlink r:id="rId19" w:history="1">
        <w:r w:rsidRPr="00F90270">
          <w:rPr>
            <w:rStyle w:val="Hyperlink"/>
          </w:rPr>
          <w:t>COVID19.LanguageAccess@dhsoha.state.or.us</w:t>
        </w:r>
      </w:hyperlink>
      <w:bookmarkEnd w:id="1"/>
    </w:p>
    <w:sectPr w:rsidR="00E87078" w:rsidSect="00DC12EB">
      <w:type w:val="continuous"/>
      <w:pgSz w:w="12240" w:h="15840" w:code="1"/>
      <w:pgMar w:top="540" w:right="1080" w:bottom="1170" w:left="1080" w:header="720" w:footer="495"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09E103" w14:textId="77777777" w:rsidR="001B7913" w:rsidRDefault="001B7913" w:rsidP="000C6F50">
      <w:r>
        <w:separator/>
      </w:r>
    </w:p>
  </w:endnote>
  <w:endnote w:type="continuationSeparator" w:id="0">
    <w:p w14:paraId="46017C9F" w14:textId="77777777" w:rsidR="001B7913" w:rsidRDefault="001B7913" w:rsidP="000C6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SemiCond">
    <w:altName w:val="Segoe UI"/>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auto"/>
    <w:pitch w:val="variable"/>
    <w:sig w:usb0="03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E7380" w14:textId="64624B77" w:rsidR="001327E2" w:rsidRDefault="001327E2" w:rsidP="001327E2">
    <w:pPr>
      <w:pStyle w:val="Footer"/>
      <w:jc w:val="right"/>
      <w:rPr>
        <w:rFonts w:cs="Arial"/>
        <w:sz w:val="20"/>
        <w:szCs w:val="20"/>
      </w:rPr>
    </w:pPr>
  </w:p>
  <w:p w14:paraId="58D90553" w14:textId="5402D062" w:rsidR="00C773BA" w:rsidRPr="009B4A00" w:rsidRDefault="00572536" w:rsidP="00572536">
    <w:pPr>
      <w:pStyle w:val="Footer"/>
      <w:jc w:val="right"/>
      <w:rPr>
        <w:rFonts w:cs="Arial"/>
        <w:sz w:val="20"/>
        <w:szCs w:val="20"/>
      </w:rPr>
    </w:pPr>
    <w:r w:rsidRPr="009B4A00">
      <w:rPr>
        <w:rFonts w:cs="Arial"/>
        <w:sz w:val="20"/>
        <w:szCs w:val="20"/>
      </w:rPr>
      <w:fldChar w:fldCharType="begin"/>
    </w:r>
    <w:r w:rsidRPr="009B4A00">
      <w:rPr>
        <w:rFonts w:cs="Arial"/>
        <w:sz w:val="20"/>
        <w:szCs w:val="20"/>
      </w:rPr>
      <w:instrText xml:space="preserve"> PAGE   \* MERGEFORMAT </w:instrText>
    </w:r>
    <w:r w:rsidRPr="009B4A00">
      <w:rPr>
        <w:rFonts w:cs="Arial"/>
        <w:sz w:val="20"/>
        <w:szCs w:val="20"/>
      </w:rPr>
      <w:fldChar w:fldCharType="separate"/>
    </w:r>
    <w:r>
      <w:rPr>
        <w:rFonts w:cs="Arial"/>
        <w:sz w:val="20"/>
        <w:szCs w:val="20"/>
      </w:rPr>
      <w:t>1</w:t>
    </w:r>
    <w:r w:rsidRPr="009B4A00">
      <w:rPr>
        <w:rFonts w:cs="Arial"/>
        <w:noProof/>
        <w:sz w:val="20"/>
        <w:szCs w:val="20"/>
      </w:rPr>
      <w:fldChar w:fldCharType="end"/>
    </w:r>
    <w:r w:rsidR="00377A4D">
      <w:rPr>
        <w:rFonts w:cs="Arial"/>
        <w:noProof/>
        <w:sz w:val="20"/>
        <w:szCs w:val="20"/>
      </w:rPr>
      <w:t xml:space="preserve"> of </w:t>
    </w:r>
    <w:r w:rsidR="00377A4D">
      <w:rPr>
        <w:rFonts w:cs="Arial"/>
        <w:noProof/>
        <w:sz w:val="20"/>
        <w:szCs w:val="20"/>
      </w:rPr>
      <w:fldChar w:fldCharType="begin"/>
    </w:r>
    <w:r w:rsidR="00377A4D">
      <w:rPr>
        <w:rFonts w:cs="Arial"/>
        <w:noProof/>
        <w:sz w:val="20"/>
        <w:szCs w:val="20"/>
      </w:rPr>
      <w:instrText xml:space="preserve"> NUMPAGES  \* Arabic  \* MERGEFORMAT </w:instrText>
    </w:r>
    <w:r w:rsidR="00377A4D">
      <w:rPr>
        <w:rFonts w:cs="Arial"/>
        <w:noProof/>
        <w:sz w:val="20"/>
        <w:szCs w:val="20"/>
      </w:rPr>
      <w:fldChar w:fldCharType="separate"/>
    </w:r>
    <w:r w:rsidR="00377A4D">
      <w:rPr>
        <w:rFonts w:cs="Arial"/>
        <w:noProof/>
        <w:sz w:val="20"/>
        <w:szCs w:val="20"/>
      </w:rPr>
      <w:t>13</w:t>
    </w:r>
    <w:r w:rsidR="00377A4D">
      <w:rPr>
        <w:rFonts w:cs="Arial"/>
        <w:noProof/>
        <w:sz w:val="20"/>
        <w:szCs w:val="20"/>
      </w:rPr>
      <w:fldChar w:fldCharType="end"/>
    </w:r>
    <w:r>
      <w:rPr>
        <w:rFonts w:cs="Arial"/>
        <w:noProof/>
        <w:sz w:val="20"/>
        <w:szCs w:val="20"/>
      </w:rPr>
      <w:tab/>
    </w:r>
    <w:r w:rsidR="009C2EB4">
      <w:rPr>
        <w:rFonts w:cs="Arial"/>
        <w:sz w:val="20"/>
        <w:szCs w:val="20"/>
      </w:rPr>
      <w:t>PN1128204</w:t>
    </w:r>
    <w:r w:rsidRPr="009B4A00">
      <w:rPr>
        <w:rFonts w:cs="Arial"/>
        <w:sz w:val="20"/>
        <w:szCs w:val="20"/>
      </w:rPr>
      <w:t xml:space="preserve"> (</w:t>
    </w:r>
    <w:r w:rsidR="00A40D41">
      <w:rPr>
        <w:rFonts w:cs="Arial"/>
        <w:sz w:val="20"/>
        <w:szCs w:val="20"/>
      </w:rPr>
      <w:t>0</w:t>
    </w:r>
    <w:r w:rsidR="00C33140">
      <w:rPr>
        <w:rFonts w:cs="Arial"/>
        <w:sz w:val="20"/>
        <w:szCs w:val="20"/>
      </w:rPr>
      <w:t>8</w:t>
    </w:r>
    <w:r w:rsidR="00DB6D27">
      <w:rPr>
        <w:rFonts w:cs="Arial"/>
        <w:sz w:val="20"/>
        <w:szCs w:val="20"/>
      </w:rPr>
      <w:t>/</w:t>
    </w:r>
    <w:r w:rsidR="00C33140">
      <w:rPr>
        <w:rFonts w:cs="Arial"/>
        <w:sz w:val="20"/>
        <w:szCs w:val="20"/>
      </w:rPr>
      <w:t>11</w:t>
    </w:r>
    <w:r w:rsidR="00C91A1C">
      <w:rPr>
        <w:rFonts w:cs="Arial"/>
        <w:sz w:val="20"/>
        <w:szCs w:val="20"/>
      </w:rPr>
      <w:t>/202</w:t>
    </w:r>
    <w:r w:rsidR="009C2EB4">
      <w:rPr>
        <w:rFonts w:cs="Arial"/>
        <w:sz w:val="20"/>
        <w:szCs w:val="20"/>
      </w:rPr>
      <w:t>1</w:t>
    </w:r>
    <w:r w:rsidRPr="009B4A00">
      <w:rPr>
        <w:rFonts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F10935" w14:textId="77777777" w:rsidR="001B7913" w:rsidRDefault="001B7913" w:rsidP="000C6F50">
      <w:r>
        <w:separator/>
      </w:r>
    </w:p>
  </w:footnote>
  <w:footnote w:type="continuationSeparator" w:id="0">
    <w:p w14:paraId="2FB77EAD" w14:textId="77777777" w:rsidR="001B7913" w:rsidRDefault="001B7913" w:rsidP="000C6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35AA1"/>
    <w:multiLevelType w:val="hybridMultilevel"/>
    <w:tmpl w:val="E89C61B0"/>
    <w:lvl w:ilvl="0" w:tplc="0409000F">
      <w:start w:val="1"/>
      <w:numFmt w:val="decimal"/>
      <w:lvlText w:val="%1."/>
      <w:lvlJc w:val="left"/>
      <w:pPr>
        <w:ind w:left="720" w:hanging="360"/>
      </w:pPr>
      <w:rPr>
        <w:rFonts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85FFD"/>
    <w:multiLevelType w:val="hybridMultilevel"/>
    <w:tmpl w:val="816EE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70510"/>
    <w:multiLevelType w:val="hybridMultilevel"/>
    <w:tmpl w:val="0CD490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40B1C"/>
    <w:multiLevelType w:val="hybridMultilevel"/>
    <w:tmpl w:val="C1B23DC2"/>
    <w:lvl w:ilvl="0" w:tplc="BA7EFDF6">
      <w:start w:val="1"/>
      <w:numFmt w:val="bullet"/>
      <w:lvlText w:val=""/>
      <w:lvlJc w:val="left"/>
      <w:pPr>
        <w:ind w:left="720" w:hanging="360"/>
      </w:pPr>
      <w:rPr>
        <w:rFonts w:ascii="Symbol" w:hAnsi="Symbol" w:hint="default"/>
        <w:color w:val="0070C0"/>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96650"/>
    <w:multiLevelType w:val="hybridMultilevel"/>
    <w:tmpl w:val="FB186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67F0E"/>
    <w:multiLevelType w:val="hybridMultilevel"/>
    <w:tmpl w:val="199CD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C97515"/>
    <w:multiLevelType w:val="hybridMultilevel"/>
    <w:tmpl w:val="0D6E8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47C49"/>
    <w:multiLevelType w:val="hybridMultilevel"/>
    <w:tmpl w:val="A7C60968"/>
    <w:lvl w:ilvl="0" w:tplc="0409000F">
      <w:start w:val="1"/>
      <w:numFmt w:val="decimal"/>
      <w:lvlText w:val="%1."/>
      <w:lvlJc w:val="left"/>
      <w:pPr>
        <w:ind w:left="720" w:hanging="360"/>
      </w:pPr>
      <w:rPr>
        <w:rFonts w:hint="default"/>
        <w:color w:val="0070C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D70BAC"/>
    <w:multiLevelType w:val="hybridMultilevel"/>
    <w:tmpl w:val="096E1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A34DBF"/>
    <w:multiLevelType w:val="hybridMultilevel"/>
    <w:tmpl w:val="BEA446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23535D8A"/>
    <w:multiLevelType w:val="hybridMultilevel"/>
    <w:tmpl w:val="79A4F2CA"/>
    <w:lvl w:ilvl="0" w:tplc="0409000F">
      <w:start w:val="1"/>
      <w:numFmt w:val="decimal"/>
      <w:lvlText w:val="%1."/>
      <w:lvlJc w:val="left"/>
      <w:pPr>
        <w:ind w:left="720" w:hanging="360"/>
      </w:pPr>
      <w:rPr>
        <w:rFonts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941544"/>
    <w:multiLevelType w:val="hybridMultilevel"/>
    <w:tmpl w:val="B608D5BC"/>
    <w:lvl w:ilvl="0" w:tplc="3DE00D76">
      <w:start w:val="1"/>
      <w:numFmt w:val="bullet"/>
      <w:pStyle w:val="ListParagraph"/>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602381"/>
    <w:multiLevelType w:val="hybridMultilevel"/>
    <w:tmpl w:val="6C9E4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9D57C45"/>
    <w:multiLevelType w:val="hybridMultilevel"/>
    <w:tmpl w:val="E35613A6"/>
    <w:lvl w:ilvl="0" w:tplc="04090001">
      <w:start w:val="1"/>
      <w:numFmt w:val="bullet"/>
      <w:lvlText w:val=""/>
      <w:lvlJc w:val="left"/>
      <w:pPr>
        <w:ind w:left="720" w:hanging="360"/>
      </w:pPr>
      <w:rPr>
        <w:rFonts w:ascii="Symbol" w:hAnsi="Symbol" w:hint="default"/>
      </w:rPr>
    </w:lvl>
    <w:lvl w:ilvl="1" w:tplc="7BBA0DC2">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123F87"/>
    <w:multiLevelType w:val="hybridMultilevel"/>
    <w:tmpl w:val="BFF4728A"/>
    <w:lvl w:ilvl="0" w:tplc="77E056FE">
      <w:numFmt w:val="bullet"/>
      <w:lvlText w:val="✓"/>
      <w:lvlJc w:val="left"/>
      <w:pPr>
        <w:ind w:left="840" w:hanging="360"/>
      </w:pPr>
      <w:rPr>
        <w:rFonts w:ascii="MS Gothic" w:eastAsia="MS Gothic" w:hAnsi="MS Gothic" w:cs="MS Gothic" w:hint="default"/>
        <w:w w:val="100"/>
        <w:sz w:val="24"/>
        <w:szCs w:val="24"/>
      </w:rPr>
    </w:lvl>
    <w:lvl w:ilvl="1" w:tplc="D382A638">
      <w:numFmt w:val="bullet"/>
      <w:lvlText w:val="•"/>
      <w:lvlJc w:val="left"/>
      <w:pPr>
        <w:ind w:left="1714" w:hanging="360"/>
      </w:pPr>
      <w:rPr>
        <w:rFonts w:hint="default"/>
      </w:rPr>
    </w:lvl>
    <w:lvl w:ilvl="2" w:tplc="2BE2E6CA">
      <w:numFmt w:val="bullet"/>
      <w:lvlText w:val="•"/>
      <w:lvlJc w:val="left"/>
      <w:pPr>
        <w:ind w:left="2588" w:hanging="360"/>
      </w:pPr>
      <w:rPr>
        <w:rFonts w:hint="default"/>
      </w:rPr>
    </w:lvl>
    <w:lvl w:ilvl="3" w:tplc="58F29E60">
      <w:numFmt w:val="bullet"/>
      <w:lvlText w:val="•"/>
      <w:lvlJc w:val="left"/>
      <w:pPr>
        <w:ind w:left="3462" w:hanging="360"/>
      </w:pPr>
      <w:rPr>
        <w:rFonts w:hint="default"/>
      </w:rPr>
    </w:lvl>
    <w:lvl w:ilvl="4" w:tplc="303E07E2">
      <w:numFmt w:val="bullet"/>
      <w:lvlText w:val="•"/>
      <w:lvlJc w:val="left"/>
      <w:pPr>
        <w:ind w:left="4336" w:hanging="360"/>
      </w:pPr>
      <w:rPr>
        <w:rFonts w:hint="default"/>
      </w:rPr>
    </w:lvl>
    <w:lvl w:ilvl="5" w:tplc="CC52ED30">
      <w:numFmt w:val="bullet"/>
      <w:lvlText w:val="•"/>
      <w:lvlJc w:val="left"/>
      <w:pPr>
        <w:ind w:left="5210" w:hanging="360"/>
      </w:pPr>
      <w:rPr>
        <w:rFonts w:hint="default"/>
      </w:rPr>
    </w:lvl>
    <w:lvl w:ilvl="6" w:tplc="F65E30E2">
      <w:numFmt w:val="bullet"/>
      <w:lvlText w:val="•"/>
      <w:lvlJc w:val="left"/>
      <w:pPr>
        <w:ind w:left="6084" w:hanging="360"/>
      </w:pPr>
      <w:rPr>
        <w:rFonts w:hint="default"/>
      </w:rPr>
    </w:lvl>
    <w:lvl w:ilvl="7" w:tplc="97424A04">
      <w:numFmt w:val="bullet"/>
      <w:lvlText w:val="•"/>
      <w:lvlJc w:val="left"/>
      <w:pPr>
        <w:ind w:left="6958" w:hanging="360"/>
      </w:pPr>
      <w:rPr>
        <w:rFonts w:hint="default"/>
      </w:rPr>
    </w:lvl>
    <w:lvl w:ilvl="8" w:tplc="D7E0240C">
      <w:numFmt w:val="bullet"/>
      <w:lvlText w:val="•"/>
      <w:lvlJc w:val="left"/>
      <w:pPr>
        <w:ind w:left="7832" w:hanging="360"/>
      </w:pPr>
      <w:rPr>
        <w:rFonts w:hint="default"/>
      </w:rPr>
    </w:lvl>
  </w:abstractNum>
  <w:abstractNum w:abstractNumId="15" w15:restartNumberingAfterBreak="0">
    <w:nsid w:val="2A6115AF"/>
    <w:multiLevelType w:val="hybridMultilevel"/>
    <w:tmpl w:val="C6762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8D2481"/>
    <w:multiLevelType w:val="hybridMultilevel"/>
    <w:tmpl w:val="6B2AA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BC3A54"/>
    <w:multiLevelType w:val="hybridMultilevel"/>
    <w:tmpl w:val="9560EC18"/>
    <w:lvl w:ilvl="0" w:tplc="5B0C4AB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2E007107"/>
    <w:multiLevelType w:val="hybridMultilevel"/>
    <w:tmpl w:val="D1066B6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B754016"/>
    <w:multiLevelType w:val="hybridMultilevel"/>
    <w:tmpl w:val="8A44B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3F3CB2"/>
    <w:multiLevelType w:val="hybridMultilevel"/>
    <w:tmpl w:val="69623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8371BB"/>
    <w:multiLevelType w:val="hybridMultilevel"/>
    <w:tmpl w:val="46F6DEE4"/>
    <w:lvl w:ilvl="0" w:tplc="0409000F">
      <w:start w:val="1"/>
      <w:numFmt w:val="decimal"/>
      <w:lvlText w:val="%1."/>
      <w:lvlJc w:val="left"/>
      <w:pPr>
        <w:ind w:left="720" w:hanging="360"/>
      </w:pPr>
      <w:rPr>
        <w:rFonts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381E09"/>
    <w:multiLevelType w:val="hybridMultilevel"/>
    <w:tmpl w:val="F3B87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C949C9"/>
    <w:multiLevelType w:val="hybridMultilevel"/>
    <w:tmpl w:val="6E868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D8085E"/>
    <w:multiLevelType w:val="hybridMultilevel"/>
    <w:tmpl w:val="5128F68A"/>
    <w:lvl w:ilvl="0" w:tplc="C332FC02">
      <w:start w:val="1"/>
      <w:numFmt w:val="bullet"/>
      <w:pStyle w:val="bullet3"/>
      <w:lvlText w:val=""/>
      <w:lvlJc w:val="left"/>
      <w:pPr>
        <w:ind w:left="1800" w:hanging="360"/>
      </w:pPr>
      <w:rPr>
        <w:rFonts w:ascii="Wingdings" w:hAnsi="Wingdings" w:hint="default"/>
        <w:color w:val="EC8902"/>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7456768"/>
    <w:multiLevelType w:val="hybridMultilevel"/>
    <w:tmpl w:val="B914E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12738C"/>
    <w:multiLevelType w:val="hybridMultilevel"/>
    <w:tmpl w:val="0A1C3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1522F9"/>
    <w:multiLevelType w:val="hybridMultilevel"/>
    <w:tmpl w:val="B2F867E4"/>
    <w:lvl w:ilvl="0" w:tplc="BA7EFDF6">
      <w:start w:val="1"/>
      <w:numFmt w:val="bullet"/>
      <w:lvlText w:val=""/>
      <w:lvlJc w:val="left"/>
      <w:pPr>
        <w:ind w:left="720" w:hanging="360"/>
      </w:pPr>
      <w:rPr>
        <w:rFonts w:ascii="Symbol" w:hAnsi="Symbol" w:hint="default"/>
        <w:color w:val="0070C0"/>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C90E25"/>
    <w:multiLevelType w:val="hybridMultilevel"/>
    <w:tmpl w:val="ABDA5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691BD1"/>
    <w:multiLevelType w:val="hybridMultilevel"/>
    <w:tmpl w:val="B0D69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53216B"/>
    <w:multiLevelType w:val="hybridMultilevel"/>
    <w:tmpl w:val="8B8055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7035D3"/>
    <w:multiLevelType w:val="hybridMultilevel"/>
    <w:tmpl w:val="0DE68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02539C"/>
    <w:multiLevelType w:val="hybridMultilevel"/>
    <w:tmpl w:val="22523040"/>
    <w:lvl w:ilvl="0" w:tplc="9718DEE2">
      <w:start w:val="1"/>
      <w:numFmt w:val="bullet"/>
      <w:pStyle w:val="ListParagragh2"/>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D0A1846"/>
    <w:multiLevelType w:val="hybridMultilevel"/>
    <w:tmpl w:val="9EFE0408"/>
    <w:lvl w:ilvl="0" w:tplc="0D3648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664F03"/>
    <w:multiLevelType w:val="hybridMultilevel"/>
    <w:tmpl w:val="D8969E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19439D0"/>
    <w:multiLevelType w:val="hybridMultilevel"/>
    <w:tmpl w:val="473E9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3D330C"/>
    <w:multiLevelType w:val="hybridMultilevel"/>
    <w:tmpl w:val="34B09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8E424A"/>
    <w:multiLevelType w:val="hybridMultilevel"/>
    <w:tmpl w:val="B456F46C"/>
    <w:lvl w:ilvl="0" w:tplc="80AA9586">
      <w:start w:val="1"/>
      <w:numFmt w:val="decimal"/>
      <w:pStyle w:val="numberbullet1"/>
      <w:lvlText w:val="%1."/>
      <w:lvlJc w:val="left"/>
      <w:pPr>
        <w:ind w:left="1440" w:hanging="360"/>
      </w:pPr>
      <w:rPr>
        <w:rFonts w:ascii="Arial" w:eastAsiaTheme="minorEastAsia" w:hAnsi="Arial" w:cstheme="minorHAnsi" w:hint="default"/>
        <w:b w:val="0"/>
        <w:i w:val="0"/>
        <w:color w:val="000000" w:themeColor="text1"/>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D9A7FF9"/>
    <w:multiLevelType w:val="hybridMultilevel"/>
    <w:tmpl w:val="AC68C482"/>
    <w:lvl w:ilvl="0" w:tplc="0409000D">
      <w:start w:val="1"/>
      <w:numFmt w:val="bullet"/>
      <w:lvlText w:val=""/>
      <w:lvlJc w:val="left"/>
      <w:pPr>
        <w:ind w:left="720" w:hanging="360"/>
      </w:pPr>
      <w:rPr>
        <w:rFonts w:ascii="Wingdings" w:hAnsi="Wingdings"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4238AE"/>
    <w:multiLevelType w:val="hybridMultilevel"/>
    <w:tmpl w:val="31A6F7BC"/>
    <w:lvl w:ilvl="0" w:tplc="0409000F">
      <w:start w:val="1"/>
      <w:numFmt w:val="decimal"/>
      <w:lvlText w:val="%1."/>
      <w:lvlJc w:val="left"/>
      <w:pPr>
        <w:ind w:left="720" w:hanging="360"/>
      </w:pPr>
      <w:rPr>
        <w:rFont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E71B6F"/>
    <w:multiLevelType w:val="hybridMultilevel"/>
    <w:tmpl w:val="C3621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E5439AA"/>
    <w:multiLevelType w:val="hybridMultilevel"/>
    <w:tmpl w:val="4986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9"/>
  </w:num>
  <w:num w:numId="3">
    <w:abstractNumId w:val="3"/>
  </w:num>
  <w:num w:numId="4">
    <w:abstractNumId w:val="27"/>
  </w:num>
  <w:num w:numId="5">
    <w:abstractNumId w:val="21"/>
  </w:num>
  <w:num w:numId="6">
    <w:abstractNumId w:val="7"/>
  </w:num>
  <w:num w:numId="7">
    <w:abstractNumId w:val="0"/>
  </w:num>
  <w:num w:numId="8">
    <w:abstractNumId w:val="18"/>
  </w:num>
  <w:num w:numId="9">
    <w:abstractNumId w:val="32"/>
  </w:num>
  <w:num w:numId="10">
    <w:abstractNumId w:val="23"/>
  </w:num>
  <w:num w:numId="11">
    <w:abstractNumId w:val="40"/>
  </w:num>
  <w:num w:numId="12">
    <w:abstractNumId w:val="22"/>
  </w:num>
  <w:num w:numId="13">
    <w:abstractNumId w:val="30"/>
  </w:num>
  <w:num w:numId="14">
    <w:abstractNumId w:val="29"/>
  </w:num>
  <w:num w:numId="15">
    <w:abstractNumId w:val="10"/>
  </w:num>
  <w:num w:numId="16">
    <w:abstractNumId w:val="28"/>
  </w:num>
  <w:num w:numId="17">
    <w:abstractNumId w:val="34"/>
  </w:num>
  <w:num w:numId="18">
    <w:abstractNumId w:val="20"/>
  </w:num>
  <w:num w:numId="19">
    <w:abstractNumId w:val="25"/>
  </w:num>
  <w:num w:numId="20">
    <w:abstractNumId w:val="36"/>
  </w:num>
  <w:num w:numId="21">
    <w:abstractNumId w:val="5"/>
  </w:num>
  <w:num w:numId="22">
    <w:abstractNumId w:val="9"/>
  </w:num>
  <w:num w:numId="23">
    <w:abstractNumId w:val="8"/>
  </w:num>
  <w:num w:numId="24">
    <w:abstractNumId w:val="15"/>
  </w:num>
  <w:num w:numId="25">
    <w:abstractNumId w:val="13"/>
  </w:num>
  <w:num w:numId="26">
    <w:abstractNumId w:val="41"/>
  </w:num>
  <w:num w:numId="27">
    <w:abstractNumId w:val="24"/>
  </w:num>
  <w:num w:numId="28">
    <w:abstractNumId w:val="12"/>
  </w:num>
  <w:num w:numId="29">
    <w:abstractNumId w:val="31"/>
  </w:num>
  <w:num w:numId="30">
    <w:abstractNumId w:val="1"/>
  </w:num>
  <w:num w:numId="31">
    <w:abstractNumId w:val="26"/>
  </w:num>
  <w:num w:numId="32">
    <w:abstractNumId w:val="2"/>
  </w:num>
  <w:num w:numId="33">
    <w:abstractNumId w:val="4"/>
  </w:num>
  <w:num w:numId="34">
    <w:abstractNumId w:val="16"/>
  </w:num>
  <w:num w:numId="35">
    <w:abstractNumId w:val="19"/>
  </w:num>
  <w:num w:numId="36">
    <w:abstractNumId w:val="35"/>
  </w:num>
  <w:num w:numId="37">
    <w:abstractNumId w:val="17"/>
  </w:num>
  <w:num w:numId="38">
    <w:abstractNumId w:val="6"/>
  </w:num>
  <w:num w:numId="39">
    <w:abstractNumId w:val="33"/>
  </w:num>
  <w:num w:numId="40">
    <w:abstractNumId w:val="37"/>
  </w:num>
  <w:num w:numId="41">
    <w:abstractNumId w:val="38"/>
  </w:num>
  <w:num w:numId="42">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F22"/>
    <w:rsid w:val="000014DE"/>
    <w:rsid w:val="00006187"/>
    <w:rsid w:val="000071BA"/>
    <w:rsid w:val="00041BD8"/>
    <w:rsid w:val="000649FE"/>
    <w:rsid w:val="0006615B"/>
    <w:rsid w:val="00070451"/>
    <w:rsid w:val="00072B23"/>
    <w:rsid w:val="00090C54"/>
    <w:rsid w:val="000A3630"/>
    <w:rsid w:val="000A51D6"/>
    <w:rsid w:val="000A6405"/>
    <w:rsid w:val="000C4BE6"/>
    <w:rsid w:val="000C6F50"/>
    <w:rsid w:val="000D0253"/>
    <w:rsid w:val="000E321D"/>
    <w:rsid w:val="000E36AA"/>
    <w:rsid w:val="000E3E99"/>
    <w:rsid w:val="000E57C0"/>
    <w:rsid w:val="000F0754"/>
    <w:rsid w:val="0010598C"/>
    <w:rsid w:val="00112D7D"/>
    <w:rsid w:val="001327E2"/>
    <w:rsid w:val="00133AF9"/>
    <w:rsid w:val="001358C7"/>
    <w:rsid w:val="001453E5"/>
    <w:rsid w:val="001464C8"/>
    <w:rsid w:val="00152264"/>
    <w:rsid w:val="00170EB8"/>
    <w:rsid w:val="00176CF2"/>
    <w:rsid w:val="00195ED2"/>
    <w:rsid w:val="001B16EA"/>
    <w:rsid w:val="001B228E"/>
    <w:rsid w:val="001B7913"/>
    <w:rsid w:val="001C619C"/>
    <w:rsid w:val="001D0E01"/>
    <w:rsid w:val="001E1ABD"/>
    <w:rsid w:val="001E6761"/>
    <w:rsid w:val="001F0480"/>
    <w:rsid w:val="001F5989"/>
    <w:rsid w:val="002161FF"/>
    <w:rsid w:val="00226E8E"/>
    <w:rsid w:val="00231260"/>
    <w:rsid w:val="00237159"/>
    <w:rsid w:val="002404FB"/>
    <w:rsid w:val="002425B6"/>
    <w:rsid w:val="0024377F"/>
    <w:rsid w:val="0027383A"/>
    <w:rsid w:val="00277048"/>
    <w:rsid w:val="002813C5"/>
    <w:rsid w:val="002A039D"/>
    <w:rsid w:val="002A2B89"/>
    <w:rsid w:val="002A3AD0"/>
    <w:rsid w:val="002A60C6"/>
    <w:rsid w:val="002A6930"/>
    <w:rsid w:val="002B3674"/>
    <w:rsid w:val="002C0DFC"/>
    <w:rsid w:val="002C1A44"/>
    <w:rsid w:val="002C69FD"/>
    <w:rsid w:val="002D3052"/>
    <w:rsid w:val="002E1B83"/>
    <w:rsid w:val="002F67C9"/>
    <w:rsid w:val="0031410F"/>
    <w:rsid w:val="003248EB"/>
    <w:rsid w:val="00331230"/>
    <w:rsid w:val="00331403"/>
    <w:rsid w:val="003341A1"/>
    <w:rsid w:val="00334855"/>
    <w:rsid w:val="0033555D"/>
    <w:rsid w:val="00345EC2"/>
    <w:rsid w:val="003460B7"/>
    <w:rsid w:val="00346A35"/>
    <w:rsid w:val="003568A7"/>
    <w:rsid w:val="0036316B"/>
    <w:rsid w:val="00377A4D"/>
    <w:rsid w:val="00386DB2"/>
    <w:rsid w:val="00397BFC"/>
    <w:rsid w:val="003A4990"/>
    <w:rsid w:val="003A6B9A"/>
    <w:rsid w:val="003B0327"/>
    <w:rsid w:val="003C3EAC"/>
    <w:rsid w:val="003D301E"/>
    <w:rsid w:val="003D7538"/>
    <w:rsid w:val="003E4153"/>
    <w:rsid w:val="00402722"/>
    <w:rsid w:val="0040628D"/>
    <w:rsid w:val="00410A7B"/>
    <w:rsid w:val="00420E08"/>
    <w:rsid w:val="00421142"/>
    <w:rsid w:val="00421E63"/>
    <w:rsid w:val="00424335"/>
    <w:rsid w:val="00442AA4"/>
    <w:rsid w:val="00445AFA"/>
    <w:rsid w:val="00447676"/>
    <w:rsid w:val="00453213"/>
    <w:rsid w:val="00465164"/>
    <w:rsid w:val="00474A9F"/>
    <w:rsid w:val="0047638E"/>
    <w:rsid w:val="0048633A"/>
    <w:rsid w:val="004A4BFB"/>
    <w:rsid w:val="004D5794"/>
    <w:rsid w:val="004E2D5D"/>
    <w:rsid w:val="004E3F75"/>
    <w:rsid w:val="004F1F15"/>
    <w:rsid w:val="004F1F57"/>
    <w:rsid w:val="004F4BFF"/>
    <w:rsid w:val="004F58EA"/>
    <w:rsid w:val="005104AC"/>
    <w:rsid w:val="0051050A"/>
    <w:rsid w:val="00517D55"/>
    <w:rsid w:val="00534878"/>
    <w:rsid w:val="00543A9D"/>
    <w:rsid w:val="00550B66"/>
    <w:rsid w:val="005642DA"/>
    <w:rsid w:val="00572536"/>
    <w:rsid w:val="00574E0D"/>
    <w:rsid w:val="00584EA2"/>
    <w:rsid w:val="00585B3F"/>
    <w:rsid w:val="00590DC8"/>
    <w:rsid w:val="005A11A7"/>
    <w:rsid w:val="005A386D"/>
    <w:rsid w:val="005B0A5F"/>
    <w:rsid w:val="005B32FC"/>
    <w:rsid w:val="005B526C"/>
    <w:rsid w:val="005C1CBC"/>
    <w:rsid w:val="005D1251"/>
    <w:rsid w:val="005E1BA9"/>
    <w:rsid w:val="005F25BB"/>
    <w:rsid w:val="005F5CE5"/>
    <w:rsid w:val="005F7478"/>
    <w:rsid w:val="0060050C"/>
    <w:rsid w:val="0061445D"/>
    <w:rsid w:val="00614479"/>
    <w:rsid w:val="00622056"/>
    <w:rsid w:val="006251C4"/>
    <w:rsid w:val="00631CCE"/>
    <w:rsid w:val="00631E19"/>
    <w:rsid w:val="00677EAE"/>
    <w:rsid w:val="00685581"/>
    <w:rsid w:val="00691E66"/>
    <w:rsid w:val="0069613B"/>
    <w:rsid w:val="006A5B87"/>
    <w:rsid w:val="006A7A9F"/>
    <w:rsid w:val="006B43D9"/>
    <w:rsid w:val="006B5A02"/>
    <w:rsid w:val="006C1135"/>
    <w:rsid w:val="006C2D29"/>
    <w:rsid w:val="006D6880"/>
    <w:rsid w:val="006E261B"/>
    <w:rsid w:val="006E3F22"/>
    <w:rsid w:val="006F035C"/>
    <w:rsid w:val="006F0407"/>
    <w:rsid w:val="006F2268"/>
    <w:rsid w:val="006F5DB1"/>
    <w:rsid w:val="00704F87"/>
    <w:rsid w:val="00726F1F"/>
    <w:rsid w:val="00733C6D"/>
    <w:rsid w:val="00737557"/>
    <w:rsid w:val="00750F69"/>
    <w:rsid w:val="0075205F"/>
    <w:rsid w:val="007620B6"/>
    <w:rsid w:val="00766888"/>
    <w:rsid w:val="00770EC2"/>
    <w:rsid w:val="007878C1"/>
    <w:rsid w:val="007B2BE3"/>
    <w:rsid w:val="007C49BB"/>
    <w:rsid w:val="007C51E9"/>
    <w:rsid w:val="007C683F"/>
    <w:rsid w:val="007E5ED2"/>
    <w:rsid w:val="007F0F4D"/>
    <w:rsid w:val="007F43F5"/>
    <w:rsid w:val="0080678F"/>
    <w:rsid w:val="00812613"/>
    <w:rsid w:val="00814C6D"/>
    <w:rsid w:val="00833E80"/>
    <w:rsid w:val="00833FD9"/>
    <w:rsid w:val="00840833"/>
    <w:rsid w:val="00854460"/>
    <w:rsid w:val="008607E5"/>
    <w:rsid w:val="00862835"/>
    <w:rsid w:val="0087213B"/>
    <w:rsid w:val="00873BF5"/>
    <w:rsid w:val="00876F77"/>
    <w:rsid w:val="008A09AB"/>
    <w:rsid w:val="008A4B33"/>
    <w:rsid w:val="008A62BE"/>
    <w:rsid w:val="008C5B1D"/>
    <w:rsid w:val="008D0DE6"/>
    <w:rsid w:val="008D1E4D"/>
    <w:rsid w:val="008E6D6D"/>
    <w:rsid w:val="008E7244"/>
    <w:rsid w:val="00905F51"/>
    <w:rsid w:val="0091361D"/>
    <w:rsid w:val="009137AB"/>
    <w:rsid w:val="00924213"/>
    <w:rsid w:val="009247D6"/>
    <w:rsid w:val="00925094"/>
    <w:rsid w:val="009311D1"/>
    <w:rsid w:val="009440B5"/>
    <w:rsid w:val="0095648E"/>
    <w:rsid w:val="00982A88"/>
    <w:rsid w:val="00987EF5"/>
    <w:rsid w:val="009A5A79"/>
    <w:rsid w:val="009B1191"/>
    <w:rsid w:val="009B4A00"/>
    <w:rsid w:val="009C2320"/>
    <w:rsid w:val="009C2EB4"/>
    <w:rsid w:val="009D2E37"/>
    <w:rsid w:val="009D3A64"/>
    <w:rsid w:val="009F514C"/>
    <w:rsid w:val="009F6ACB"/>
    <w:rsid w:val="00A00494"/>
    <w:rsid w:val="00A028AC"/>
    <w:rsid w:val="00A22109"/>
    <w:rsid w:val="00A36A61"/>
    <w:rsid w:val="00A40D41"/>
    <w:rsid w:val="00A60B86"/>
    <w:rsid w:val="00A73511"/>
    <w:rsid w:val="00AA17BF"/>
    <w:rsid w:val="00AB0720"/>
    <w:rsid w:val="00AB3ABE"/>
    <w:rsid w:val="00AB5CAD"/>
    <w:rsid w:val="00AC1410"/>
    <w:rsid w:val="00AC1F61"/>
    <w:rsid w:val="00AC6714"/>
    <w:rsid w:val="00AD05EB"/>
    <w:rsid w:val="00AE06B9"/>
    <w:rsid w:val="00AE7A30"/>
    <w:rsid w:val="00AF000B"/>
    <w:rsid w:val="00B00EF9"/>
    <w:rsid w:val="00B03DB0"/>
    <w:rsid w:val="00B106B7"/>
    <w:rsid w:val="00B130E8"/>
    <w:rsid w:val="00B24DFD"/>
    <w:rsid w:val="00B36B99"/>
    <w:rsid w:val="00B44E75"/>
    <w:rsid w:val="00B527AE"/>
    <w:rsid w:val="00B62F27"/>
    <w:rsid w:val="00B6340A"/>
    <w:rsid w:val="00B71234"/>
    <w:rsid w:val="00B964BF"/>
    <w:rsid w:val="00BA5FF5"/>
    <w:rsid w:val="00BB5139"/>
    <w:rsid w:val="00BB70EC"/>
    <w:rsid w:val="00BB7B72"/>
    <w:rsid w:val="00BC00EC"/>
    <w:rsid w:val="00BC718C"/>
    <w:rsid w:val="00BD5F41"/>
    <w:rsid w:val="00BE6A97"/>
    <w:rsid w:val="00BF162E"/>
    <w:rsid w:val="00BF1AD3"/>
    <w:rsid w:val="00BF4C11"/>
    <w:rsid w:val="00C00532"/>
    <w:rsid w:val="00C01BA7"/>
    <w:rsid w:val="00C03E5F"/>
    <w:rsid w:val="00C106CB"/>
    <w:rsid w:val="00C24D57"/>
    <w:rsid w:val="00C33140"/>
    <w:rsid w:val="00C3573B"/>
    <w:rsid w:val="00C41E5B"/>
    <w:rsid w:val="00C52F4C"/>
    <w:rsid w:val="00C53632"/>
    <w:rsid w:val="00C76792"/>
    <w:rsid w:val="00C773BA"/>
    <w:rsid w:val="00C77B11"/>
    <w:rsid w:val="00C91116"/>
    <w:rsid w:val="00C91A1C"/>
    <w:rsid w:val="00CA00E5"/>
    <w:rsid w:val="00D11B86"/>
    <w:rsid w:val="00D160DA"/>
    <w:rsid w:val="00D22054"/>
    <w:rsid w:val="00D22F6C"/>
    <w:rsid w:val="00D42CE7"/>
    <w:rsid w:val="00D52621"/>
    <w:rsid w:val="00D541E0"/>
    <w:rsid w:val="00D54DC6"/>
    <w:rsid w:val="00D57EAC"/>
    <w:rsid w:val="00D64554"/>
    <w:rsid w:val="00D6492A"/>
    <w:rsid w:val="00D7441D"/>
    <w:rsid w:val="00D8358C"/>
    <w:rsid w:val="00DB6D27"/>
    <w:rsid w:val="00DB756B"/>
    <w:rsid w:val="00DC12EB"/>
    <w:rsid w:val="00DD1618"/>
    <w:rsid w:val="00DD5BD3"/>
    <w:rsid w:val="00E06B9D"/>
    <w:rsid w:val="00E13D7C"/>
    <w:rsid w:val="00E152F2"/>
    <w:rsid w:val="00E253E5"/>
    <w:rsid w:val="00E322E6"/>
    <w:rsid w:val="00E42F36"/>
    <w:rsid w:val="00E5613E"/>
    <w:rsid w:val="00E64A82"/>
    <w:rsid w:val="00E66374"/>
    <w:rsid w:val="00E87078"/>
    <w:rsid w:val="00EA0917"/>
    <w:rsid w:val="00EA185B"/>
    <w:rsid w:val="00EA5071"/>
    <w:rsid w:val="00EB3A70"/>
    <w:rsid w:val="00EE02CC"/>
    <w:rsid w:val="00EE47C5"/>
    <w:rsid w:val="00EF0D69"/>
    <w:rsid w:val="00EF2BDA"/>
    <w:rsid w:val="00EF34A5"/>
    <w:rsid w:val="00EF5316"/>
    <w:rsid w:val="00F1517D"/>
    <w:rsid w:val="00F302CC"/>
    <w:rsid w:val="00F310F8"/>
    <w:rsid w:val="00F31CEC"/>
    <w:rsid w:val="00F3289B"/>
    <w:rsid w:val="00F332AB"/>
    <w:rsid w:val="00F41525"/>
    <w:rsid w:val="00F468EE"/>
    <w:rsid w:val="00F642CB"/>
    <w:rsid w:val="00F67AAC"/>
    <w:rsid w:val="00F71F3B"/>
    <w:rsid w:val="00F73EE7"/>
    <w:rsid w:val="00F7730B"/>
    <w:rsid w:val="00F77AEF"/>
    <w:rsid w:val="00F80EF2"/>
    <w:rsid w:val="00F90270"/>
    <w:rsid w:val="00F92D7B"/>
    <w:rsid w:val="00F955D1"/>
    <w:rsid w:val="00F97AC5"/>
    <w:rsid w:val="00FA2882"/>
    <w:rsid w:val="00FD011B"/>
    <w:rsid w:val="00FD0722"/>
    <w:rsid w:val="00FD5669"/>
    <w:rsid w:val="00FD6DBE"/>
    <w:rsid w:val="00FE6563"/>
    <w:rsid w:val="00FF7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42A80B8"/>
  <w15:chartTrackingRefBased/>
  <w15:docId w15:val="{D87B7FA6-B205-4DC2-B938-CFB83BBA9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Body Text" w:uiPriority="1" w:qFormat="1"/>
    <w:lsdException w:name="Hyperlink" w:uiPriority="99"/>
    <w:lsdException w:name="FollowedHyperlink" w:uiPriority="99"/>
    <w:lsdException w:name="Strong" w:uiPriority="22"/>
    <w:lsdException w:name="Emphasis" w:uiPriority="20"/>
    <w:lsdException w:name="Normal (Web)" w:uiPriority="99"/>
    <w:lsdException w:name="HTML Typewriter"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BFB"/>
    <w:pPr>
      <w:spacing w:after="240"/>
    </w:pPr>
    <w:rPr>
      <w:rFonts w:ascii="Arial" w:hAnsi="Arial"/>
      <w:sz w:val="24"/>
      <w:szCs w:val="24"/>
    </w:rPr>
  </w:style>
  <w:style w:type="paragraph" w:styleId="Heading1">
    <w:name w:val="heading 1"/>
    <w:basedOn w:val="Normal"/>
    <w:next w:val="Normal"/>
    <w:pPr>
      <w:keepNext/>
      <w:outlineLvl w:val="0"/>
    </w:pPr>
    <w:rPr>
      <w:sz w:val="28"/>
    </w:rPr>
  </w:style>
  <w:style w:type="paragraph" w:styleId="Heading2">
    <w:name w:val="heading 2"/>
    <w:basedOn w:val="Normal"/>
    <w:next w:val="Normal"/>
    <w:pPr>
      <w:keepNext/>
      <w:outlineLvl w:val="1"/>
    </w:pPr>
    <w:rPr>
      <w:b/>
      <w:bCs/>
      <w:i/>
      <w:iCs/>
      <w:sz w:val="28"/>
    </w:rPr>
  </w:style>
  <w:style w:type="paragraph" w:styleId="Heading3">
    <w:name w:val="heading 3"/>
    <w:basedOn w:val="Normal"/>
    <w:next w:val="Normal"/>
    <w:pPr>
      <w:keepNext/>
      <w:outlineLvl w:val="2"/>
    </w:pPr>
    <w:rPr>
      <w:b/>
      <w:bCs/>
      <w:sz w:val="28"/>
    </w:rPr>
  </w:style>
  <w:style w:type="paragraph" w:styleId="Heading6">
    <w:name w:val="heading 6"/>
    <w:basedOn w:val="Normal"/>
    <w:next w:val="Normal"/>
    <w:pPr>
      <w:keepNext/>
      <w:outlineLvl w:val="5"/>
    </w:pPr>
    <w:rPr>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link w:val="BalloonTextChar"/>
    <w:uiPriority w:val="99"/>
    <w:semiHidden/>
    <w:rsid w:val="002161FF"/>
    <w:rPr>
      <w:rFonts w:ascii="Tahoma" w:hAnsi="Tahoma" w:cs="Tahoma"/>
      <w:sz w:val="16"/>
      <w:szCs w:val="16"/>
    </w:rPr>
  </w:style>
  <w:style w:type="paragraph" w:styleId="Footer">
    <w:name w:val="footer"/>
    <w:basedOn w:val="Normal"/>
    <w:link w:val="FooterChar"/>
    <w:uiPriority w:val="99"/>
    <w:rsid w:val="000C6F50"/>
    <w:pPr>
      <w:tabs>
        <w:tab w:val="center" w:pos="4680"/>
        <w:tab w:val="right" w:pos="9360"/>
      </w:tabs>
    </w:pPr>
  </w:style>
  <w:style w:type="character" w:customStyle="1" w:styleId="FooterChar">
    <w:name w:val="Footer Char"/>
    <w:link w:val="Footer"/>
    <w:uiPriority w:val="99"/>
    <w:rsid w:val="000C6F50"/>
    <w:rPr>
      <w:sz w:val="24"/>
      <w:szCs w:val="24"/>
    </w:rPr>
  </w:style>
  <w:style w:type="paragraph" w:customStyle="1" w:styleId="Governorname">
    <w:name w:val="Governor name"/>
    <w:qFormat/>
    <w:rsid w:val="00A00494"/>
    <w:pPr>
      <w:framePr w:hSpace="180" w:wrap="around" w:vAnchor="text" w:hAnchor="margin" w:x="-306" w:y="-158"/>
      <w:spacing w:before="60"/>
      <w:ind w:left="-115"/>
    </w:pPr>
    <w:rPr>
      <w:rFonts w:ascii="Arial" w:hAnsi="Arial"/>
      <w:color w:val="005595"/>
      <w:w w:val="90"/>
      <w:sz w:val="18"/>
      <w:szCs w:val="24"/>
    </w:rPr>
  </w:style>
  <w:style w:type="paragraph" w:customStyle="1" w:styleId="Address">
    <w:name w:val="Address"/>
    <w:aliases w:val="phone info"/>
    <w:basedOn w:val="Normal"/>
    <w:rsid w:val="008C5B1D"/>
    <w:pPr>
      <w:jc w:val="right"/>
    </w:pPr>
    <w:rPr>
      <w:color w:val="005595"/>
      <w:w w:val="90"/>
      <w:szCs w:val="20"/>
    </w:rPr>
  </w:style>
  <w:style w:type="paragraph" w:customStyle="1" w:styleId="Office">
    <w:name w:val="Office"/>
    <w:aliases w:val="section or unit name"/>
    <w:basedOn w:val="Normal"/>
    <w:rsid w:val="008C5B1D"/>
    <w:rPr>
      <w:color w:val="005595"/>
      <w:w w:val="90"/>
      <w:sz w:val="22"/>
      <w:szCs w:val="20"/>
    </w:rPr>
  </w:style>
  <w:style w:type="character" w:customStyle="1" w:styleId="Headersandcontents">
    <w:name w:val="Headers and contents"/>
    <w:rsid w:val="008C5B1D"/>
    <w:rPr>
      <w:rFonts w:ascii="Arial" w:hAnsi="Arial"/>
      <w:w w:val="90"/>
    </w:rPr>
  </w:style>
  <w:style w:type="paragraph" w:customStyle="1" w:styleId="Memoheader">
    <w:name w:val="Memo header"/>
    <w:next w:val="Address"/>
    <w:rsid w:val="0061445D"/>
    <w:rPr>
      <w:rFonts w:ascii="Arial" w:hAnsi="Arial" w:cs="Arial"/>
      <w:b/>
      <w:w w:val="90"/>
      <w:sz w:val="28"/>
      <w:szCs w:val="28"/>
    </w:rPr>
  </w:style>
  <w:style w:type="table" w:styleId="TableGrid">
    <w:name w:val="Table Grid"/>
    <w:basedOn w:val="TableNormal"/>
    <w:uiPriority w:val="39"/>
    <w:rsid w:val="005A1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21142"/>
    <w:pPr>
      <w:spacing w:before="100" w:beforeAutospacing="1" w:after="100" w:afterAutospacing="1"/>
    </w:pPr>
  </w:style>
  <w:style w:type="character" w:styleId="Hyperlink">
    <w:name w:val="Hyperlink"/>
    <w:basedOn w:val="DefaultParagraphFont"/>
    <w:uiPriority w:val="99"/>
    <w:unhideWhenUsed/>
    <w:rsid w:val="00C77B11"/>
    <w:rPr>
      <w:color w:val="005595"/>
      <w:u w:val="single"/>
    </w:rPr>
  </w:style>
  <w:style w:type="paragraph" w:styleId="ListParagraph">
    <w:name w:val="List Paragraph"/>
    <w:aliases w:val="bullets 1"/>
    <w:basedOn w:val="Normal"/>
    <w:link w:val="ListParagraphChar"/>
    <w:uiPriority w:val="1"/>
    <w:qFormat/>
    <w:rsid w:val="004A4BFB"/>
    <w:pPr>
      <w:numPr>
        <w:numId w:val="1"/>
      </w:numPr>
      <w:spacing w:before="120" w:after="120"/>
    </w:pPr>
  </w:style>
  <w:style w:type="paragraph" w:customStyle="1" w:styleId="Default">
    <w:name w:val="Default"/>
    <w:rsid w:val="00631E19"/>
    <w:pPr>
      <w:autoSpaceDE w:val="0"/>
      <w:autoSpaceDN w:val="0"/>
      <w:adjustRightInd w:val="0"/>
    </w:pPr>
    <w:rPr>
      <w:rFonts w:ascii="Myriad Pro SemiCond" w:eastAsiaTheme="minorHAnsi" w:hAnsi="Myriad Pro SemiCond" w:cs="Myriad Pro SemiCond"/>
      <w:color w:val="000000"/>
      <w:sz w:val="24"/>
      <w:szCs w:val="24"/>
    </w:rPr>
  </w:style>
  <w:style w:type="character" w:customStyle="1" w:styleId="A4">
    <w:name w:val="A4"/>
    <w:uiPriority w:val="99"/>
    <w:rsid w:val="00631E19"/>
    <w:rPr>
      <w:rFonts w:cs="Myriad Pro SemiCond"/>
      <w:color w:val="000000"/>
      <w:sz w:val="25"/>
      <w:szCs w:val="25"/>
    </w:rPr>
  </w:style>
  <w:style w:type="character" w:styleId="UnresolvedMention">
    <w:name w:val="Unresolved Mention"/>
    <w:basedOn w:val="DefaultParagraphFont"/>
    <w:uiPriority w:val="99"/>
    <w:semiHidden/>
    <w:unhideWhenUsed/>
    <w:rsid w:val="00873BF5"/>
    <w:rPr>
      <w:color w:val="605E5C"/>
      <w:shd w:val="clear" w:color="auto" w:fill="E1DFDD"/>
    </w:rPr>
  </w:style>
  <w:style w:type="character" w:styleId="FollowedHyperlink">
    <w:name w:val="FollowedHyperlink"/>
    <w:basedOn w:val="DefaultParagraphFont"/>
    <w:uiPriority w:val="99"/>
    <w:rsid w:val="00873BF5"/>
    <w:rPr>
      <w:color w:val="954F72" w:themeColor="followedHyperlink"/>
      <w:u w:val="single"/>
    </w:rPr>
  </w:style>
  <w:style w:type="paragraph" w:styleId="CommentText">
    <w:name w:val="annotation text"/>
    <w:basedOn w:val="Normal"/>
    <w:link w:val="CommentTextChar"/>
    <w:uiPriority w:val="99"/>
    <w:rsid w:val="005C1CBC"/>
    <w:rPr>
      <w:sz w:val="20"/>
      <w:szCs w:val="20"/>
    </w:rPr>
  </w:style>
  <w:style w:type="character" w:customStyle="1" w:styleId="CommentTextChar">
    <w:name w:val="Comment Text Char"/>
    <w:basedOn w:val="DefaultParagraphFont"/>
    <w:link w:val="CommentText"/>
    <w:uiPriority w:val="99"/>
    <w:rsid w:val="005C1CBC"/>
  </w:style>
  <w:style w:type="paragraph" w:styleId="CommentSubject">
    <w:name w:val="annotation subject"/>
    <w:basedOn w:val="CommentText"/>
    <w:next w:val="CommentText"/>
    <w:link w:val="CommentSubjectChar"/>
    <w:uiPriority w:val="99"/>
    <w:unhideWhenUsed/>
    <w:rsid w:val="005C1CBC"/>
    <w:rPr>
      <w:b/>
      <w:bCs/>
    </w:rPr>
  </w:style>
  <w:style w:type="character" w:customStyle="1" w:styleId="CommentSubjectChar">
    <w:name w:val="Comment Subject Char"/>
    <w:basedOn w:val="CommentTextChar"/>
    <w:link w:val="CommentSubject"/>
    <w:uiPriority w:val="99"/>
    <w:rsid w:val="005C1CBC"/>
    <w:rPr>
      <w:b/>
      <w:bCs/>
    </w:rPr>
  </w:style>
  <w:style w:type="paragraph" w:customStyle="1" w:styleId="h1">
    <w:name w:val="h1"/>
    <w:basedOn w:val="Normal"/>
    <w:link w:val="h1Char"/>
    <w:qFormat/>
    <w:rsid w:val="00DC12EB"/>
    <w:pPr>
      <w:spacing w:before="240"/>
    </w:pPr>
    <w:rPr>
      <w:rFonts w:cs="Arial"/>
      <w:sz w:val="40"/>
      <w:szCs w:val="40"/>
    </w:rPr>
  </w:style>
  <w:style w:type="character" w:styleId="Strong">
    <w:name w:val="Strong"/>
    <w:basedOn w:val="DefaultParagraphFont"/>
    <w:uiPriority w:val="22"/>
    <w:rsid w:val="005C1CBC"/>
    <w:rPr>
      <w:b/>
      <w:bCs/>
    </w:rPr>
  </w:style>
  <w:style w:type="character" w:customStyle="1" w:styleId="h1Char">
    <w:name w:val="h1 Char"/>
    <w:basedOn w:val="DefaultParagraphFont"/>
    <w:link w:val="h1"/>
    <w:rsid w:val="00DC12EB"/>
    <w:rPr>
      <w:rFonts w:ascii="Arial" w:hAnsi="Arial" w:cs="Arial"/>
      <w:sz w:val="40"/>
      <w:szCs w:val="40"/>
    </w:rPr>
  </w:style>
  <w:style w:type="paragraph" w:customStyle="1" w:styleId="h2">
    <w:name w:val="h2"/>
    <w:basedOn w:val="h1"/>
    <w:link w:val="h2Char"/>
    <w:qFormat/>
    <w:rsid w:val="007F0F4D"/>
    <w:pPr>
      <w:spacing w:before="360" w:after="120"/>
      <w:ind w:right="-446"/>
    </w:pPr>
    <w:rPr>
      <w:rFonts w:ascii="Arial Bold" w:hAnsi="Arial Bold"/>
      <w:sz w:val="28"/>
      <w:szCs w:val="24"/>
    </w:rPr>
  </w:style>
  <w:style w:type="character" w:styleId="CommentReference">
    <w:name w:val="annotation reference"/>
    <w:basedOn w:val="DefaultParagraphFont"/>
    <w:uiPriority w:val="99"/>
    <w:unhideWhenUsed/>
    <w:rsid w:val="001453E5"/>
    <w:rPr>
      <w:sz w:val="16"/>
      <w:szCs w:val="16"/>
    </w:rPr>
  </w:style>
  <w:style w:type="character" w:customStyle="1" w:styleId="h2Char">
    <w:name w:val="h2 Char"/>
    <w:basedOn w:val="h1Char"/>
    <w:link w:val="h2"/>
    <w:rsid w:val="007F0F4D"/>
    <w:rPr>
      <w:rFonts w:ascii="Arial Bold" w:hAnsi="Arial Bold" w:cs="Arial"/>
      <w:b w:val="0"/>
      <w:bCs w:val="0"/>
      <w:color w:val="005595"/>
      <w:sz w:val="28"/>
      <w:szCs w:val="24"/>
    </w:rPr>
  </w:style>
  <w:style w:type="character" w:customStyle="1" w:styleId="BalloonTextChar">
    <w:name w:val="Balloon Text Char"/>
    <w:basedOn w:val="DefaultParagraphFont"/>
    <w:link w:val="BalloonText"/>
    <w:uiPriority w:val="99"/>
    <w:semiHidden/>
    <w:rsid w:val="001453E5"/>
    <w:rPr>
      <w:rFonts w:ascii="Tahoma" w:hAnsi="Tahoma" w:cs="Tahoma"/>
      <w:sz w:val="16"/>
      <w:szCs w:val="16"/>
    </w:rPr>
  </w:style>
  <w:style w:type="paragraph" w:styleId="FootnoteText">
    <w:name w:val="footnote text"/>
    <w:basedOn w:val="Normal"/>
    <w:link w:val="FootnoteTextChar"/>
    <w:uiPriority w:val="99"/>
    <w:unhideWhenUsed/>
    <w:rsid w:val="001453E5"/>
    <w:pPr>
      <w:spacing w:after="0"/>
    </w:pPr>
    <w:rPr>
      <w:rFonts w:ascii="Times New Roman" w:hAnsi="Times New Roman"/>
      <w:sz w:val="20"/>
      <w:szCs w:val="20"/>
    </w:rPr>
  </w:style>
  <w:style w:type="character" w:customStyle="1" w:styleId="FootnoteTextChar">
    <w:name w:val="Footnote Text Char"/>
    <w:basedOn w:val="DefaultParagraphFont"/>
    <w:link w:val="FootnoteText"/>
    <w:uiPriority w:val="99"/>
    <w:rsid w:val="001453E5"/>
  </w:style>
  <w:style w:type="character" w:styleId="FootnoteReference">
    <w:name w:val="footnote reference"/>
    <w:basedOn w:val="DefaultParagraphFont"/>
    <w:uiPriority w:val="99"/>
    <w:unhideWhenUsed/>
    <w:rsid w:val="001453E5"/>
    <w:rPr>
      <w:vertAlign w:val="superscript"/>
    </w:rPr>
  </w:style>
  <w:style w:type="character" w:customStyle="1" w:styleId="apple-converted-space">
    <w:name w:val="apple-converted-space"/>
    <w:basedOn w:val="DefaultParagraphFont"/>
    <w:rsid w:val="001453E5"/>
  </w:style>
  <w:style w:type="character" w:styleId="PageNumber">
    <w:name w:val="page number"/>
    <w:basedOn w:val="DefaultParagraphFont"/>
    <w:uiPriority w:val="99"/>
    <w:unhideWhenUsed/>
    <w:rsid w:val="001453E5"/>
  </w:style>
  <w:style w:type="character" w:customStyle="1" w:styleId="HeaderChar">
    <w:name w:val="Header Char"/>
    <w:basedOn w:val="DefaultParagraphFont"/>
    <w:link w:val="Header"/>
    <w:uiPriority w:val="99"/>
    <w:rsid w:val="001453E5"/>
    <w:rPr>
      <w:rFonts w:ascii="Arial" w:hAnsi="Arial"/>
      <w:sz w:val="24"/>
      <w:szCs w:val="24"/>
    </w:rPr>
  </w:style>
  <w:style w:type="paragraph" w:styleId="Revision">
    <w:name w:val="Revision"/>
    <w:hidden/>
    <w:uiPriority w:val="99"/>
    <w:semiHidden/>
    <w:rsid w:val="001453E5"/>
    <w:rPr>
      <w:rFonts w:asciiTheme="minorHAnsi" w:eastAsiaTheme="minorHAnsi" w:hAnsiTheme="minorHAnsi" w:cstheme="minorBidi"/>
      <w:sz w:val="22"/>
      <w:szCs w:val="22"/>
    </w:rPr>
  </w:style>
  <w:style w:type="character" w:styleId="Emphasis">
    <w:name w:val="Emphasis"/>
    <w:basedOn w:val="DefaultParagraphFont"/>
    <w:uiPriority w:val="20"/>
    <w:rsid w:val="001453E5"/>
    <w:rPr>
      <w:i/>
      <w:iCs/>
    </w:rPr>
  </w:style>
  <w:style w:type="paragraph" w:customStyle="1" w:styleId="h3">
    <w:name w:val="h3"/>
    <w:basedOn w:val="Normal"/>
    <w:link w:val="h3Char"/>
    <w:qFormat/>
    <w:rsid w:val="00BC718C"/>
    <w:pPr>
      <w:spacing w:after="120"/>
    </w:pPr>
    <w:rPr>
      <w:rFonts w:ascii="Arial Bold" w:hAnsi="Arial Bold"/>
      <w:b/>
      <w:bCs/>
      <w:iCs/>
    </w:rPr>
  </w:style>
  <w:style w:type="paragraph" w:customStyle="1" w:styleId="ListParagragh2">
    <w:name w:val="List Paragragh 2"/>
    <w:basedOn w:val="ListParagraph"/>
    <w:link w:val="ListParagragh2Char"/>
    <w:qFormat/>
    <w:rsid w:val="00AD05EB"/>
    <w:pPr>
      <w:numPr>
        <w:numId w:val="9"/>
      </w:numPr>
      <w:spacing w:before="0"/>
    </w:pPr>
  </w:style>
  <w:style w:type="character" w:customStyle="1" w:styleId="h3Char">
    <w:name w:val="h3 Char"/>
    <w:basedOn w:val="DefaultParagraphFont"/>
    <w:link w:val="h3"/>
    <w:rsid w:val="00BC718C"/>
    <w:rPr>
      <w:rFonts w:ascii="Arial Bold" w:hAnsi="Arial Bold"/>
      <w:b/>
      <w:bCs/>
      <w:iCs/>
      <w:sz w:val="24"/>
      <w:szCs w:val="24"/>
    </w:rPr>
  </w:style>
  <w:style w:type="character" w:customStyle="1" w:styleId="ListParagraphChar">
    <w:name w:val="List Paragraph Char"/>
    <w:aliases w:val="bullets 1 Char"/>
    <w:basedOn w:val="DefaultParagraphFont"/>
    <w:link w:val="ListParagraph"/>
    <w:uiPriority w:val="34"/>
    <w:rsid w:val="004A4BFB"/>
    <w:rPr>
      <w:rFonts w:ascii="Arial" w:hAnsi="Arial"/>
      <w:sz w:val="24"/>
      <w:szCs w:val="24"/>
    </w:rPr>
  </w:style>
  <w:style w:type="character" w:customStyle="1" w:styleId="ListParagragh2Char">
    <w:name w:val="List Paragragh 2 Char"/>
    <w:basedOn w:val="ListParagraphChar"/>
    <w:link w:val="ListParagragh2"/>
    <w:rsid w:val="00AD05EB"/>
    <w:rPr>
      <w:rFonts w:ascii="Arial" w:hAnsi="Arial"/>
      <w:sz w:val="24"/>
      <w:szCs w:val="24"/>
    </w:rPr>
  </w:style>
  <w:style w:type="paragraph" w:customStyle="1" w:styleId="numberslvl1">
    <w:name w:val="numbers lvl 1"/>
    <w:basedOn w:val="Normal"/>
    <w:link w:val="numberslvl1Char"/>
    <w:qFormat/>
    <w:rsid w:val="009B1191"/>
    <w:pPr>
      <w:autoSpaceDE w:val="0"/>
      <w:autoSpaceDN w:val="0"/>
      <w:adjustRightInd w:val="0"/>
      <w:ind w:left="360" w:hanging="360"/>
    </w:pPr>
    <w:rPr>
      <w:rFonts w:cs="Arial"/>
      <w:b/>
      <w:bCs/>
    </w:rPr>
  </w:style>
  <w:style w:type="paragraph" w:customStyle="1" w:styleId="numberslvl2">
    <w:name w:val="numbers lvl 2"/>
    <w:basedOn w:val="Normal"/>
    <w:link w:val="numberslvl2Char"/>
    <w:qFormat/>
    <w:rsid w:val="009B1191"/>
    <w:pPr>
      <w:autoSpaceDE w:val="0"/>
      <w:autoSpaceDN w:val="0"/>
      <w:adjustRightInd w:val="0"/>
      <w:spacing w:after="120"/>
      <w:ind w:left="360"/>
    </w:pPr>
    <w:rPr>
      <w:rFonts w:cs="Arial"/>
    </w:rPr>
  </w:style>
  <w:style w:type="character" w:customStyle="1" w:styleId="numberslvl1Char">
    <w:name w:val="numbers lvl 1 Char"/>
    <w:basedOn w:val="DefaultParagraphFont"/>
    <w:link w:val="numberslvl1"/>
    <w:rsid w:val="009B1191"/>
    <w:rPr>
      <w:rFonts w:ascii="Arial" w:hAnsi="Arial" w:cs="Arial"/>
      <w:b/>
      <w:bCs/>
      <w:sz w:val="24"/>
      <w:szCs w:val="24"/>
    </w:rPr>
  </w:style>
  <w:style w:type="paragraph" w:customStyle="1" w:styleId="numberbullet1">
    <w:name w:val="number bullet 1"/>
    <w:basedOn w:val="Normal"/>
    <w:link w:val="numberbullet1Char"/>
    <w:qFormat/>
    <w:rsid w:val="003A4990"/>
    <w:pPr>
      <w:numPr>
        <w:numId w:val="40"/>
      </w:numPr>
      <w:autoSpaceDE w:val="0"/>
      <w:autoSpaceDN w:val="0"/>
      <w:adjustRightInd w:val="0"/>
      <w:spacing w:after="120"/>
      <w:ind w:left="720"/>
    </w:pPr>
    <w:rPr>
      <w:rFonts w:cs="Arial"/>
    </w:rPr>
  </w:style>
  <w:style w:type="character" w:customStyle="1" w:styleId="numberslvl2Char">
    <w:name w:val="numbers lvl 2 Char"/>
    <w:basedOn w:val="DefaultParagraphFont"/>
    <w:link w:val="numberslvl2"/>
    <w:rsid w:val="009B1191"/>
    <w:rPr>
      <w:rFonts w:ascii="Arial" w:hAnsi="Arial" w:cs="Arial"/>
      <w:sz w:val="24"/>
      <w:szCs w:val="24"/>
    </w:rPr>
  </w:style>
  <w:style w:type="paragraph" w:customStyle="1" w:styleId="numberslvl4">
    <w:name w:val="numbers lvl 4"/>
    <w:basedOn w:val="Normal"/>
    <w:link w:val="numberslvl4Char"/>
    <w:qFormat/>
    <w:rsid w:val="009B1191"/>
    <w:pPr>
      <w:autoSpaceDE w:val="0"/>
      <w:autoSpaceDN w:val="0"/>
      <w:adjustRightInd w:val="0"/>
      <w:spacing w:after="120"/>
      <w:ind w:left="1890" w:hanging="540"/>
    </w:pPr>
    <w:rPr>
      <w:rFonts w:cs="Arial"/>
    </w:rPr>
  </w:style>
  <w:style w:type="character" w:customStyle="1" w:styleId="numberbullet1Char">
    <w:name w:val="number bullet 1 Char"/>
    <w:basedOn w:val="DefaultParagraphFont"/>
    <w:link w:val="numberbullet1"/>
    <w:rsid w:val="003A4990"/>
    <w:rPr>
      <w:rFonts w:ascii="Arial" w:hAnsi="Arial" w:cs="Arial"/>
      <w:sz w:val="24"/>
      <w:szCs w:val="24"/>
    </w:rPr>
  </w:style>
  <w:style w:type="paragraph" w:customStyle="1" w:styleId="numberslvl5">
    <w:name w:val="numbers lvl 5"/>
    <w:basedOn w:val="Normal"/>
    <w:link w:val="numberslvl5Char"/>
    <w:qFormat/>
    <w:rsid w:val="009B1191"/>
    <w:pPr>
      <w:autoSpaceDE w:val="0"/>
      <w:autoSpaceDN w:val="0"/>
      <w:adjustRightInd w:val="0"/>
      <w:ind w:left="2340" w:hanging="360"/>
    </w:pPr>
    <w:rPr>
      <w:rFonts w:cs="Arial"/>
    </w:rPr>
  </w:style>
  <w:style w:type="character" w:customStyle="1" w:styleId="numberslvl4Char">
    <w:name w:val="numbers lvl 4 Char"/>
    <w:basedOn w:val="DefaultParagraphFont"/>
    <w:link w:val="numberslvl4"/>
    <w:rsid w:val="009B1191"/>
    <w:rPr>
      <w:rFonts w:ascii="Arial" w:hAnsi="Arial" w:cs="Arial"/>
      <w:sz w:val="24"/>
      <w:szCs w:val="24"/>
    </w:rPr>
  </w:style>
  <w:style w:type="character" w:customStyle="1" w:styleId="numberslvl5Char">
    <w:name w:val="numbers lvl 5 Char"/>
    <w:basedOn w:val="DefaultParagraphFont"/>
    <w:link w:val="numberslvl5"/>
    <w:rsid w:val="009B1191"/>
    <w:rPr>
      <w:rFonts w:ascii="Arial" w:hAnsi="Arial" w:cs="Arial"/>
      <w:sz w:val="24"/>
      <w:szCs w:val="24"/>
    </w:rPr>
  </w:style>
  <w:style w:type="paragraph" w:customStyle="1" w:styleId="Hyperlink1">
    <w:name w:val="Hyperlink1"/>
    <w:basedOn w:val="ListParagraph"/>
    <w:link w:val="hyperlinkChar"/>
    <w:qFormat/>
    <w:rsid w:val="006B5A02"/>
    <w:rPr>
      <w:color w:val="005595"/>
      <w:u w:val="single"/>
    </w:rPr>
  </w:style>
  <w:style w:type="character" w:customStyle="1" w:styleId="hyperlinkChar">
    <w:name w:val="hyperlink Char"/>
    <w:basedOn w:val="ListParagraphChar"/>
    <w:link w:val="Hyperlink1"/>
    <w:rsid w:val="006B5A02"/>
    <w:rPr>
      <w:rFonts w:ascii="Arial" w:hAnsi="Arial"/>
      <w:color w:val="005595"/>
      <w:sz w:val="24"/>
      <w:szCs w:val="24"/>
      <w:u w:val="single"/>
    </w:rPr>
  </w:style>
  <w:style w:type="paragraph" w:customStyle="1" w:styleId="Style1">
    <w:name w:val="Style1"/>
    <w:basedOn w:val="Normal"/>
    <w:qFormat/>
    <w:rsid w:val="00BC718C"/>
    <w:pPr>
      <w:spacing w:after="0"/>
      <w:contextualSpacing/>
    </w:pPr>
    <w:rPr>
      <w:rFonts w:ascii="Arial Narrow" w:hAnsi="Arial Narrow" w:cs="Arial"/>
      <w:b/>
    </w:rPr>
  </w:style>
  <w:style w:type="character" w:customStyle="1" w:styleId="annotation">
    <w:name w:val="annotation"/>
    <w:basedOn w:val="DefaultParagraphFont"/>
    <w:rsid w:val="00BC718C"/>
  </w:style>
  <w:style w:type="paragraph" w:customStyle="1" w:styleId="outlinelevel2">
    <w:name w:val="outline_level_2"/>
    <w:basedOn w:val="Normal"/>
    <w:rsid w:val="00BC718C"/>
    <w:pPr>
      <w:spacing w:before="100" w:beforeAutospacing="1" w:after="100" w:afterAutospacing="1"/>
    </w:pPr>
    <w:rPr>
      <w:rFonts w:ascii="Times New Roman" w:hAnsi="Times New Roman"/>
    </w:rPr>
  </w:style>
  <w:style w:type="character" w:customStyle="1" w:styleId="outlineheading2">
    <w:name w:val="outline_heading_2"/>
    <w:basedOn w:val="DefaultParagraphFont"/>
    <w:rsid w:val="00BC718C"/>
  </w:style>
  <w:style w:type="paragraph" w:styleId="NoSpacing">
    <w:name w:val="No Spacing"/>
    <w:link w:val="NoSpacingChar"/>
    <w:uiPriority w:val="1"/>
    <w:qFormat/>
    <w:rsid w:val="007C51E9"/>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7C51E9"/>
    <w:rPr>
      <w:rFonts w:asciiTheme="minorHAnsi" w:eastAsiaTheme="minorHAnsi" w:hAnsiTheme="minorHAnsi" w:cstheme="minorBidi"/>
      <w:sz w:val="22"/>
      <w:szCs w:val="22"/>
    </w:rPr>
  </w:style>
  <w:style w:type="paragraph" w:customStyle="1" w:styleId="agencynames">
    <w:name w:val="agency names"/>
    <w:basedOn w:val="Normal"/>
    <w:qFormat/>
    <w:rsid w:val="00726F1F"/>
    <w:pPr>
      <w:spacing w:before="120" w:after="40"/>
    </w:pPr>
    <w:rPr>
      <w:rFonts w:ascii="Arial Bold" w:hAnsi="Arial Bold"/>
      <w:b/>
    </w:rPr>
  </w:style>
  <w:style w:type="paragraph" w:customStyle="1" w:styleId="bullet3">
    <w:name w:val="bullet 3"/>
    <w:basedOn w:val="ListParagraph"/>
    <w:qFormat/>
    <w:rsid w:val="00474A9F"/>
    <w:pPr>
      <w:numPr>
        <w:numId w:val="27"/>
      </w:numPr>
      <w:spacing w:line="360" w:lineRule="auto"/>
      <w:contextualSpacing/>
    </w:pPr>
    <w:rPr>
      <w:rFonts w:eastAsiaTheme="minorEastAsia" w:cs="Arial"/>
    </w:rPr>
  </w:style>
  <w:style w:type="character" w:styleId="PlaceholderText">
    <w:name w:val="Placeholder Text"/>
    <w:basedOn w:val="DefaultParagraphFont"/>
    <w:uiPriority w:val="99"/>
    <w:semiHidden/>
    <w:rsid w:val="007F43F5"/>
    <w:rPr>
      <w:color w:val="808080"/>
    </w:rPr>
  </w:style>
  <w:style w:type="paragraph" w:styleId="BodyText">
    <w:name w:val="Body Text"/>
    <w:basedOn w:val="Normal"/>
    <w:link w:val="BodyTextChar"/>
    <w:uiPriority w:val="1"/>
    <w:qFormat/>
    <w:rsid w:val="008D1E4D"/>
    <w:pPr>
      <w:widowControl w:val="0"/>
      <w:autoSpaceDE w:val="0"/>
      <w:autoSpaceDN w:val="0"/>
      <w:spacing w:after="0"/>
    </w:pPr>
    <w:rPr>
      <w:rFonts w:ascii="Calibri" w:eastAsia="Calibri" w:hAnsi="Calibri" w:cs="Calibri"/>
    </w:rPr>
  </w:style>
  <w:style w:type="character" w:customStyle="1" w:styleId="BodyTextChar">
    <w:name w:val="Body Text Char"/>
    <w:basedOn w:val="DefaultParagraphFont"/>
    <w:link w:val="BodyText"/>
    <w:uiPriority w:val="1"/>
    <w:rsid w:val="008D1E4D"/>
    <w:rPr>
      <w:rFonts w:ascii="Calibri" w:eastAsia="Calibri" w:hAnsi="Calibri" w:cs="Calibri"/>
      <w:sz w:val="24"/>
      <w:szCs w:val="24"/>
    </w:rPr>
  </w:style>
  <w:style w:type="paragraph" w:customStyle="1" w:styleId="Bodynospacing">
    <w:name w:val="Body no spacing"/>
    <w:basedOn w:val="Normal"/>
    <w:qFormat/>
    <w:rsid w:val="00DC12E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2287932">
      <w:bodyDiv w:val="1"/>
      <w:marLeft w:val="0"/>
      <w:marRight w:val="0"/>
      <w:marTop w:val="0"/>
      <w:marBottom w:val="0"/>
      <w:divBdr>
        <w:top w:val="none" w:sz="0" w:space="0" w:color="auto"/>
        <w:left w:val="none" w:sz="0" w:space="0" w:color="auto"/>
        <w:bottom w:val="none" w:sz="0" w:space="0" w:color="auto"/>
        <w:right w:val="none" w:sz="0" w:space="0" w:color="auto"/>
      </w:divBdr>
    </w:div>
    <w:div w:id="179798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oregon.gov/oha/PH/DISEASESCONDITIONS/DISEASESAZ/Pages/emerging-respiratory-infections.aspx" TargetMode="Externa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oregon.gov/oha/PH/DISEASESCONDITIONS/DISEASESAZ/Pages/emerging-respiratory-infections.aspx" TargetMode="External"/><Relationship Id="rId2" Type="http://schemas.openxmlformats.org/officeDocument/2006/relationships/customXml" Target="../customXml/item1.xml"/><Relationship Id="rId16" Type="http://schemas.openxmlformats.org/officeDocument/2006/relationships/hyperlink" Target="https://www.oregon.gov/ode/students-and-family/healthsafety/Pages/Planning-for-the-2020-21-School-Year.aspx"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www.oregon.gov/ode/students-and-family/healthsafety/Pages/Planning-for-the-2020-21-School-Year.aspx" TargetMode="External"/><Relationship Id="rId10" Type="http://schemas.openxmlformats.org/officeDocument/2006/relationships/footnotes" Target="footnotes.xml"/><Relationship Id="rId19" Type="http://schemas.openxmlformats.org/officeDocument/2006/relationships/hyperlink" Target="mailto:COVID19.LanguageAccess@dhsoha.state.or.us"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DMINI~1\LOCALS~1\Temp\ELECL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URL0 xmlns="71ccde8c-6fe8-40a6-9a94-00b11fb12ef5" xsi:nil="true"/>
    <IASubtopic xmlns="59da1016-2a1b-4f8a-9768-d7a4932f6f16" xsi:nil="true"/>
    <URL xmlns="http://schemas.microsoft.com/sharepoint/v3">
      <Url>https://www.oregon.gov/oha/covid19/Documents/Letter%20to%20Caregivers%20and%20Families%20-%20Prevention%20and%20Information.docx</Url>
      <Description>PN 1128204 Letter to Caregivers and Families Prevention Info</Description>
    </URL>
    <Meta_x0020_Keywords xmlns="71ccde8c-6fe8-40a6-9a94-00b11fb12ef5" xsi:nil="true"/>
    <PublishingExpirationDate xmlns="http://schemas.microsoft.com/sharepoint/v3" xsi:nil="true"/>
    <PublishingStartDate xmlns="http://schemas.microsoft.com/sharepoint/v3" xsi:nil="true"/>
    <Meta_x0020_Description xmlns="71ccde8c-6fe8-40a6-9a94-00b11fb12ef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09F3958DED394690A3E829A25FAF2C" ma:contentTypeVersion="18" ma:contentTypeDescription="Create a new document." ma:contentTypeScope="" ma:versionID="34c2bf695ec4ce8533e0b14ef610f1dc">
  <xsd:schema xmlns:xsd="http://www.w3.org/2001/XMLSchema" xmlns:xs="http://www.w3.org/2001/XMLSchema" xmlns:p="http://schemas.microsoft.com/office/2006/metadata/properties" xmlns:ns1="http://schemas.microsoft.com/sharepoint/v3" xmlns:ns2="59da1016-2a1b-4f8a-9768-d7a4932f6f16" xmlns:ns3="71ccde8c-6fe8-40a6-9a94-00b11fb12ef5" targetNamespace="http://schemas.microsoft.com/office/2006/metadata/properties" ma:root="true" ma:fieldsID="077e23c2d1694b3036ab6cf69bab2cb0" ns1:_="" ns2:_="" ns3:_="">
    <xsd:import namespace="http://schemas.microsoft.com/sharepoint/v3"/>
    <xsd:import namespace="59da1016-2a1b-4f8a-9768-d7a4932f6f16"/>
    <xsd:import namespace="71ccde8c-6fe8-40a6-9a94-00b11fb12ef5"/>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1:PublishingStartDate" minOccurs="0"/>
                <xsd:element ref="ns1:PublishingExpirationDate" minOccurs="0"/>
                <xsd:element ref="ns3:URL0"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ccde8c-6fe8-40a6-9a94-00b11fb12ef5"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URL0" ma:index="18" nillable="true" ma:displayName="URL" ma:internalName="URL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D8C263-45B0-4E46-9012-F76B6BEF752B}">
  <ds:schemaRefs>
    <ds:schemaRef ds:uri="http://schemas.microsoft.com/sharepoint/v3/contenttype/forms"/>
  </ds:schemaRefs>
</ds:datastoreItem>
</file>

<file path=customXml/itemProps2.xml><?xml version="1.0" encoding="utf-8"?>
<ds:datastoreItem xmlns:ds="http://schemas.openxmlformats.org/officeDocument/2006/customXml" ds:itemID="{FF18A47D-4325-4089-92C2-1D18E2B22DE6}">
  <ds:schemaRefs>
    <ds:schemaRef ds:uri="http://schemas.openxmlformats.org/officeDocument/2006/bibliography"/>
  </ds:schemaRefs>
</ds:datastoreItem>
</file>

<file path=customXml/itemProps3.xml><?xml version="1.0" encoding="utf-8"?>
<ds:datastoreItem xmlns:ds="http://schemas.openxmlformats.org/officeDocument/2006/customXml" ds:itemID="{41528245-A85B-4D90-9882-757F77584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64D42C-0C10-4A26-869F-D8EC429FA4C3}"/>
</file>

<file path=docProps/app.xml><?xml version="1.0" encoding="utf-8"?>
<Properties xmlns="http://schemas.openxmlformats.org/officeDocument/2006/extended-properties" xmlns:vt="http://schemas.openxmlformats.org/officeDocument/2006/docPropsVTypes">
  <Template>ELECLE~1</Template>
  <TotalTime>86</TotalTime>
  <Pages>2</Pages>
  <Words>726</Words>
  <Characters>4278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OHA 2342A Phase One Reopening Guidance for Retail</vt:lpstr>
    </vt:vector>
  </TitlesOfParts>
  <Manager>Nicholas Kern OCR</Manager>
  <Company>DAS_TPPS</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PN 1128204 Letter to Caregivers and Families Prevention Info</dc:title>
  <dc:subject/>
  <dc:creator>PUBLIC HEALTH DIVISION</dc:creator>
  <cp:keywords>PN 1128204 Letter to Caregivers and Families Prevention Info</cp:keywords>
  <dc:description>PN 1128204 Letter to Caregivers and Families Prevention Info</dc:description>
  <cp:lastModifiedBy>Ihn Taylor</cp:lastModifiedBy>
  <cp:revision>23</cp:revision>
  <cp:lastPrinted>2010-10-28T14:35:00Z</cp:lastPrinted>
  <dcterms:created xsi:type="dcterms:W3CDTF">2021-06-30T16:36:00Z</dcterms:created>
  <dcterms:modified xsi:type="dcterms:W3CDTF">2021-08-17T16:48:00Z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0x010100EB09F3958DED394690A3E829A25FAF2C</vt:lpwstr>
  </property>
  <property fmtid="{D5CDD505-2E9C-101B-9397-08002B2CF9AE}" pid="3" name="LastSaved">
    <vt:filetime>2021-02-22T00:00:00Z</vt:filetime>
  </property>
  <property fmtid="{D5CDD505-2E9C-101B-9397-08002B2CF9AE}" pid="4" name="Created">
    <vt:filetime>2021-02-22T00:00:00Z</vt:filetime>
  </property>
  <property fmtid="{D5CDD505-2E9C-101B-9397-08002B2CF9AE}" pid="5" name="WorkflowChangePath">
    <vt:lpwstr>87559b71-ae51-43fa-bb8e-bea252d13e51,8;</vt:lpwstr>
  </property>
  <property fmtid="{D5CDD505-2E9C-101B-9397-08002B2CF9AE}" pid="6" name="Creator">
    <vt:lpwstr>Acrobat PDFMaker 19 for Word</vt:lpwstr>
  </property>
</Properties>
</file>