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E2" w:rsidRPr="009C0E34" w:rsidRDefault="004A03E2" w:rsidP="004A03E2">
      <w:pPr>
        <w:pStyle w:val="Heading1"/>
        <w:spacing w:before="0"/>
      </w:pPr>
      <w:bookmarkStart w:id="0" w:name="_Toc10629579"/>
      <w:r>
        <w:t xml:space="preserve">HSP – Barriers </w:t>
      </w:r>
      <w:r w:rsidRPr="009C0E34">
        <w:t>to Housing Stability Assessment</w:t>
      </w:r>
      <w:r>
        <w:t>/Plan</w:t>
      </w:r>
      <w:bookmarkEnd w:id="0"/>
    </w:p>
    <w:p w:rsidR="004A03E2" w:rsidRDefault="004A03E2" w:rsidP="004A03E2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A03E2" w:rsidRDefault="004A03E2" w:rsidP="004A03E2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FOR HEAD OF HOUSEHOLD, SINGLES, AND UNACCOMPANIED YOUTH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630"/>
        <w:gridCol w:w="483"/>
        <w:gridCol w:w="597"/>
      </w:tblGrid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sz w:val="20"/>
                <w:szCs w:val="20"/>
              </w:rPr>
              <w:t>Barrier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4A03E2" w:rsidRPr="00E74FE7" w:rsidTr="00A35E8D">
        <w:tc>
          <w:tcPr>
            <w:tcW w:w="9288" w:type="dxa"/>
            <w:gridSpan w:val="4"/>
            <w:shd w:val="clear" w:color="auto" w:fill="244061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Rental History -</w:t>
            </w: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Evictions or unlawful detainers: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Poor reference from current/prior landlords: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Lack of rental history: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9288" w:type="dxa"/>
            <w:gridSpan w:val="4"/>
            <w:shd w:val="clear" w:color="auto" w:fill="244061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color w:val="FFFFFF"/>
                <w:sz w:val="18"/>
                <w:szCs w:val="18"/>
              </w:rPr>
              <w:t>Credit History -</w:t>
            </w: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Unpaid rent or utility bills: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Lack of or poor credit history: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9288" w:type="dxa"/>
            <w:gridSpan w:val="4"/>
            <w:shd w:val="clear" w:color="auto" w:fill="244061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color w:val="FFFFFF"/>
                <w:sz w:val="18"/>
                <w:szCs w:val="18"/>
              </w:rPr>
              <w:t>Criminal History -</w:t>
            </w: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One or more misdemeanors: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Critical felony (sex crime, arson, drugs):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9288" w:type="dxa"/>
            <w:gridSpan w:val="4"/>
            <w:shd w:val="clear" w:color="auto" w:fill="244061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color w:val="FFFFFF"/>
                <w:sz w:val="18"/>
                <w:szCs w:val="18"/>
              </w:rPr>
              <w:t>Health</w:t>
            </w: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Chemical Health - Chemical use currently affects housing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Mental Health - Mental health currently affects housing: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Physical/Medical Condition - Medical/Physical currently affects housing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9288" w:type="dxa"/>
            <w:gridSpan w:val="4"/>
            <w:shd w:val="clear" w:color="auto" w:fill="244061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color w:val="FFFFFF"/>
                <w:sz w:val="18"/>
                <w:szCs w:val="18"/>
              </w:rPr>
              <w:t>Domestic Violence/Abuse</w:t>
            </w: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Domestic violence/abuse currently affects housing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9288" w:type="dxa"/>
            <w:gridSpan w:val="4"/>
            <w:shd w:val="clear" w:color="auto" w:fill="244061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4FE7">
              <w:rPr>
                <w:rFonts w:ascii="Arial" w:hAnsi="Arial" w:cs="Arial"/>
                <w:b/>
                <w:color w:val="FFFFFF"/>
                <w:sz w:val="18"/>
                <w:szCs w:val="18"/>
              </w:rPr>
              <w:t>Income Related -</w:t>
            </w: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Needs temporary assistance to get or keep housing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If housed: percent of income spent on housing exceeds 30%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If not housed: not enough funds to spend on housing: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Lacks steady, full time employment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Lacks high school diploma or GED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Job barrier: limited English proficiency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 xml:space="preserve">Job barrier: lack of reliable transportation 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3E2" w:rsidRPr="00E74FE7" w:rsidTr="00A35E8D">
        <w:tc>
          <w:tcPr>
            <w:tcW w:w="7578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74FE7">
              <w:rPr>
                <w:rFonts w:ascii="Arial" w:hAnsi="Arial" w:cs="Arial"/>
                <w:sz w:val="18"/>
                <w:szCs w:val="18"/>
              </w:rPr>
              <w:t>Job barrier: lack of reliable/affordable child care</w:t>
            </w:r>
          </w:p>
        </w:tc>
        <w:tc>
          <w:tcPr>
            <w:tcW w:w="630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4A03E2" w:rsidRPr="00E74FE7" w:rsidRDefault="004A03E2" w:rsidP="00A35E8D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03E2" w:rsidRDefault="004A03E2" w:rsidP="004A03E2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A03E2" w:rsidRDefault="004A03E2" w:rsidP="004A03E2">
      <w:pPr>
        <w:spacing w:line="276" w:lineRule="auto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will HSP funds and/or services help address these barriers?</w:t>
      </w:r>
    </w:p>
    <w:p w:rsidR="00EA7096" w:rsidRDefault="00EA7096">
      <w:bookmarkStart w:id="1" w:name="_GoBack"/>
      <w:bookmarkEnd w:id="1"/>
    </w:p>
    <w:sectPr w:rsidR="00EA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E2"/>
    <w:rsid w:val="004A03E2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563A4-B20D-41B0-BFD9-0D87562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2"/>
    <w:pPr>
      <w:spacing w:after="120" w:line="240" w:lineRule="auto"/>
      <w:ind w:firstLine="72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A03E2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3E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C1383-F949-44F2-8CFD-3EB87A1C744E}"/>
</file>

<file path=customXml/itemProps2.xml><?xml version="1.0" encoding="utf-8"?>
<ds:datastoreItem xmlns:ds="http://schemas.openxmlformats.org/officeDocument/2006/customXml" ds:itemID="{6532BA93-E377-427C-AF7D-BD20233F2584}"/>
</file>

<file path=customXml/itemProps3.xml><?xml version="1.0" encoding="utf-8"?>
<ds:datastoreItem xmlns:ds="http://schemas.openxmlformats.org/officeDocument/2006/customXml" ds:itemID="{6E2315AC-5CB0-437A-960F-1A5B64EF6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Parkins</dc:creator>
  <cp:keywords/>
  <dc:description/>
  <cp:lastModifiedBy>Sheila Parkins</cp:lastModifiedBy>
  <cp:revision>1</cp:revision>
  <dcterms:created xsi:type="dcterms:W3CDTF">2019-09-18T11:57:00Z</dcterms:created>
  <dcterms:modified xsi:type="dcterms:W3CDTF">2019-09-18T11:58:00Z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