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00846" w:rsidR="00020711" w:rsidP="59EE0CE0" w:rsidRDefault="00020711" w14:paraId="7A4D0BBD" w14:textId="1BA0F747">
      <w:pPr>
        <w:pStyle w:val="Normal"/>
        <w:shd w:val="clear" w:color="auto" w:fill="FFFFFF" w:themeFill="background1"/>
        <w:spacing w:beforeAutospacing="on" w:after="0" w:afterAutospacing="on" w:line="240" w:lineRule="auto"/>
        <w:jc w:val="center"/>
        <w:rPr>
          <w:rFonts w:ascii="Lato" w:hAnsi="Lato" w:eastAsia="Times New Roman" w:cs="Times New Roman"/>
          <w:b w:val="1"/>
          <w:bCs w:val="1"/>
          <w:color w:val="58585B"/>
          <w:sz w:val="24"/>
          <w:szCs w:val="24"/>
          <w:bdr w:val="none" w:color="auto" w:sz="0" w:space="0" w:frame="1"/>
        </w:rPr>
      </w:pPr>
      <w:r w:rsidR="00020711">
        <w:drawing>
          <wp:inline wp14:editId="40F23C9B" wp14:anchorId="4B521EE8">
            <wp:extent cx="914400" cy="914400"/>
            <wp:effectExtent l="0" t="0" r="0" b="0"/>
            <wp:docPr id="2" name="Picture 2" descr="Logo, company name&#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4dccc680895c46d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14400" cy="914400"/>
                    </a:xfrm>
                    <a:prstGeom prst="rect">
                      <a:avLst/>
                    </a:prstGeom>
                  </pic:spPr>
                </pic:pic>
              </a:graphicData>
            </a:graphic>
          </wp:inline>
        </w:drawing>
      </w:r>
    </w:p>
    <w:p w:rsidR="59EE0CE0" w:rsidP="59EE0CE0" w:rsidRDefault="59EE0CE0" w14:paraId="4B454258" w14:textId="160FD7D0">
      <w:pPr>
        <w:pStyle w:val="Normal"/>
        <w:shd w:val="clear" w:color="auto" w:fill="FFFFFF" w:themeFill="background1"/>
        <w:spacing w:beforeAutospacing="on" w:afterAutospacing="on" w:line="240" w:lineRule="auto"/>
        <w:jc w:val="center"/>
        <w:rPr>
          <w:rFonts w:ascii="Lato" w:hAnsi="Lato" w:eastAsia="Times New Roman" w:cs="Times New Roman"/>
          <w:b w:val="1"/>
          <w:bCs w:val="1"/>
          <w:color w:val="58585B"/>
          <w:sz w:val="24"/>
          <w:szCs w:val="24"/>
        </w:rPr>
      </w:pPr>
    </w:p>
    <w:p w:rsidRPr="00924490" w:rsidR="00020711" w:rsidP="00020711" w:rsidRDefault="00020711" w14:paraId="78C84A71" w14:textId="278996DB">
      <w:pPr>
        <w:shd w:val="clear" w:color="auto" w:fill="FFFFFF"/>
        <w:spacing w:beforeAutospacing="1" w:after="0" w:afterAutospacing="1" w:line="240" w:lineRule="auto"/>
        <w:jc w:val="center"/>
        <w:rPr>
          <w:rFonts w:ascii="Lato" w:hAnsi="Lato" w:eastAsia="Times New Roman" w:cs="Times New Roman"/>
          <w:color w:val="58585B"/>
          <w:sz w:val="24"/>
          <w:szCs w:val="24"/>
        </w:rPr>
      </w:pPr>
      <w:r w:rsidR="00020711">
        <w:rPr>
          <w:rFonts w:ascii="Lato" w:hAnsi="Lato" w:eastAsia="Times New Roman" w:cs="Times New Roman"/>
          <w:b w:val="1"/>
          <w:bCs w:val="1"/>
          <w:color w:val="58585B"/>
          <w:sz w:val="24"/>
          <w:szCs w:val="24"/>
          <w:bdr w:val="none" w:color="auto" w:sz="0" w:space="0" w:frame="1"/>
        </w:rPr>
        <w:t>Staff Attorney</w:t>
      </w:r>
      <w:r w:rsidR="00D04FBF">
        <w:rPr>
          <w:rFonts w:ascii="Lato" w:hAnsi="Lato" w:eastAsia="Times New Roman" w:cs="Times New Roman"/>
          <w:b w:val="1"/>
          <w:bCs w:val="1"/>
          <w:color w:val="58585B"/>
          <w:sz w:val="24"/>
          <w:szCs w:val="24"/>
          <w:bdr w:val="none" w:color="auto" w:sz="0" w:space="0" w:frame="1"/>
        </w:rPr>
        <w:t xml:space="preserve">, </w:t>
      </w:r>
      <w:r w:rsidR="00323462">
        <w:rPr>
          <w:rFonts w:ascii="Lato" w:hAnsi="Lato" w:eastAsia="Times New Roman" w:cs="Times New Roman"/>
          <w:b w:val="1"/>
          <w:bCs w:val="1"/>
          <w:color w:val="58585B"/>
          <w:sz w:val="24"/>
          <w:szCs w:val="24"/>
          <w:bdr w:val="none" w:color="auto" w:sz="0" w:space="0" w:frame="1"/>
        </w:rPr>
        <w:t>Parent-Child Representation Program</w:t>
      </w:r>
    </w:p>
    <w:p w:rsidR="59EE0CE0" w:rsidP="59EE0CE0" w:rsidRDefault="59EE0CE0" w14:paraId="0F32C397" w14:textId="1E87E5BA">
      <w:pPr>
        <w:pStyle w:val="Normal"/>
        <w:shd w:val="clear" w:color="auto" w:fill="FFFFFF" w:themeFill="background1"/>
        <w:spacing w:beforeAutospacing="on" w:afterAutospacing="on" w:line="240" w:lineRule="auto"/>
        <w:jc w:val="center"/>
        <w:rPr>
          <w:rFonts w:ascii="Lato" w:hAnsi="Lato" w:eastAsia="Times New Roman" w:cs="Times New Roman"/>
          <w:b w:val="1"/>
          <w:bCs w:val="1"/>
          <w:color w:val="58585B"/>
          <w:sz w:val="24"/>
          <w:szCs w:val="24"/>
        </w:rPr>
      </w:pPr>
    </w:p>
    <w:p w:rsidRPr="00AC3853" w:rsidR="00C12A78" w:rsidP="08D361B6" w:rsidRDefault="00020711" w14:paraId="634DB953" w14:textId="30F893C0">
      <w:pPr>
        <w:shd w:val="clear" w:color="auto" w:fill="FFFFFF" w:themeFill="background1"/>
        <w:spacing w:before="100" w:beforeAutospacing="1" w:after="100" w:afterAutospacing="1" w:line="240" w:lineRule="auto"/>
        <w:rPr>
          <w:rFonts w:ascii="Arial" w:hAnsi="Arial" w:eastAsia="Lato" w:cs="Arial"/>
          <w:color w:val="000000" w:themeColor="text1"/>
          <w:sz w:val="24"/>
          <w:szCs w:val="24"/>
        </w:rPr>
      </w:pPr>
      <w:r w:rsidRPr="00AC3853">
        <w:rPr>
          <w:rFonts w:ascii="Arial" w:hAnsi="Arial" w:eastAsia="Times New Roman" w:cs="Arial"/>
          <w:color w:val="000000" w:themeColor="text1"/>
          <w:sz w:val="24"/>
          <w:szCs w:val="24"/>
        </w:rPr>
        <w:t>Youth, Rights &amp; Justice, an innovative nonprofit based in Portland</w:t>
      </w:r>
      <w:r w:rsidRPr="00AC3853" w:rsidR="00E22E96">
        <w:rPr>
          <w:rFonts w:ascii="Arial" w:hAnsi="Arial" w:eastAsia="Times New Roman" w:cs="Arial"/>
          <w:color w:val="000000" w:themeColor="text1"/>
          <w:sz w:val="24"/>
          <w:szCs w:val="24"/>
        </w:rPr>
        <w:t xml:space="preserve"> </w:t>
      </w:r>
      <w:proofErr w:type="gramStart"/>
      <w:r w:rsidRPr="00AC3853" w:rsidR="00E22E96">
        <w:rPr>
          <w:rFonts w:ascii="Arial" w:hAnsi="Arial" w:eastAsia="Times New Roman" w:cs="Arial"/>
          <w:color w:val="000000" w:themeColor="text1"/>
          <w:sz w:val="24"/>
          <w:szCs w:val="24"/>
        </w:rPr>
        <w:t>OR</w:t>
      </w:r>
      <w:r w:rsidRPr="00AC3853">
        <w:rPr>
          <w:rFonts w:ascii="Arial" w:hAnsi="Arial" w:eastAsia="Times New Roman" w:cs="Arial"/>
          <w:color w:val="000000" w:themeColor="text1"/>
          <w:sz w:val="24"/>
          <w:szCs w:val="24"/>
        </w:rPr>
        <w:t>,</w:t>
      </w:r>
      <w:proofErr w:type="gramEnd"/>
      <w:r w:rsidRPr="00AC3853">
        <w:rPr>
          <w:rFonts w:ascii="Arial" w:hAnsi="Arial" w:eastAsia="Times New Roman" w:cs="Arial"/>
          <w:color w:val="000000" w:themeColor="text1"/>
          <w:sz w:val="24"/>
          <w:szCs w:val="24"/>
        </w:rPr>
        <w:t xml:space="preserve"> is seeking a</w:t>
      </w:r>
      <w:r w:rsidR="002D464F">
        <w:rPr>
          <w:rFonts w:ascii="Arial" w:hAnsi="Arial" w:eastAsia="Times New Roman" w:cs="Arial"/>
          <w:color w:val="000000" w:themeColor="text1"/>
          <w:sz w:val="24"/>
          <w:szCs w:val="24"/>
        </w:rPr>
        <w:t>n experienced</w:t>
      </w:r>
      <w:r w:rsidRPr="00AC3853">
        <w:rPr>
          <w:rFonts w:ascii="Arial" w:hAnsi="Arial" w:eastAsia="Times New Roman" w:cs="Arial"/>
          <w:color w:val="000000" w:themeColor="text1"/>
          <w:sz w:val="24"/>
          <w:szCs w:val="24"/>
        </w:rPr>
        <w:t xml:space="preserve"> </w:t>
      </w:r>
      <w:r w:rsidR="002D464F">
        <w:rPr>
          <w:rFonts w:ascii="Arial" w:hAnsi="Arial" w:eastAsia="Times New Roman" w:cs="Arial"/>
          <w:color w:val="000000" w:themeColor="text1"/>
          <w:sz w:val="24"/>
          <w:szCs w:val="24"/>
        </w:rPr>
        <w:t>attorney</w:t>
      </w:r>
      <w:r w:rsidRPr="00AC3853" w:rsidR="7DCC8987">
        <w:rPr>
          <w:rFonts w:ascii="Arial" w:hAnsi="Arial" w:eastAsia="Times New Roman" w:cs="Arial"/>
          <w:color w:val="000000" w:themeColor="text1"/>
          <w:sz w:val="24"/>
          <w:szCs w:val="24"/>
        </w:rPr>
        <w:t xml:space="preserve"> </w:t>
      </w:r>
      <w:r w:rsidRPr="00AC3853" w:rsidR="7DCC8987">
        <w:rPr>
          <w:rFonts w:ascii="Arial" w:hAnsi="Arial" w:eastAsia="Lato" w:cs="Arial"/>
          <w:color w:val="000000" w:themeColor="text1"/>
          <w:sz w:val="24"/>
          <w:szCs w:val="24"/>
        </w:rPr>
        <w:t xml:space="preserve">to join our juvenile defense team. </w:t>
      </w:r>
      <w:r w:rsidR="009B4362">
        <w:rPr>
          <w:rFonts w:ascii="Arial" w:hAnsi="Arial" w:eastAsia="Lato" w:cs="Arial"/>
          <w:color w:val="000000" w:themeColor="text1"/>
          <w:sz w:val="24"/>
          <w:szCs w:val="24"/>
        </w:rPr>
        <w:t>Prior legal practice</w:t>
      </w:r>
      <w:r w:rsidR="0097204A">
        <w:rPr>
          <w:rFonts w:ascii="Arial" w:hAnsi="Arial" w:eastAsia="Lato" w:cs="Arial"/>
          <w:color w:val="000000" w:themeColor="text1"/>
          <w:sz w:val="24"/>
          <w:szCs w:val="24"/>
        </w:rPr>
        <w:t xml:space="preserve"> in criminal law and/or juvenile law is strongly preferred</w:t>
      </w:r>
      <w:r w:rsidR="009B4362">
        <w:rPr>
          <w:rFonts w:ascii="Arial" w:hAnsi="Arial" w:eastAsia="Lato" w:cs="Arial"/>
          <w:color w:val="000000" w:themeColor="text1"/>
          <w:sz w:val="24"/>
          <w:szCs w:val="24"/>
        </w:rPr>
        <w:t xml:space="preserve"> for this position</w:t>
      </w:r>
      <w:r w:rsidR="0097204A">
        <w:rPr>
          <w:rFonts w:ascii="Arial" w:hAnsi="Arial" w:eastAsia="Lato" w:cs="Arial"/>
          <w:color w:val="000000" w:themeColor="text1"/>
          <w:sz w:val="24"/>
          <w:szCs w:val="24"/>
        </w:rPr>
        <w:t>.</w:t>
      </w:r>
    </w:p>
    <w:p w:rsidR="00D04FBF" w:rsidP="08D361B6" w:rsidRDefault="7DCC8987" w14:paraId="493C1259" w14:textId="12EB0789">
      <w:pPr>
        <w:shd w:val="clear" w:color="auto" w:fill="FFFFFF" w:themeFill="background1"/>
        <w:spacing w:before="100" w:beforeAutospacing="1" w:after="100" w:afterAutospacing="1" w:line="240" w:lineRule="auto"/>
        <w:rPr>
          <w:rFonts w:ascii="Arial" w:hAnsi="Arial" w:eastAsia="Times New Roman" w:cs="Arial"/>
          <w:color w:val="000000" w:themeColor="text1"/>
          <w:sz w:val="24"/>
          <w:szCs w:val="24"/>
        </w:rPr>
      </w:pPr>
      <w:r w:rsidRPr="00AC3853">
        <w:rPr>
          <w:rFonts w:ascii="Arial" w:hAnsi="Arial" w:eastAsia="Lato" w:cs="Arial"/>
          <w:color w:val="000000" w:themeColor="text1"/>
          <w:sz w:val="24"/>
          <w:szCs w:val="24"/>
        </w:rPr>
        <w:t>Our defense team is a holistic, interdisciplinary model and attorneys represent youth in delinquency proceedings and parents and children in dependency proceedings</w:t>
      </w:r>
      <w:r w:rsidR="00913FC1">
        <w:rPr>
          <w:rFonts w:ascii="Arial" w:hAnsi="Arial" w:eastAsia="Lato" w:cs="Arial"/>
          <w:color w:val="000000" w:themeColor="text1"/>
          <w:sz w:val="24"/>
          <w:szCs w:val="24"/>
        </w:rPr>
        <w:t>.</w:t>
      </w:r>
    </w:p>
    <w:p w:rsidRPr="00AC3853" w:rsidR="00020711" w:rsidP="08D361B6" w:rsidRDefault="00020711" w14:paraId="4F35094B" w14:textId="646D1E9B">
      <w:pPr>
        <w:shd w:val="clear" w:color="auto" w:fill="FFFFFF" w:themeFill="background1"/>
        <w:spacing w:before="100" w:beforeAutospacing="1" w:after="100" w:afterAutospacing="1" w:line="240" w:lineRule="auto"/>
        <w:rPr>
          <w:rFonts w:ascii="Arial" w:hAnsi="Arial" w:eastAsia="Times New Roman" w:cs="Arial"/>
          <w:color w:val="000000" w:themeColor="text1"/>
          <w:sz w:val="24"/>
          <w:szCs w:val="24"/>
        </w:rPr>
      </w:pPr>
      <w:r w:rsidRPr="00AC3853">
        <w:rPr>
          <w:rFonts w:ascii="Arial" w:hAnsi="Arial" w:eastAsia="Times New Roman" w:cs="Arial"/>
          <w:color w:val="000000" w:themeColor="text1"/>
          <w:sz w:val="24"/>
          <w:szCs w:val="24"/>
        </w:rPr>
        <w:t>Founded in 1975, YRJ is widely recognized as a leader in juvenile law</w:t>
      </w:r>
      <w:r w:rsidRPr="00AC3853" w:rsidR="00E97C3E">
        <w:rPr>
          <w:rFonts w:ascii="Arial" w:hAnsi="Arial" w:eastAsia="Times New Roman" w:cs="Arial"/>
          <w:color w:val="000000" w:themeColor="text1"/>
          <w:sz w:val="24"/>
          <w:szCs w:val="24"/>
        </w:rPr>
        <w:t xml:space="preserve">. </w:t>
      </w:r>
      <w:r w:rsidRPr="00AC3853">
        <w:rPr>
          <w:rFonts w:ascii="Arial" w:hAnsi="Arial" w:eastAsia="Times New Roman" w:cs="Arial"/>
          <w:color w:val="000000" w:themeColor="text1"/>
          <w:sz w:val="24"/>
          <w:szCs w:val="24"/>
        </w:rPr>
        <w:t xml:space="preserve">We provide court-appointed representation of children, youth, and parents involved in the foster care and juvenile justice systems—in both the trial and appellate courts. We also represent individual children and youth in school-related </w:t>
      </w:r>
      <w:r w:rsidRPr="00AC3853" w:rsidR="004278EA">
        <w:rPr>
          <w:rFonts w:ascii="Arial" w:hAnsi="Arial" w:eastAsia="Times New Roman" w:cs="Arial"/>
          <w:color w:val="000000" w:themeColor="text1"/>
          <w:sz w:val="24"/>
          <w:szCs w:val="24"/>
        </w:rPr>
        <w:t xml:space="preserve">enrollment, </w:t>
      </w:r>
      <w:r w:rsidRPr="00AC3853">
        <w:rPr>
          <w:rFonts w:ascii="Arial" w:hAnsi="Arial" w:eastAsia="Times New Roman" w:cs="Arial"/>
          <w:color w:val="000000" w:themeColor="text1"/>
          <w:sz w:val="24"/>
          <w:szCs w:val="24"/>
        </w:rPr>
        <w:t>special education</w:t>
      </w:r>
      <w:r w:rsidRPr="00AC3853" w:rsidR="004278EA">
        <w:rPr>
          <w:rFonts w:ascii="Arial" w:hAnsi="Arial" w:eastAsia="Times New Roman" w:cs="Arial"/>
          <w:color w:val="000000" w:themeColor="text1"/>
          <w:sz w:val="24"/>
          <w:szCs w:val="24"/>
        </w:rPr>
        <w:t xml:space="preserve">, and </w:t>
      </w:r>
      <w:r w:rsidRPr="00AC3853">
        <w:rPr>
          <w:rFonts w:ascii="Arial" w:hAnsi="Arial" w:eastAsia="Times New Roman" w:cs="Arial"/>
          <w:color w:val="000000" w:themeColor="text1"/>
          <w:sz w:val="24"/>
          <w:szCs w:val="24"/>
        </w:rPr>
        <w:t>disciplin</w:t>
      </w:r>
      <w:r w:rsidRPr="00AC3853" w:rsidR="004278EA">
        <w:rPr>
          <w:rFonts w:ascii="Arial" w:hAnsi="Arial" w:eastAsia="Times New Roman" w:cs="Arial"/>
          <w:color w:val="000000" w:themeColor="text1"/>
          <w:sz w:val="24"/>
          <w:szCs w:val="24"/>
        </w:rPr>
        <w:t>ary</w:t>
      </w:r>
      <w:r w:rsidRPr="00AC3853">
        <w:rPr>
          <w:rFonts w:ascii="Arial" w:hAnsi="Arial" w:eastAsia="Times New Roman" w:cs="Arial"/>
          <w:color w:val="000000" w:themeColor="text1"/>
          <w:sz w:val="24"/>
          <w:szCs w:val="24"/>
        </w:rPr>
        <w:t xml:space="preserve"> matters. On a larger scale, we work to improve the systems impacting our clients through education, legislative and administrative advocacy, class action litigation, publications, and training other lawyers and community partners.</w:t>
      </w:r>
    </w:p>
    <w:p w:rsidRPr="00AC3853" w:rsidR="00020711" w:rsidP="08D361B6" w:rsidRDefault="00020711" w14:paraId="40B258B7" w14:textId="77777777">
      <w:pPr>
        <w:shd w:val="clear" w:color="auto" w:fill="FFFFFF" w:themeFill="background1"/>
        <w:spacing w:before="100" w:beforeAutospacing="1" w:after="100" w:afterAutospacing="1" w:line="240" w:lineRule="auto"/>
        <w:rPr>
          <w:rFonts w:ascii="Arial" w:hAnsi="Arial" w:eastAsia="Times New Roman" w:cs="Arial"/>
          <w:color w:val="000000" w:themeColor="text1"/>
          <w:sz w:val="24"/>
          <w:szCs w:val="24"/>
        </w:rPr>
      </w:pPr>
      <w:r w:rsidRPr="00AC3853">
        <w:rPr>
          <w:rFonts w:ascii="Arial" w:hAnsi="Arial" w:eastAsia="Times New Roman" w:cs="Arial"/>
          <w:color w:val="000000" w:themeColor="text1"/>
          <w:sz w:val="24"/>
          <w:szCs w:val="24"/>
        </w:rPr>
        <w:t>The clients we serve are racially and culturally diverse and from low-income families. Some are living with disabilities, and many are recovering from trauma. The children we serve are experiencing abuse and neglect. The parents we serve include those who are former foster youth and are struggling to keep their families together.</w:t>
      </w:r>
    </w:p>
    <w:p w:rsidRPr="00AC3853" w:rsidR="00020711" w:rsidP="08D361B6" w:rsidRDefault="00020711" w14:paraId="15022F7D" w14:textId="0ADD3391">
      <w:pPr>
        <w:shd w:val="clear" w:color="auto" w:fill="FFFFFF" w:themeFill="background1"/>
        <w:spacing w:before="100" w:beforeAutospacing="1" w:after="100" w:afterAutospacing="1" w:line="240" w:lineRule="auto"/>
        <w:rPr>
          <w:rFonts w:ascii="Arial" w:hAnsi="Arial" w:eastAsia="Times New Roman" w:cs="Arial"/>
          <w:color w:val="000000" w:themeColor="text1"/>
          <w:sz w:val="24"/>
          <w:szCs w:val="24"/>
        </w:rPr>
      </w:pPr>
      <w:r w:rsidRPr="00AC3853">
        <w:rPr>
          <w:rFonts w:ascii="Arial" w:hAnsi="Arial" w:eastAsia="Times New Roman" w:cs="Arial"/>
          <w:color w:val="000000" w:themeColor="text1"/>
          <w:sz w:val="24"/>
          <w:szCs w:val="24"/>
        </w:rPr>
        <w:t xml:space="preserve">Youth, Rights &amp; Justice offers a competitive benefits package, including 15 days of vacation annually (increases to 20 days after two years); eight hours paid self-care time each month; </w:t>
      </w:r>
      <w:r w:rsidR="00B16FC5">
        <w:rPr>
          <w:rFonts w:ascii="Arial" w:hAnsi="Arial" w:eastAsia="Times New Roman" w:cs="Arial"/>
          <w:color w:val="000000" w:themeColor="text1"/>
          <w:sz w:val="24"/>
          <w:szCs w:val="24"/>
        </w:rPr>
        <w:t xml:space="preserve">monthly wellness stipend; </w:t>
      </w:r>
      <w:r w:rsidRPr="00AC3853">
        <w:rPr>
          <w:rFonts w:ascii="Arial" w:hAnsi="Arial" w:eastAsia="Times New Roman" w:cs="Arial"/>
          <w:color w:val="000000" w:themeColor="text1"/>
          <w:sz w:val="24"/>
          <w:szCs w:val="24"/>
        </w:rPr>
        <w:t>paid sick and holiday time; medical, dental and vision plans; matching 401K retirement benefits and more.</w:t>
      </w:r>
    </w:p>
    <w:p w:rsidRPr="00AC3853" w:rsidR="00020711" w:rsidP="08D361B6" w:rsidRDefault="00020711" w14:paraId="0FE47B12" w14:textId="77777777">
      <w:pPr>
        <w:shd w:val="clear" w:color="auto" w:fill="FFFFFF" w:themeFill="background1"/>
        <w:spacing w:beforeAutospacing="1" w:after="0" w:afterAutospacing="1" w:line="240" w:lineRule="auto"/>
        <w:rPr>
          <w:rFonts w:ascii="Arial" w:hAnsi="Arial" w:eastAsia="Times New Roman" w:cs="Arial"/>
          <w:color w:val="000000" w:themeColor="text1"/>
          <w:sz w:val="24"/>
          <w:szCs w:val="24"/>
        </w:rPr>
      </w:pPr>
      <w:r w:rsidRPr="00AC3853">
        <w:rPr>
          <w:rFonts w:ascii="Arial" w:hAnsi="Arial" w:eastAsia="Times New Roman" w:cs="Arial"/>
          <w:i/>
          <w:iCs/>
          <w:color w:val="000000" w:themeColor="text1"/>
          <w:sz w:val="24"/>
          <w:szCs w:val="24"/>
          <w:bdr w:val="none" w:color="auto" w:sz="0" w:space="0" w:frame="1"/>
        </w:rPr>
        <w:t>We encourage diverse applicants and are aware of research indicating that many women and BIPOC individuals hesitate to apply if they don’t fully match all listed qualifications. We encourage you to consider this opportunity holistically and we commit to evaluating candidates for this opportunity holistically.</w:t>
      </w:r>
    </w:p>
    <w:p w:rsidR="00A1120F" w:rsidP="08D361B6" w:rsidRDefault="00CE3FFA" w14:paraId="79FF9586" w14:textId="77777777">
      <w:pPr>
        <w:rPr>
          <w:rFonts w:ascii="Arial" w:hAnsi="Arial" w:cs="Arial"/>
          <w:color w:val="000000" w:themeColor="text1"/>
        </w:rPr>
      </w:pPr>
      <w:r w:rsidRPr="08D361B6">
        <w:rPr>
          <w:rFonts w:ascii="Arial" w:hAnsi="Arial" w:cs="Arial"/>
          <w:b/>
          <w:bCs/>
          <w:color w:val="000000" w:themeColor="text1"/>
          <w:sz w:val="24"/>
          <w:szCs w:val="24"/>
        </w:rPr>
        <w:t xml:space="preserve">Status </w:t>
      </w:r>
      <w:r w:rsidRPr="08D361B6" w:rsidR="00A1120F">
        <w:rPr>
          <w:rFonts w:ascii="Arial" w:hAnsi="Arial" w:cs="Arial"/>
          <w:b/>
          <w:bCs/>
          <w:color w:val="000000" w:themeColor="text1"/>
          <w:sz w:val="24"/>
          <w:szCs w:val="24"/>
        </w:rPr>
        <w:t>Classification:</w:t>
      </w:r>
      <w:r w:rsidRPr="08D361B6" w:rsidR="001A00D9">
        <w:rPr>
          <w:rFonts w:ascii="Arial" w:hAnsi="Arial" w:cs="Arial"/>
          <w:b/>
          <w:bCs/>
          <w:color w:val="000000" w:themeColor="text1"/>
          <w:sz w:val="24"/>
          <w:szCs w:val="24"/>
        </w:rPr>
        <w:t xml:space="preserve">  </w:t>
      </w:r>
      <w:r w:rsidRPr="08D361B6">
        <w:rPr>
          <w:rFonts w:ascii="Arial" w:hAnsi="Arial" w:cs="Arial"/>
          <w:color w:val="000000" w:themeColor="text1"/>
        </w:rPr>
        <w:t>Regular</w:t>
      </w:r>
      <w:r w:rsidRPr="08D361B6">
        <w:rPr>
          <w:rFonts w:ascii="Arial" w:hAnsi="Arial" w:cs="Arial"/>
          <w:b/>
          <w:bCs/>
          <w:color w:val="000000" w:themeColor="text1"/>
        </w:rPr>
        <w:t xml:space="preserve"> </w:t>
      </w:r>
      <w:r w:rsidRPr="08D361B6" w:rsidR="000E59F6">
        <w:rPr>
          <w:rFonts w:ascii="Arial" w:hAnsi="Arial" w:cs="Arial"/>
          <w:color w:val="000000" w:themeColor="text1"/>
        </w:rPr>
        <w:t>full-time;</w:t>
      </w:r>
      <w:r w:rsidRPr="08D361B6" w:rsidR="00DF2CCF">
        <w:rPr>
          <w:rFonts w:ascii="Arial" w:hAnsi="Arial" w:cs="Arial"/>
          <w:b/>
          <w:bCs/>
          <w:color w:val="000000" w:themeColor="text1"/>
        </w:rPr>
        <w:t xml:space="preserve"> </w:t>
      </w:r>
      <w:r w:rsidRPr="08D361B6" w:rsidR="00A1120F">
        <w:rPr>
          <w:rFonts w:ascii="Arial" w:hAnsi="Arial" w:cs="Arial"/>
          <w:color w:val="000000" w:themeColor="text1"/>
        </w:rPr>
        <w:t>exempt</w:t>
      </w:r>
      <w:r w:rsidRPr="08D361B6" w:rsidR="00B44B1F">
        <w:rPr>
          <w:rFonts w:ascii="Arial" w:hAnsi="Arial" w:cs="Arial"/>
          <w:color w:val="000000" w:themeColor="text1"/>
        </w:rPr>
        <w:t xml:space="preserve"> </w:t>
      </w:r>
      <w:r w:rsidRPr="08D361B6">
        <w:rPr>
          <w:rFonts w:ascii="Arial" w:hAnsi="Arial" w:cs="Arial"/>
          <w:color w:val="000000" w:themeColor="text1"/>
        </w:rPr>
        <w:t>(salaried)</w:t>
      </w:r>
    </w:p>
    <w:p w:rsidRPr="004C1806" w:rsidR="00723427" w:rsidP="08D361B6" w:rsidRDefault="00723427" w14:paraId="5D181D27" w14:textId="77777777">
      <w:pPr>
        <w:rPr>
          <w:rFonts w:ascii="Arial" w:hAnsi="Arial" w:cs="Arial"/>
          <w:color w:val="000000" w:themeColor="text1"/>
          <w:sz w:val="24"/>
          <w:szCs w:val="24"/>
        </w:rPr>
      </w:pPr>
      <w:r w:rsidRPr="08D361B6">
        <w:rPr>
          <w:rFonts w:ascii="Arial" w:hAnsi="Arial" w:cs="Arial"/>
          <w:b/>
          <w:bCs/>
          <w:color w:val="000000" w:themeColor="text1"/>
          <w:sz w:val="24"/>
          <w:szCs w:val="24"/>
        </w:rPr>
        <w:t>Office Hours:</w:t>
      </w:r>
      <w:r w:rsidRPr="08D361B6">
        <w:rPr>
          <w:rFonts w:ascii="Arial" w:hAnsi="Arial" w:cs="Arial"/>
          <w:color w:val="000000" w:themeColor="text1"/>
        </w:rPr>
        <w:t xml:space="preserve">  Monday through Friday, 8:30 am - 5:00 pm</w:t>
      </w:r>
    </w:p>
    <w:p w:rsidRPr="004C1806" w:rsidR="00A1120F" w:rsidP="08D361B6" w:rsidRDefault="00A1120F" w14:paraId="01235B88" w14:textId="77777777">
      <w:pPr>
        <w:rPr>
          <w:rFonts w:ascii="Arial" w:hAnsi="Arial" w:cs="Arial"/>
          <w:color w:val="000000" w:themeColor="text1"/>
          <w:sz w:val="24"/>
          <w:szCs w:val="24"/>
        </w:rPr>
      </w:pPr>
      <w:r w:rsidRPr="08D361B6">
        <w:rPr>
          <w:rFonts w:ascii="Arial" w:hAnsi="Arial" w:cs="Arial"/>
          <w:b/>
          <w:bCs/>
          <w:color w:val="000000" w:themeColor="text1"/>
          <w:sz w:val="24"/>
          <w:szCs w:val="24"/>
        </w:rPr>
        <w:t>Reports to:</w:t>
      </w:r>
      <w:r w:rsidRPr="08D361B6">
        <w:rPr>
          <w:rFonts w:ascii="Arial" w:hAnsi="Arial" w:cs="Arial"/>
          <w:color w:val="000000" w:themeColor="text1"/>
          <w:sz w:val="24"/>
          <w:szCs w:val="24"/>
        </w:rPr>
        <w:t xml:space="preserve"> </w:t>
      </w:r>
      <w:r w:rsidRPr="08D361B6" w:rsidR="001A00D9">
        <w:rPr>
          <w:rFonts w:ascii="Arial" w:hAnsi="Arial" w:cs="Arial"/>
          <w:color w:val="000000" w:themeColor="text1"/>
          <w:sz w:val="24"/>
          <w:szCs w:val="24"/>
        </w:rPr>
        <w:t xml:space="preserve"> </w:t>
      </w:r>
      <w:r w:rsidRPr="08D361B6">
        <w:rPr>
          <w:rFonts w:ascii="Arial" w:hAnsi="Arial" w:cs="Arial"/>
          <w:color w:val="000000" w:themeColor="text1"/>
        </w:rPr>
        <w:t>Supervising Attorneys</w:t>
      </w:r>
    </w:p>
    <w:p w:rsidR="00E22E96" w:rsidP="08D361B6" w:rsidRDefault="00E22E96" w14:paraId="013B525E" w14:textId="7E1B41E3">
      <w:pPr>
        <w:rPr>
          <w:rFonts w:ascii="Arial" w:hAnsi="Arial" w:cs="Arial"/>
          <w:b/>
          <w:bCs/>
          <w:color w:val="000000" w:themeColor="text1"/>
          <w:sz w:val="24"/>
          <w:szCs w:val="24"/>
        </w:rPr>
      </w:pPr>
      <w:r w:rsidRPr="70A16E11">
        <w:rPr>
          <w:rFonts w:ascii="Arial" w:hAnsi="Arial" w:cs="Arial"/>
          <w:b/>
          <w:bCs/>
          <w:color w:val="000000" w:themeColor="text1"/>
          <w:sz w:val="24"/>
          <w:szCs w:val="24"/>
        </w:rPr>
        <w:t>Salary Range: $</w:t>
      </w:r>
      <w:r w:rsidRPr="70A16E11" w:rsidR="71975905">
        <w:rPr>
          <w:rFonts w:ascii="Arial" w:hAnsi="Arial" w:cs="Arial"/>
          <w:b/>
          <w:bCs/>
          <w:color w:val="000000" w:themeColor="text1"/>
          <w:sz w:val="24"/>
          <w:szCs w:val="24"/>
        </w:rPr>
        <w:t>82,178</w:t>
      </w:r>
      <w:r w:rsidRPr="70A16E11">
        <w:rPr>
          <w:rFonts w:ascii="Arial" w:hAnsi="Arial" w:cs="Arial"/>
          <w:b/>
          <w:bCs/>
          <w:color w:val="000000" w:themeColor="text1"/>
          <w:sz w:val="24"/>
          <w:szCs w:val="24"/>
        </w:rPr>
        <w:t>-$</w:t>
      </w:r>
      <w:r w:rsidRPr="70A16E11" w:rsidR="1DB97099">
        <w:rPr>
          <w:rFonts w:ascii="Arial" w:hAnsi="Arial" w:cs="Arial"/>
          <w:b/>
          <w:bCs/>
          <w:color w:val="000000" w:themeColor="text1"/>
          <w:sz w:val="24"/>
          <w:szCs w:val="24"/>
        </w:rPr>
        <w:t>108,143</w:t>
      </w:r>
      <w:r w:rsidRPr="70A16E11">
        <w:rPr>
          <w:rFonts w:ascii="Arial" w:hAnsi="Arial" w:cs="Arial"/>
          <w:b/>
          <w:bCs/>
          <w:color w:val="000000" w:themeColor="text1"/>
          <w:sz w:val="24"/>
          <w:szCs w:val="24"/>
        </w:rPr>
        <w:t xml:space="preserve"> annually, depending on </w:t>
      </w:r>
      <w:proofErr w:type="gramStart"/>
      <w:r w:rsidRPr="70A16E11">
        <w:rPr>
          <w:rFonts w:ascii="Arial" w:hAnsi="Arial" w:cs="Arial"/>
          <w:b/>
          <w:bCs/>
          <w:color w:val="000000" w:themeColor="text1"/>
          <w:sz w:val="24"/>
          <w:szCs w:val="24"/>
        </w:rPr>
        <w:t>experience</w:t>
      </w:r>
      <w:proofErr w:type="gramEnd"/>
    </w:p>
    <w:p w:rsidR="00B319BF" w:rsidP="08D361B6" w:rsidRDefault="0081000D" w14:paraId="33FCF61B" w14:textId="693E826D">
      <w:pPr>
        <w:pStyle w:val="NoSpacing"/>
        <w:rPr>
          <w:rFonts w:ascii="Arial" w:hAnsi="Arial" w:cs="Arial"/>
          <w:b w:val="1"/>
          <w:bCs w:val="1"/>
          <w:color w:val="000000" w:themeColor="text1"/>
          <w:sz w:val="24"/>
          <w:szCs w:val="24"/>
        </w:rPr>
      </w:pPr>
      <w:r w:rsidRPr="59EE0CE0" w:rsidR="0081000D">
        <w:rPr>
          <w:rFonts w:ascii="Arial" w:hAnsi="Arial" w:cs="Arial"/>
          <w:b w:val="1"/>
          <w:bCs w:val="1"/>
          <w:color w:val="000000" w:themeColor="text1" w:themeTint="FF" w:themeShade="FF"/>
          <w:sz w:val="24"/>
          <w:szCs w:val="24"/>
        </w:rPr>
        <w:t>Essential Functions:</w:t>
      </w:r>
    </w:p>
    <w:p w:rsidRPr="004C1806" w:rsidR="00913FC1" w:rsidP="08D361B6" w:rsidRDefault="00913FC1" w14:paraId="6FE9597D" w14:textId="77777777">
      <w:pPr>
        <w:pStyle w:val="NoSpacing"/>
        <w:rPr>
          <w:rFonts w:ascii="Arial" w:hAnsi="Arial" w:cs="Arial"/>
          <w:b/>
          <w:bCs/>
          <w:color w:val="000000" w:themeColor="text1"/>
          <w:sz w:val="24"/>
          <w:szCs w:val="24"/>
        </w:rPr>
      </w:pPr>
    </w:p>
    <w:p w:rsidR="0081000D" w:rsidP="08D361B6" w:rsidRDefault="006F4836" w14:paraId="0A7A33B1" w14:textId="2127D02A">
      <w:pPr>
        <w:pStyle w:val="NoSpacing"/>
        <w:numPr>
          <w:ilvl w:val="0"/>
          <w:numId w:val="26"/>
        </w:numPr>
        <w:rPr>
          <w:rFonts w:ascii="Arial" w:hAnsi="Arial" w:cs="Arial"/>
          <w:color w:val="000000" w:themeColor="text1"/>
        </w:rPr>
      </w:pPr>
      <w:r w:rsidRPr="08D361B6">
        <w:rPr>
          <w:rFonts w:ascii="Arial" w:hAnsi="Arial" w:cs="Arial"/>
          <w:color w:val="000000" w:themeColor="text1"/>
        </w:rPr>
        <w:t>Exercise</w:t>
      </w:r>
      <w:r w:rsidRPr="08D361B6" w:rsidR="002421BB">
        <w:rPr>
          <w:rFonts w:ascii="Arial" w:hAnsi="Arial" w:cs="Arial"/>
          <w:color w:val="000000" w:themeColor="text1"/>
        </w:rPr>
        <w:t xml:space="preserve"> good judg</w:t>
      </w:r>
      <w:r w:rsidRPr="08D361B6" w:rsidR="00BD146F">
        <w:rPr>
          <w:rFonts w:ascii="Arial" w:hAnsi="Arial" w:cs="Arial"/>
          <w:color w:val="000000" w:themeColor="text1"/>
        </w:rPr>
        <w:t>ment and effectuate</w:t>
      </w:r>
      <w:r w:rsidRPr="08D361B6" w:rsidR="0081000D">
        <w:rPr>
          <w:rFonts w:ascii="Arial" w:hAnsi="Arial" w:cs="Arial"/>
          <w:color w:val="000000" w:themeColor="text1"/>
        </w:rPr>
        <w:t xml:space="preserve"> the best result for each client based</w:t>
      </w:r>
      <w:r w:rsidRPr="08D361B6" w:rsidR="00B350C8">
        <w:rPr>
          <w:rFonts w:ascii="Arial" w:hAnsi="Arial" w:cs="Arial"/>
          <w:color w:val="000000" w:themeColor="text1"/>
        </w:rPr>
        <w:t xml:space="preserve"> </w:t>
      </w:r>
      <w:r w:rsidRPr="08D361B6" w:rsidR="00020711">
        <w:rPr>
          <w:rFonts w:ascii="Arial" w:hAnsi="Arial" w:cs="Arial"/>
          <w:color w:val="000000" w:themeColor="text1"/>
        </w:rPr>
        <w:t xml:space="preserve">on </w:t>
      </w:r>
      <w:r w:rsidRPr="08D361B6" w:rsidR="00B350C8">
        <w:rPr>
          <w:rFonts w:ascii="Arial" w:hAnsi="Arial" w:cs="Arial"/>
          <w:color w:val="000000" w:themeColor="text1"/>
        </w:rPr>
        <w:t>the wishes of the client,</w:t>
      </w:r>
      <w:r w:rsidRPr="08D361B6" w:rsidR="0081000D">
        <w:rPr>
          <w:rFonts w:ascii="Arial" w:hAnsi="Arial" w:cs="Arial"/>
          <w:color w:val="000000" w:themeColor="text1"/>
        </w:rPr>
        <w:t xml:space="preserve"> the facts of</w:t>
      </w:r>
      <w:r w:rsidRPr="08D361B6">
        <w:rPr>
          <w:rFonts w:ascii="Arial" w:hAnsi="Arial" w:cs="Arial"/>
          <w:color w:val="000000" w:themeColor="text1"/>
        </w:rPr>
        <w:t xml:space="preserve"> </w:t>
      </w:r>
      <w:r w:rsidRPr="08D361B6" w:rsidR="0081000D">
        <w:rPr>
          <w:rFonts w:ascii="Arial" w:hAnsi="Arial" w:cs="Arial"/>
          <w:color w:val="000000" w:themeColor="text1"/>
        </w:rPr>
        <w:t>each case</w:t>
      </w:r>
      <w:r w:rsidRPr="08D361B6" w:rsidR="00020711">
        <w:rPr>
          <w:rFonts w:ascii="Arial" w:hAnsi="Arial" w:cs="Arial"/>
          <w:color w:val="000000" w:themeColor="text1"/>
        </w:rPr>
        <w:t>,</w:t>
      </w:r>
      <w:r w:rsidRPr="08D361B6" w:rsidR="0081000D">
        <w:rPr>
          <w:rFonts w:ascii="Arial" w:hAnsi="Arial" w:cs="Arial"/>
          <w:color w:val="000000" w:themeColor="text1"/>
        </w:rPr>
        <w:t xml:space="preserve"> and </w:t>
      </w:r>
      <w:r w:rsidRPr="08D361B6" w:rsidR="00B350C8">
        <w:rPr>
          <w:rFonts w:ascii="Arial" w:hAnsi="Arial" w:cs="Arial"/>
          <w:color w:val="000000" w:themeColor="text1"/>
        </w:rPr>
        <w:t>applicable law.</w:t>
      </w:r>
    </w:p>
    <w:p w:rsidR="00757EF0" w:rsidP="08D361B6" w:rsidRDefault="00757EF0" w14:paraId="49D784D0" w14:textId="77777777">
      <w:pPr>
        <w:pStyle w:val="NoSpacing"/>
        <w:ind w:left="720"/>
        <w:rPr>
          <w:rFonts w:ascii="Arial" w:hAnsi="Arial" w:cs="Arial"/>
          <w:color w:val="000000" w:themeColor="text1"/>
        </w:rPr>
      </w:pPr>
    </w:p>
    <w:p w:rsidR="00757EF0" w:rsidP="08D361B6" w:rsidRDefault="00757EF0" w14:paraId="13082D1A" w14:textId="72401F3A">
      <w:pPr>
        <w:pStyle w:val="NoSpacing"/>
        <w:numPr>
          <w:ilvl w:val="0"/>
          <w:numId w:val="26"/>
        </w:numPr>
        <w:rPr>
          <w:rFonts w:ascii="Arial" w:hAnsi="Arial" w:cs="Arial"/>
          <w:color w:val="000000" w:themeColor="text1"/>
        </w:rPr>
      </w:pPr>
      <w:r w:rsidRPr="08D361B6">
        <w:rPr>
          <w:rFonts w:ascii="Arial" w:hAnsi="Arial" w:cs="Arial"/>
          <w:color w:val="000000" w:themeColor="text1"/>
        </w:rPr>
        <w:t xml:space="preserve">Work collaboratively in a multi-disciplinary team that includes </w:t>
      </w:r>
      <w:r w:rsidRPr="08D361B6" w:rsidR="00E00A01">
        <w:rPr>
          <w:rFonts w:ascii="Arial" w:hAnsi="Arial" w:cs="Arial"/>
          <w:color w:val="000000" w:themeColor="text1"/>
        </w:rPr>
        <w:t xml:space="preserve">other attorneys, </w:t>
      </w:r>
      <w:r w:rsidRPr="08D361B6">
        <w:rPr>
          <w:rFonts w:ascii="Arial" w:hAnsi="Arial" w:cs="Arial"/>
          <w:color w:val="000000" w:themeColor="text1"/>
        </w:rPr>
        <w:t>legal assistants, social workers, investigators, law clerks</w:t>
      </w:r>
      <w:r w:rsidRPr="08D361B6" w:rsidR="00E00A01">
        <w:rPr>
          <w:rFonts w:ascii="Arial" w:hAnsi="Arial" w:cs="Arial"/>
          <w:color w:val="000000" w:themeColor="text1"/>
        </w:rPr>
        <w:t xml:space="preserve"> and other YRJ staff</w:t>
      </w:r>
      <w:r w:rsidRPr="08D361B6">
        <w:rPr>
          <w:rFonts w:ascii="Arial" w:hAnsi="Arial" w:cs="Arial"/>
          <w:color w:val="000000" w:themeColor="text1"/>
        </w:rPr>
        <w:t xml:space="preserve">. </w:t>
      </w:r>
    </w:p>
    <w:p w:rsidRPr="008F036E" w:rsidR="008F036E" w:rsidP="08D361B6" w:rsidRDefault="008F036E" w14:paraId="20FAD88D" w14:textId="77777777">
      <w:pPr>
        <w:pStyle w:val="NoSpacing"/>
        <w:rPr>
          <w:rFonts w:ascii="Arial" w:hAnsi="Arial" w:cs="Arial"/>
          <w:color w:val="000000" w:themeColor="text1"/>
        </w:rPr>
      </w:pPr>
    </w:p>
    <w:p w:rsidR="00044F26" w:rsidP="08D361B6" w:rsidRDefault="005176DD" w14:paraId="72B1B187" w14:textId="5735CA9C">
      <w:pPr>
        <w:pStyle w:val="NoSpacing"/>
        <w:numPr>
          <w:ilvl w:val="0"/>
          <w:numId w:val="26"/>
        </w:numPr>
        <w:rPr>
          <w:rFonts w:ascii="Arial" w:hAnsi="Arial" w:cs="Arial"/>
          <w:color w:val="000000" w:themeColor="text1"/>
        </w:rPr>
      </w:pPr>
      <w:r w:rsidRPr="08D361B6">
        <w:rPr>
          <w:rFonts w:ascii="Arial" w:hAnsi="Arial" w:cs="Arial"/>
          <w:color w:val="000000" w:themeColor="text1"/>
        </w:rPr>
        <w:t xml:space="preserve">Demonstrate commitment to </w:t>
      </w:r>
      <w:r w:rsidRPr="08D361B6" w:rsidR="00044F26">
        <w:rPr>
          <w:rFonts w:ascii="Arial" w:hAnsi="Arial" w:cs="Arial"/>
          <w:color w:val="000000" w:themeColor="text1"/>
        </w:rPr>
        <w:t>c</w:t>
      </w:r>
      <w:r w:rsidRPr="08D361B6" w:rsidR="00757EF0">
        <w:rPr>
          <w:rFonts w:ascii="Arial" w:hAnsi="Arial" w:cs="Arial"/>
          <w:color w:val="000000" w:themeColor="text1"/>
        </w:rPr>
        <w:t xml:space="preserve">ontinued professional </w:t>
      </w:r>
      <w:r w:rsidRPr="08D361B6" w:rsidR="00044F26">
        <w:rPr>
          <w:rFonts w:ascii="Arial" w:hAnsi="Arial" w:cs="Arial"/>
          <w:color w:val="000000" w:themeColor="text1"/>
        </w:rPr>
        <w:t>development to strengthen capacity to work through an equity lens for equity and racial justice.</w:t>
      </w:r>
    </w:p>
    <w:p w:rsidRPr="005176DD" w:rsidR="005176DD" w:rsidP="08D361B6" w:rsidRDefault="005176DD" w14:paraId="46397734" w14:textId="77777777">
      <w:pPr>
        <w:pStyle w:val="NoSpacing"/>
        <w:rPr>
          <w:rFonts w:ascii="Arial" w:hAnsi="Arial" w:cs="Arial"/>
          <w:color w:val="000000" w:themeColor="text1"/>
        </w:rPr>
      </w:pPr>
    </w:p>
    <w:p w:rsidRPr="008F036E" w:rsidR="00044F26" w:rsidP="08D361B6" w:rsidRDefault="00044F26" w14:paraId="0917D777" w14:textId="6DBF644A">
      <w:pPr>
        <w:pStyle w:val="NoSpacing"/>
        <w:numPr>
          <w:ilvl w:val="0"/>
          <w:numId w:val="26"/>
        </w:numPr>
        <w:rPr>
          <w:rFonts w:ascii="Arial" w:hAnsi="Arial" w:cs="Arial"/>
          <w:color w:val="000000" w:themeColor="text1"/>
        </w:rPr>
      </w:pPr>
      <w:r w:rsidRPr="08D361B6">
        <w:rPr>
          <w:rFonts w:ascii="Arial" w:hAnsi="Arial" w:cs="Arial"/>
          <w:color w:val="000000" w:themeColor="text1"/>
        </w:rPr>
        <w:t>Be committed to YRJ’s mission, vision</w:t>
      </w:r>
      <w:r w:rsidRPr="08D361B6" w:rsidR="00020711">
        <w:rPr>
          <w:rFonts w:ascii="Arial" w:hAnsi="Arial" w:cs="Arial"/>
          <w:color w:val="000000" w:themeColor="text1"/>
        </w:rPr>
        <w:t>,</w:t>
      </w:r>
      <w:r w:rsidRPr="08D361B6">
        <w:rPr>
          <w:rFonts w:ascii="Arial" w:hAnsi="Arial" w:cs="Arial"/>
          <w:color w:val="000000" w:themeColor="text1"/>
        </w:rPr>
        <w:t xml:space="preserve"> and values.</w:t>
      </w:r>
    </w:p>
    <w:p w:rsidRPr="004C1806" w:rsidR="00A5636F" w:rsidP="08D361B6" w:rsidRDefault="00A5636F" w14:paraId="0D1DC487" w14:textId="77777777">
      <w:pPr>
        <w:pStyle w:val="NoSpacing"/>
        <w:ind w:left="360"/>
        <w:rPr>
          <w:rFonts w:ascii="Arial" w:hAnsi="Arial" w:cs="Arial"/>
          <w:color w:val="000000" w:themeColor="text1"/>
        </w:rPr>
      </w:pPr>
    </w:p>
    <w:p w:rsidRPr="008F036E" w:rsidR="00A5636F" w:rsidP="08D361B6" w:rsidRDefault="005176DD" w14:paraId="5ABD82A7" w14:textId="790C9643">
      <w:pPr>
        <w:pStyle w:val="NoSpacing"/>
        <w:numPr>
          <w:ilvl w:val="0"/>
          <w:numId w:val="26"/>
        </w:numPr>
        <w:rPr>
          <w:rFonts w:ascii="Arial" w:hAnsi="Arial" w:cs="Arial"/>
          <w:color w:val="000000" w:themeColor="text1"/>
        </w:rPr>
      </w:pPr>
      <w:r w:rsidRPr="08D361B6">
        <w:rPr>
          <w:rFonts w:ascii="Arial" w:hAnsi="Arial" w:cs="Arial"/>
          <w:color w:val="000000" w:themeColor="text1"/>
        </w:rPr>
        <w:t>Engage in v</w:t>
      </w:r>
      <w:r w:rsidRPr="08D361B6" w:rsidR="0081000D">
        <w:rPr>
          <w:rFonts w:ascii="Arial" w:hAnsi="Arial" w:cs="Arial"/>
          <w:color w:val="000000" w:themeColor="text1"/>
        </w:rPr>
        <w:t xml:space="preserve">igorous motion practice, thorough </w:t>
      </w:r>
      <w:proofErr w:type="gramStart"/>
      <w:r w:rsidRPr="08D361B6" w:rsidR="0081000D">
        <w:rPr>
          <w:rFonts w:ascii="Arial" w:hAnsi="Arial" w:cs="Arial"/>
          <w:color w:val="000000" w:themeColor="text1"/>
        </w:rPr>
        <w:t>investigation</w:t>
      </w:r>
      <w:proofErr w:type="gramEnd"/>
      <w:r w:rsidRPr="08D361B6" w:rsidR="0081000D">
        <w:rPr>
          <w:rFonts w:ascii="Arial" w:hAnsi="Arial" w:cs="Arial"/>
          <w:color w:val="000000" w:themeColor="text1"/>
        </w:rPr>
        <w:t xml:space="preserve"> and </w:t>
      </w:r>
      <w:r w:rsidRPr="08D361B6" w:rsidR="006F4836">
        <w:rPr>
          <w:rFonts w:ascii="Arial" w:hAnsi="Arial" w:cs="Arial"/>
          <w:color w:val="000000" w:themeColor="text1"/>
        </w:rPr>
        <w:t>research. Produce accurate</w:t>
      </w:r>
      <w:r w:rsidRPr="08D361B6" w:rsidR="00020711">
        <w:rPr>
          <w:rFonts w:ascii="Arial" w:hAnsi="Arial" w:cs="Arial"/>
          <w:color w:val="000000" w:themeColor="text1"/>
        </w:rPr>
        <w:t>,</w:t>
      </w:r>
      <w:r w:rsidRPr="08D361B6" w:rsidR="006F4836">
        <w:rPr>
          <w:rFonts w:ascii="Arial" w:hAnsi="Arial" w:cs="Arial"/>
          <w:color w:val="000000" w:themeColor="text1"/>
        </w:rPr>
        <w:t xml:space="preserve"> well-</w:t>
      </w:r>
      <w:r w:rsidRPr="08D361B6" w:rsidR="0081000D">
        <w:rPr>
          <w:rFonts w:ascii="Arial" w:hAnsi="Arial" w:cs="Arial"/>
          <w:color w:val="000000" w:themeColor="text1"/>
        </w:rPr>
        <w:t>researched memoranda for trial and motion practice.</w:t>
      </w:r>
    </w:p>
    <w:p w:rsidRPr="004C1806" w:rsidR="00A5636F" w:rsidP="08D361B6" w:rsidRDefault="00A5636F" w14:paraId="3DF8D29D" w14:textId="77777777">
      <w:pPr>
        <w:pStyle w:val="NoSpacing"/>
        <w:ind w:left="720"/>
        <w:rPr>
          <w:rFonts w:ascii="Arial" w:hAnsi="Arial" w:cs="Arial"/>
          <w:color w:val="000000" w:themeColor="text1"/>
        </w:rPr>
      </w:pPr>
    </w:p>
    <w:p w:rsidR="0081000D" w:rsidP="08D361B6" w:rsidRDefault="00C247F7" w14:paraId="0DB4A28F" w14:textId="0BDFCF12">
      <w:pPr>
        <w:pStyle w:val="NoSpacing"/>
        <w:numPr>
          <w:ilvl w:val="0"/>
          <w:numId w:val="26"/>
        </w:numPr>
        <w:rPr>
          <w:rFonts w:ascii="Arial" w:hAnsi="Arial" w:cs="Arial"/>
          <w:color w:val="000000" w:themeColor="text1"/>
        </w:rPr>
      </w:pPr>
      <w:r w:rsidRPr="08D361B6">
        <w:rPr>
          <w:rFonts w:ascii="Arial" w:hAnsi="Arial" w:cs="Arial"/>
          <w:color w:val="000000" w:themeColor="text1"/>
        </w:rPr>
        <w:t>Pursue</w:t>
      </w:r>
      <w:r w:rsidRPr="08D361B6" w:rsidR="0081000D">
        <w:rPr>
          <w:rFonts w:ascii="Arial" w:hAnsi="Arial" w:cs="Arial"/>
          <w:color w:val="000000" w:themeColor="text1"/>
        </w:rPr>
        <w:t xml:space="preserve"> ongoing education and training in </w:t>
      </w:r>
      <w:r w:rsidRPr="08D361B6" w:rsidR="00020711">
        <w:rPr>
          <w:rFonts w:ascii="Arial" w:hAnsi="Arial" w:cs="Arial"/>
          <w:color w:val="000000" w:themeColor="text1"/>
        </w:rPr>
        <w:t xml:space="preserve">the </w:t>
      </w:r>
      <w:r w:rsidRPr="08D361B6" w:rsidR="0081000D">
        <w:rPr>
          <w:rFonts w:ascii="Arial" w:hAnsi="Arial" w:cs="Arial"/>
          <w:color w:val="000000" w:themeColor="text1"/>
        </w:rPr>
        <w:t xml:space="preserve">field and related topics by attending </w:t>
      </w:r>
      <w:r w:rsidRPr="08D361B6">
        <w:rPr>
          <w:rFonts w:ascii="Arial" w:hAnsi="Arial" w:cs="Arial"/>
          <w:color w:val="000000" w:themeColor="text1"/>
        </w:rPr>
        <w:t xml:space="preserve">relevant </w:t>
      </w:r>
      <w:r w:rsidRPr="08D361B6" w:rsidR="0081000D">
        <w:rPr>
          <w:rFonts w:ascii="Arial" w:hAnsi="Arial" w:cs="Arial"/>
          <w:color w:val="000000" w:themeColor="text1"/>
        </w:rPr>
        <w:t>Continuing Leg</w:t>
      </w:r>
      <w:r w:rsidRPr="08D361B6" w:rsidR="0029400F">
        <w:rPr>
          <w:rFonts w:ascii="Arial" w:hAnsi="Arial" w:cs="Arial"/>
          <w:color w:val="000000" w:themeColor="text1"/>
        </w:rPr>
        <w:t xml:space="preserve">al Education programs. </w:t>
      </w:r>
      <w:r w:rsidRPr="08D361B6" w:rsidR="007A3FE2">
        <w:rPr>
          <w:rFonts w:ascii="Arial" w:hAnsi="Arial" w:cs="Arial"/>
          <w:color w:val="000000" w:themeColor="text1"/>
        </w:rPr>
        <w:t>Keep</w:t>
      </w:r>
      <w:r w:rsidRPr="08D361B6" w:rsidR="0081000D">
        <w:rPr>
          <w:rFonts w:ascii="Arial" w:hAnsi="Arial" w:cs="Arial"/>
          <w:color w:val="000000" w:themeColor="text1"/>
        </w:rPr>
        <w:t xml:space="preserve"> informed of current changes in juvenile law and related fields</w:t>
      </w:r>
      <w:r w:rsidRPr="08D361B6">
        <w:rPr>
          <w:rFonts w:ascii="Arial" w:hAnsi="Arial" w:cs="Arial"/>
          <w:color w:val="000000" w:themeColor="text1"/>
        </w:rPr>
        <w:t xml:space="preserve">. </w:t>
      </w:r>
      <w:r w:rsidRPr="08D361B6" w:rsidR="00805D8D">
        <w:rPr>
          <w:rFonts w:ascii="Arial" w:hAnsi="Arial" w:cs="Arial"/>
          <w:color w:val="000000" w:themeColor="text1"/>
        </w:rPr>
        <w:t>Use</w:t>
      </w:r>
      <w:r w:rsidRPr="08D361B6" w:rsidR="0081000D">
        <w:rPr>
          <w:rFonts w:ascii="Arial" w:hAnsi="Arial" w:cs="Arial"/>
          <w:color w:val="000000" w:themeColor="text1"/>
        </w:rPr>
        <w:t xml:space="preserve"> resource </w:t>
      </w:r>
      <w:r w:rsidRPr="08D361B6" w:rsidR="0070059F">
        <w:rPr>
          <w:rFonts w:ascii="Arial" w:hAnsi="Arial" w:cs="Arial"/>
          <w:color w:val="000000" w:themeColor="text1"/>
        </w:rPr>
        <w:t xml:space="preserve">materials </w:t>
      </w:r>
      <w:r w:rsidRPr="08D361B6" w:rsidR="0081000D">
        <w:rPr>
          <w:rFonts w:ascii="Arial" w:hAnsi="Arial" w:cs="Arial"/>
          <w:color w:val="000000" w:themeColor="text1"/>
        </w:rPr>
        <w:t>appropriately.</w:t>
      </w:r>
    </w:p>
    <w:p w:rsidRPr="004C1806" w:rsidR="00A5636F" w:rsidP="08D361B6" w:rsidRDefault="00A5636F" w14:paraId="65CD1366" w14:textId="77777777">
      <w:pPr>
        <w:pStyle w:val="NoSpacing"/>
        <w:ind w:left="720"/>
        <w:rPr>
          <w:rFonts w:ascii="Arial" w:hAnsi="Arial" w:cs="Arial"/>
          <w:color w:val="000000" w:themeColor="text1"/>
        </w:rPr>
      </w:pPr>
    </w:p>
    <w:p w:rsidR="00A5636F" w:rsidP="08D361B6" w:rsidRDefault="005176DD" w14:paraId="28BCCB78" w14:textId="5AB4F001">
      <w:pPr>
        <w:pStyle w:val="NoSpacing"/>
        <w:numPr>
          <w:ilvl w:val="0"/>
          <w:numId w:val="26"/>
        </w:numPr>
        <w:rPr>
          <w:rFonts w:ascii="Arial" w:hAnsi="Arial" w:cs="Arial"/>
          <w:color w:val="000000" w:themeColor="text1"/>
        </w:rPr>
      </w:pPr>
      <w:r w:rsidRPr="08D361B6">
        <w:rPr>
          <w:rFonts w:ascii="Arial" w:hAnsi="Arial" w:cs="Arial"/>
          <w:color w:val="000000" w:themeColor="text1"/>
        </w:rPr>
        <w:t>O</w:t>
      </w:r>
      <w:r w:rsidRPr="08D361B6" w:rsidR="00C247F7">
        <w:rPr>
          <w:rFonts w:ascii="Arial" w:hAnsi="Arial" w:cs="Arial"/>
          <w:color w:val="000000" w:themeColor="text1"/>
        </w:rPr>
        <w:t>rganize</w:t>
      </w:r>
      <w:r w:rsidRPr="08D361B6" w:rsidR="0070059F">
        <w:rPr>
          <w:rFonts w:ascii="Arial" w:hAnsi="Arial" w:cs="Arial"/>
          <w:color w:val="000000" w:themeColor="text1"/>
        </w:rPr>
        <w:t xml:space="preserve"> time to maximize effectiveness for clien</w:t>
      </w:r>
      <w:r w:rsidRPr="08D361B6" w:rsidR="00C247F7">
        <w:rPr>
          <w:rFonts w:ascii="Arial" w:hAnsi="Arial" w:cs="Arial"/>
          <w:color w:val="000000" w:themeColor="text1"/>
        </w:rPr>
        <w:t>ts and YRJ</w:t>
      </w:r>
      <w:r w:rsidRPr="08D361B6" w:rsidR="004A5661">
        <w:rPr>
          <w:rFonts w:ascii="Arial" w:hAnsi="Arial" w:cs="Arial"/>
          <w:color w:val="000000" w:themeColor="text1"/>
        </w:rPr>
        <w:t xml:space="preserve"> while carrying a caseload of 80 clients</w:t>
      </w:r>
      <w:r w:rsidRPr="08D361B6" w:rsidR="00C247F7">
        <w:rPr>
          <w:rFonts w:ascii="Arial" w:hAnsi="Arial" w:cs="Arial"/>
          <w:color w:val="000000" w:themeColor="text1"/>
        </w:rPr>
        <w:t xml:space="preserve">. </w:t>
      </w:r>
    </w:p>
    <w:p w:rsidRPr="00B350C8" w:rsidR="00B350C8" w:rsidP="08D361B6" w:rsidRDefault="00B350C8" w14:paraId="4D940628" w14:textId="77777777">
      <w:pPr>
        <w:pStyle w:val="NoSpacing"/>
        <w:rPr>
          <w:rFonts w:ascii="Arial" w:hAnsi="Arial" w:cs="Arial"/>
          <w:color w:val="000000" w:themeColor="text1"/>
        </w:rPr>
      </w:pPr>
    </w:p>
    <w:p w:rsidR="00044F26" w:rsidP="08D361B6" w:rsidRDefault="00B350C8" w14:paraId="71AD9EE1" w14:textId="214BA350">
      <w:pPr>
        <w:pStyle w:val="NoSpacing"/>
        <w:numPr>
          <w:ilvl w:val="0"/>
          <w:numId w:val="26"/>
        </w:numPr>
        <w:rPr>
          <w:rFonts w:ascii="Arial" w:hAnsi="Arial" w:cs="Arial"/>
          <w:color w:val="000000" w:themeColor="text1"/>
        </w:rPr>
      </w:pPr>
      <w:r w:rsidRPr="08D361B6">
        <w:rPr>
          <w:rFonts w:ascii="Arial" w:hAnsi="Arial" w:cs="Arial"/>
          <w:color w:val="000000" w:themeColor="text1"/>
        </w:rPr>
        <w:t>Accurately m</w:t>
      </w:r>
      <w:r w:rsidRPr="08D361B6" w:rsidR="00C247F7">
        <w:rPr>
          <w:rFonts w:ascii="Arial" w:hAnsi="Arial" w:cs="Arial"/>
          <w:color w:val="000000" w:themeColor="text1"/>
        </w:rPr>
        <w:t>aintain</w:t>
      </w:r>
      <w:r w:rsidRPr="08D361B6" w:rsidR="0070059F">
        <w:rPr>
          <w:rFonts w:ascii="Arial" w:hAnsi="Arial" w:cs="Arial"/>
          <w:color w:val="000000" w:themeColor="text1"/>
        </w:rPr>
        <w:t xml:space="preserve"> client e-file</w:t>
      </w:r>
      <w:r w:rsidRPr="08D361B6">
        <w:rPr>
          <w:rFonts w:ascii="Arial" w:hAnsi="Arial" w:cs="Arial"/>
          <w:color w:val="000000" w:themeColor="text1"/>
        </w:rPr>
        <w:t>s, work calendar, etc.</w:t>
      </w:r>
    </w:p>
    <w:p w:rsidRPr="005176DD" w:rsidR="005176DD" w:rsidP="08D361B6" w:rsidRDefault="005176DD" w14:paraId="6DC501D6" w14:textId="77777777">
      <w:pPr>
        <w:pStyle w:val="NoSpacing"/>
        <w:rPr>
          <w:rFonts w:ascii="Arial" w:hAnsi="Arial" w:cs="Arial"/>
          <w:color w:val="000000" w:themeColor="text1"/>
        </w:rPr>
      </w:pPr>
    </w:p>
    <w:p w:rsidR="00044F26" w:rsidP="08D361B6" w:rsidRDefault="00044F26" w14:paraId="663DF35A" w14:textId="0FE97617">
      <w:pPr>
        <w:pStyle w:val="NoSpacing"/>
        <w:numPr>
          <w:ilvl w:val="0"/>
          <w:numId w:val="26"/>
        </w:numPr>
        <w:rPr>
          <w:rFonts w:ascii="Arial" w:hAnsi="Arial" w:cs="Arial"/>
          <w:color w:val="000000" w:themeColor="text1"/>
        </w:rPr>
      </w:pPr>
      <w:r w:rsidRPr="08D361B6">
        <w:rPr>
          <w:rFonts w:ascii="Arial" w:hAnsi="Arial" w:cs="Arial"/>
          <w:color w:val="000000" w:themeColor="text1"/>
        </w:rPr>
        <w:t>Work professionally wit</w:t>
      </w:r>
      <w:r w:rsidRPr="08D361B6" w:rsidR="001036FE">
        <w:rPr>
          <w:rFonts w:ascii="Arial" w:hAnsi="Arial" w:cs="Arial"/>
          <w:color w:val="000000" w:themeColor="text1"/>
        </w:rPr>
        <w:t>h child welfare and juvenile justice system partners.</w:t>
      </w:r>
    </w:p>
    <w:p w:rsidRPr="004C1806" w:rsidR="00A5636F" w:rsidP="08D361B6" w:rsidRDefault="00A5636F" w14:paraId="7B696B8E" w14:textId="77777777">
      <w:pPr>
        <w:pStyle w:val="NoSpacing"/>
        <w:ind w:left="720"/>
        <w:rPr>
          <w:rFonts w:ascii="Arial" w:hAnsi="Arial" w:cs="Arial"/>
          <w:color w:val="000000" w:themeColor="text1"/>
        </w:rPr>
      </w:pPr>
    </w:p>
    <w:p w:rsidRPr="008F036E" w:rsidR="00A5636F" w:rsidP="08D361B6" w:rsidRDefault="00C247F7" w14:paraId="1AF2D04F" w14:textId="42B5A2EF">
      <w:pPr>
        <w:pStyle w:val="NoSpacing"/>
        <w:numPr>
          <w:ilvl w:val="0"/>
          <w:numId w:val="26"/>
        </w:numPr>
        <w:rPr>
          <w:rFonts w:ascii="Arial" w:hAnsi="Arial" w:cs="Arial"/>
          <w:color w:val="000000" w:themeColor="text1"/>
        </w:rPr>
      </w:pPr>
      <w:r w:rsidRPr="08D361B6">
        <w:rPr>
          <w:rFonts w:ascii="Arial" w:hAnsi="Arial" w:cs="Arial"/>
          <w:color w:val="000000" w:themeColor="text1"/>
        </w:rPr>
        <w:t>Provide coverage for other attorneys’</w:t>
      </w:r>
      <w:r w:rsidRPr="08D361B6" w:rsidR="0070059F">
        <w:rPr>
          <w:rFonts w:ascii="Arial" w:hAnsi="Arial" w:cs="Arial"/>
          <w:color w:val="000000" w:themeColor="text1"/>
        </w:rPr>
        <w:t xml:space="preserve"> cases when requested.</w:t>
      </w:r>
    </w:p>
    <w:p w:rsidRPr="004C1806" w:rsidR="00CE1EEB" w:rsidP="08D361B6" w:rsidRDefault="00CE1EEB" w14:paraId="359A8BE8" w14:textId="77777777">
      <w:pPr>
        <w:pStyle w:val="NoSpacing"/>
        <w:ind w:left="720"/>
        <w:rPr>
          <w:rFonts w:ascii="Arial" w:hAnsi="Arial" w:cs="Arial"/>
          <w:color w:val="000000" w:themeColor="text1"/>
        </w:rPr>
      </w:pPr>
    </w:p>
    <w:p w:rsidRPr="004C1806" w:rsidR="00DF4F0B" w:rsidP="08D361B6" w:rsidRDefault="00B80C5B" w14:paraId="04F60E97" w14:textId="77777777">
      <w:pPr>
        <w:pStyle w:val="NoSpacing"/>
        <w:numPr>
          <w:ilvl w:val="0"/>
          <w:numId w:val="26"/>
        </w:numPr>
        <w:rPr>
          <w:rFonts w:ascii="Arial" w:hAnsi="Arial" w:cs="Arial"/>
          <w:color w:val="000000" w:themeColor="text1"/>
        </w:rPr>
      </w:pPr>
      <w:r w:rsidRPr="08D361B6">
        <w:rPr>
          <w:rFonts w:ascii="Arial" w:hAnsi="Arial" w:cs="Arial"/>
          <w:color w:val="000000" w:themeColor="text1"/>
        </w:rPr>
        <w:t>Perform o</w:t>
      </w:r>
      <w:r w:rsidRPr="08D361B6" w:rsidR="00DF4F0B">
        <w:rPr>
          <w:rFonts w:ascii="Arial" w:hAnsi="Arial" w:cs="Arial"/>
          <w:color w:val="000000" w:themeColor="text1"/>
        </w:rPr>
        <w:t>ther duties as</w:t>
      </w:r>
      <w:r w:rsidRPr="08D361B6" w:rsidR="00CE1EEB">
        <w:rPr>
          <w:rFonts w:ascii="Arial" w:hAnsi="Arial" w:cs="Arial"/>
          <w:color w:val="000000" w:themeColor="text1"/>
        </w:rPr>
        <w:t xml:space="preserve"> assigned. </w:t>
      </w:r>
    </w:p>
    <w:p w:rsidRPr="004C1806" w:rsidR="00DF4F0B" w:rsidP="08D361B6" w:rsidRDefault="00DF4F0B" w14:paraId="6E9A5905" w14:textId="77777777">
      <w:pPr>
        <w:pStyle w:val="NoSpacing"/>
        <w:ind w:left="720"/>
        <w:rPr>
          <w:rFonts w:ascii="Arial" w:hAnsi="Arial" w:cs="Arial"/>
          <w:color w:val="000000" w:themeColor="text1"/>
        </w:rPr>
      </w:pPr>
    </w:p>
    <w:p w:rsidRPr="004C1806" w:rsidR="00724C61" w:rsidP="08D361B6" w:rsidRDefault="00DF4F0B" w14:paraId="32560E6D" w14:textId="77777777">
      <w:pPr>
        <w:pStyle w:val="NoSpacing"/>
        <w:rPr>
          <w:rFonts w:ascii="Arial" w:hAnsi="Arial" w:cs="Arial"/>
          <w:b/>
          <w:bCs/>
          <w:color w:val="000000" w:themeColor="text1"/>
          <w:sz w:val="24"/>
          <w:szCs w:val="24"/>
        </w:rPr>
      </w:pPr>
      <w:r w:rsidRPr="08D361B6">
        <w:rPr>
          <w:rFonts w:ascii="Arial" w:hAnsi="Arial" w:cs="Arial"/>
          <w:b/>
          <w:bCs/>
          <w:color w:val="000000" w:themeColor="text1"/>
          <w:sz w:val="24"/>
          <w:szCs w:val="24"/>
        </w:rPr>
        <w:t>R</w:t>
      </w:r>
      <w:r w:rsidRPr="08D361B6" w:rsidR="00B319BF">
        <w:rPr>
          <w:rFonts w:ascii="Arial" w:hAnsi="Arial" w:cs="Arial"/>
          <w:b/>
          <w:bCs/>
          <w:color w:val="000000" w:themeColor="text1"/>
          <w:sz w:val="24"/>
          <w:szCs w:val="24"/>
        </w:rPr>
        <w:t>equired Skills and Experience</w:t>
      </w:r>
      <w:r w:rsidRPr="08D361B6">
        <w:rPr>
          <w:rFonts w:ascii="Arial" w:hAnsi="Arial" w:cs="Arial"/>
          <w:b/>
          <w:bCs/>
          <w:color w:val="000000" w:themeColor="text1"/>
          <w:sz w:val="24"/>
          <w:szCs w:val="24"/>
        </w:rPr>
        <w:t>:</w:t>
      </w:r>
    </w:p>
    <w:p w:rsidRPr="004C1806" w:rsidR="00482D44" w:rsidP="08D361B6" w:rsidRDefault="008345FB" w14:paraId="2A743DF2" w14:textId="556C2A9F">
      <w:pPr>
        <w:pStyle w:val="NoSpacing"/>
        <w:numPr>
          <w:ilvl w:val="0"/>
          <w:numId w:val="19"/>
        </w:numPr>
        <w:rPr>
          <w:rFonts w:ascii="Arial" w:hAnsi="Arial" w:cs="Arial"/>
          <w:b/>
          <w:bCs/>
          <w:color w:val="000000" w:themeColor="text1"/>
        </w:rPr>
      </w:pPr>
      <w:r w:rsidRPr="08D361B6">
        <w:rPr>
          <w:rFonts w:ascii="Arial" w:hAnsi="Arial" w:cs="Arial"/>
          <w:color w:val="000000" w:themeColor="text1"/>
        </w:rPr>
        <w:t xml:space="preserve">Be in good standing </w:t>
      </w:r>
      <w:r w:rsidRPr="08D361B6" w:rsidR="00EA257B">
        <w:rPr>
          <w:rFonts w:ascii="Arial" w:hAnsi="Arial" w:cs="Arial"/>
          <w:color w:val="000000" w:themeColor="text1"/>
        </w:rPr>
        <w:t xml:space="preserve">with the Oregon State Bar </w:t>
      </w:r>
      <w:r w:rsidRPr="08D361B6">
        <w:rPr>
          <w:rFonts w:ascii="Arial" w:hAnsi="Arial" w:cs="Arial"/>
          <w:color w:val="000000" w:themeColor="text1"/>
        </w:rPr>
        <w:t>and a</w:t>
      </w:r>
      <w:r w:rsidRPr="08D361B6" w:rsidR="00482D44">
        <w:rPr>
          <w:rFonts w:ascii="Arial" w:hAnsi="Arial" w:cs="Arial"/>
          <w:color w:val="000000" w:themeColor="text1"/>
        </w:rPr>
        <w:t>d</w:t>
      </w:r>
      <w:r w:rsidRPr="08D361B6" w:rsidR="00B328CF">
        <w:rPr>
          <w:rFonts w:ascii="Arial" w:hAnsi="Arial" w:cs="Arial"/>
          <w:color w:val="000000" w:themeColor="text1"/>
        </w:rPr>
        <w:t>mitted</w:t>
      </w:r>
      <w:r w:rsidRPr="08D361B6" w:rsidR="00B44B1F">
        <w:rPr>
          <w:rFonts w:ascii="Arial" w:hAnsi="Arial" w:cs="Arial"/>
          <w:color w:val="000000" w:themeColor="text1"/>
        </w:rPr>
        <w:t xml:space="preserve"> to </w:t>
      </w:r>
      <w:r w:rsidRPr="08D361B6">
        <w:rPr>
          <w:rFonts w:ascii="Arial" w:hAnsi="Arial" w:cs="Arial"/>
          <w:color w:val="000000" w:themeColor="text1"/>
        </w:rPr>
        <w:t xml:space="preserve">practice in </w:t>
      </w:r>
      <w:proofErr w:type="gramStart"/>
      <w:r w:rsidRPr="08D361B6">
        <w:rPr>
          <w:rFonts w:ascii="Arial" w:hAnsi="Arial" w:cs="Arial"/>
          <w:color w:val="000000" w:themeColor="text1"/>
        </w:rPr>
        <w:t>Oregon</w:t>
      </w:r>
      <w:proofErr w:type="gramEnd"/>
      <w:r w:rsidRPr="08D361B6">
        <w:rPr>
          <w:rFonts w:ascii="Arial" w:hAnsi="Arial" w:cs="Arial"/>
          <w:color w:val="000000" w:themeColor="text1"/>
        </w:rPr>
        <w:t xml:space="preserve"> </w:t>
      </w:r>
      <w:r w:rsidRPr="08D361B6" w:rsidR="00B44B1F">
        <w:rPr>
          <w:rFonts w:ascii="Arial" w:hAnsi="Arial" w:cs="Arial"/>
          <w:color w:val="000000" w:themeColor="text1"/>
        </w:rPr>
        <w:t xml:space="preserve"> </w:t>
      </w:r>
    </w:p>
    <w:p w:rsidRPr="004C1806" w:rsidR="00482D44" w:rsidP="08D361B6" w:rsidRDefault="00B80C5B" w14:paraId="4879384B" w14:textId="77777777">
      <w:pPr>
        <w:pStyle w:val="NoSpacing"/>
        <w:numPr>
          <w:ilvl w:val="0"/>
          <w:numId w:val="19"/>
        </w:numPr>
        <w:rPr>
          <w:rFonts w:ascii="Arial" w:hAnsi="Arial" w:cs="Arial"/>
          <w:b/>
          <w:bCs/>
          <w:color w:val="000000" w:themeColor="text1"/>
        </w:rPr>
      </w:pPr>
      <w:r w:rsidRPr="08D361B6">
        <w:rPr>
          <w:rFonts w:ascii="Arial" w:hAnsi="Arial" w:cs="Arial"/>
          <w:color w:val="000000" w:themeColor="text1"/>
        </w:rPr>
        <w:t>Excellent legal writing skills</w:t>
      </w:r>
    </w:p>
    <w:p w:rsidRPr="00EA257B" w:rsidR="007A3FE2" w:rsidP="08D361B6" w:rsidRDefault="00024B28" w14:paraId="6D7164BE" w14:textId="10279845">
      <w:pPr>
        <w:pStyle w:val="NoSpacing"/>
        <w:numPr>
          <w:ilvl w:val="0"/>
          <w:numId w:val="19"/>
        </w:numPr>
        <w:rPr>
          <w:rFonts w:ascii="Arial" w:hAnsi="Arial" w:cs="Arial"/>
          <w:b/>
          <w:bCs/>
          <w:color w:val="000000" w:themeColor="text1"/>
        </w:rPr>
      </w:pPr>
      <w:r w:rsidRPr="08D361B6">
        <w:rPr>
          <w:rFonts w:ascii="Arial" w:hAnsi="Arial" w:cs="Arial"/>
          <w:color w:val="000000" w:themeColor="text1"/>
        </w:rPr>
        <w:t>Ex</w:t>
      </w:r>
      <w:r w:rsidRPr="08D361B6" w:rsidR="00F93B84">
        <w:rPr>
          <w:rFonts w:ascii="Arial" w:hAnsi="Arial" w:cs="Arial"/>
          <w:color w:val="000000" w:themeColor="text1"/>
        </w:rPr>
        <w:t>perience handling dependency,</w:t>
      </w:r>
      <w:r w:rsidRPr="08D361B6">
        <w:rPr>
          <w:rFonts w:ascii="Arial" w:hAnsi="Arial" w:cs="Arial"/>
          <w:color w:val="000000" w:themeColor="text1"/>
        </w:rPr>
        <w:t xml:space="preserve"> delinquency</w:t>
      </w:r>
      <w:r w:rsidRPr="08D361B6" w:rsidR="00F93B84">
        <w:rPr>
          <w:rFonts w:ascii="Arial" w:hAnsi="Arial" w:cs="Arial"/>
          <w:color w:val="000000" w:themeColor="text1"/>
        </w:rPr>
        <w:t>, or criminal</w:t>
      </w:r>
      <w:r w:rsidRPr="08D361B6">
        <w:rPr>
          <w:rFonts w:ascii="Arial" w:hAnsi="Arial" w:cs="Arial"/>
          <w:color w:val="000000" w:themeColor="text1"/>
        </w:rPr>
        <w:t xml:space="preserve"> cases</w:t>
      </w:r>
    </w:p>
    <w:p w:rsidRPr="004C1806" w:rsidR="00EA257B" w:rsidP="08D361B6" w:rsidRDefault="00EA257B" w14:paraId="5A093847" w14:textId="6957D92B">
      <w:pPr>
        <w:pStyle w:val="NoSpacing"/>
        <w:numPr>
          <w:ilvl w:val="0"/>
          <w:numId w:val="19"/>
        </w:numPr>
        <w:rPr>
          <w:rFonts w:ascii="Arial" w:hAnsi="Arial" w:cs="Arial"/>
          <w:b/>
          <w:bCs/>
          <w:color w:val="000000" w:themeColor="text1"/>
        </w:rPr>
      </w:pPr>
      <w:r w:rsidRPr="08D361B6">
        <w:rPr>
          <w:rFonts w:ascii="Arial" w:hAnsi="Arial" w:cs="Arial"/>
          <w:color w:val="000000" w:themeColor="text1"/>
        </w:rPr>
        <w:t xml:space="preserve">Legal experience representing clients in </w:t>
      </w:r>
      <w:proofErr w:type="gramStart"/>
      <w:r w:rsidRPr="08D361B6">
        <w:rPr>
          <w:rFonts w:ascii="Arial" w:hAnsi="Arial" w:cs="Arial"/>
          <w:color w:val="000000" w:themeColor="text1"/>
        </w:rPr>
        <w:t>disputes</w:t>
      </w:r>
      <w:proofErr w:type="gramEnd"/>
    </w:p>
    <w:p w:rsidR="00B60EBD" w:rsidP="08D361B6" w:rsidRDefault="008345FB" w14:paraId="605CEE3C" w14:textId="197A018D">
      <w:pPr>
        <w:pStyle w:val="NoSpacing"/>
        <w:numPr>
          <w:ilvl w:val="0"/>
          <w:numId w:val="19"/>
        </w:numPr>
        <w:rPr>
          <w:rFonts w:ascii="Arial" w:hAnsi="Arial" w:cs="Arial"/>
          <w:color w:val="000000" w:themeColor="text1"/>
        </w:rPr>
      </w:pPr>
      <w:r w:rsidRPr="08D361B6">
        <w:rPr>
          <w:rFonts w:ascii="Arial" w:hAnsi="Arial" w:cs="Arial"/>
          <w:color w:val="000000" w:themeColor="text1"/>
        </w:rPr>
        <w:t>Ability to work collaboratively</w:t>
      </w:r>
      <w:r w:rsidRPr="08D361B6" w:rsidR="002F6FB2">
        <w:rPr>
          <w:rFonts w:ascii="Arial" w:hAnsi="Arial" w:cs="Arial"/>
          <w:color w:val="000000" w:themeColor="text1"/>
        </w:rPr>
        <w:t xml:space="preserve"> </w:t>
      </w:r>
      <w:r w:rsidRPr="08D361B6" w:rsidR="00020711">
        <w:rPr>
          <w:rFonts w:ascii="Arial" w:hAnsi="Arial" w:cs="Arial"/>
          <w:color w:val="000000" w:themeColor="text1"/>
        </w:rPr>
        <w:t>and</w:t>
      </w:r>
      <w:r w:rsidRPr="08D361B6">
        <w:rPr>
          <w:rFonts w:ascii="Arial" w:hAnsi="Arial" w:cs="Arial"/>
          <w:color w:val="000000" w:themeColor="text1"/>
        </w:rPr>
        <w:t xml:space="preserve"> independently and to build and st</w:t>
      </w:r>
      <w:r w:rsidRPr="08D361B6" w:rsidR="00724C61">
        <w:rPr>
          <w:rFonts w:ascii="Arial" w:hAnsi="Arial" w:cs="Arial"/>
          <w:color w:val="000000" w:themeColor="text1"/>
        </w:rPr>
        <w:t xml:space="preserve">rengthen community </w:t>
      </w:r>
      <w:proofErr w:type="gramStart"/>
      <w:r w:rsidRPr="08D361B6" w:rsidR="00724C61">
        <w:rPr>
          <w:rFonts w:ascii="Arial" w:hAnsi="Arial" w:cs="Arial"/>
          <w:color w:val="000000" w:themeColor="text1"/>
        </w:rPr>
        <w:t>partnerships</w:t>
      </w:r>
      <w:proofErr w:type="gramEnd"/>
    </w:p>
    <w:p w:rsidRPr="008F036E" w:rsidR="007B1A0D" w:rsidP="08D361B6" w:rsidRDefault="007B1A0D" w14:paraId="43858B43" w14:textId="79AC05B9">
      <w:pPr>
        <w:pStyle w:val="NoSpacing"/>
        <w:numPr>
          <w:ilvl w:val="0"/>
          <w:numId w:val="19"/>
        </w:numPr>
        <w:rPr>
          <w:rFonts w:ascii="Arial" w:hAnsi="Arial" w:cs="Arial"/>
          <w:color w:val="000000" w:themeColor="text1"/>
        </w:rPr>
      </w:pPr>
      <w:r w:rsidRPr="08D361B6">
        <w:rPr>
          <w:rFonts w:ascii="Arial" w:hAnsi="Arial" w:cs="Arial"/>
          <w:color w:val="000000" w:themeColor="text1"/>
        </w:rPr>
        <w:t>Valid driver’s license and</w:t>
      </w:r>
      <w:r w:rsidR="000C4059">
        <w:rPr>
          <w:rFonts w:ascii="Arial" w:hAnsi="Arial" w:cs="Arial"/>
          <w:color w:val="000000" w:themeColor="text1"/>
        </w:rPr>
        <w:t>/or</w:t>
      </w:r>
      <w:r w:rsidRPr="08D361B6">
        <w:rPr>
          <w:rFonts w:ascii="Arial" w:hAnsi="Arial" w:cs="Arial"/>
          <w:color w:val="000000" w:themeColor="text1"/>
        </w:rPr>
        <w:t xml:space="preserve"> reliable transportation to and from court, home visits, client meetings, etc. </w:t>
      </w:r>
    </w:p>
    <w:p w:rsidRPr="004C1806" w:rsidR="00A73BFF" w:rsidP="08D361B6" w:rsidRDefault="00A73BFF" w14:paraId="682C5B0C" w14:textId="77777777">
      <w:pPr>
        <w:pStyle w:val="NoSpacing"/>
        <w:rPr>
          <w:rFonts w:ascii="Arial" w:hAnsi="Arial" w:cs="Arial"/>
          <w:color w:val="000000" w:themeColor="text1"/>
        </w:rPr>
      </w:pPr>
    </w:p>
    <w:p w:rsidRPr="004C1806" w:rsidR="00A73BFF" w:rsidP="08D361B6" w:rsidRDefault="00A73BFF" w14:paraId="08ADC0BE" w14:textId="299076CE">
      <w:pPr>
        <w:pStyle w:val="NoSpacing"/>
        <w:rPr>
          <w:rFonts w:ascii="Arial" w:hAnsi="Arial" w:cs="Arial"/>
          <w:b/>
          <w:bCs/>
          <w:color w:val="000000" w:themeColor="text1"/>
          <w:sz w:val="24"/>
          <w:szCs w:val="24"/>
        </w:rPr>
      </w:pPr>
      <w:r w:rsidRPr="08D361B6">
        <w:rPr>
          <w:rFonts w:ascii="Arial" w:hAnsi="Arial" w:cs="Arial"/>
          <w:b/>
          <w:bCs/>
          <w:color w:val="000000" w:themeColor="text1"/>
          <w:sz w:val="24"/>
          <w:szCs w:val="24"/>
        </w:rPr>
        <w:t>Preferred</w:t>
      </w:r>
      <w:r w:rsidRPr="08D361B6" w:rsidR="00B319BF">
        <w:rPr>
          <w:rFonts w:ascii="Arial" w:hAnsi="Arial" w:cs="Arial"/>
          <w:b/>
          <w:bCs/>
          <w:color w:val="000000" w:themeColor="text1"/>
          <w:sz w:val="24"/>
          <w:szCs w:val="24"/>
        </w:rPr>
        <w:t xml:space="preserve"> Experience</w:t>
      </w:r>
      <w:r w:rsidRPr="08D361B6" w:rsidR="00020711">
        <w:rPr>
          <w:rFonts w:ascii="Arial" w:hAnsi="Arial" w:cs="Arial"/>
          <w:b/>
          <w:bCs/>
          <w:color w:val="000000" w:themeColor="text1"/>
          <w:sz w:val="24"/>
          <w:szCs w:val="24"/>
        </w:rPr>
        <w:t xml:space="preserve"> &amp; Skills</w:t>
      </w:r>
      <w:r w:rsidRPr="08D361B6">
        <w:rPr>
          <w:rFonts w:ascii="Arial" w:hAnsi="Arial" w:cs="Arial"/>
          <w:b/>
          <w:bCs/>
          <w:color w:val="000000" w:themeColor="text1"/>
          <w:sz w:val="24"/>
          <w:szCs w:val="24"/>
        </w:rPr>
        <w:t xml:space="preserve">: </w:t>
      </w:r>
    </w:p>
    <w:p w:rsidRPr="004C1806" w:rsidR="00B71658" w:rsidP="08D361B6" w:rsidRDefault="006B1106" w14:paraId="0CC7E349" w14:textId="77777777">
      <w:pPr>
        <w:pStyle w:val="NoSpacing"/>
        <w:numPr>
          <w:ilvl w:val="0"/>
          <w:numId w:val="23"/>
        </w:numPr>
        <w:rPr>
          <w:rFonts w:ascii="Arial" w:hAnsi="Arial" w:cs="Arial"/>
          <w:color w:val="000000" w:themeColor="text1"/>
        </w:rPr>
      </w:pPr>
      <w:r w:rsidRPr="08D361B6">
        <w:rPr>
          <w:rFonts w:ascii="Arial" w:hAnsi="Arial" w:cs="Arial"/>
          <w:color w:val="000000" w:themeColor="text1"/>
        </w:rPr>
        <w:t>Fel</w:t>
      </w:r>
      <w:r w:rsidRPr="08D361B6" w:rsidR="00B71658">
        <w:rPr>
          <w:rFonts w:ascii="Arial" w:hAnsi="Arial" w:cs="Arial"/>
          <w:color w:val="000000" w:themeColor="text1"/>
        </w:rPr>
        <w:t xml:space="preserve">ony Qualified with </w:t>
      </w:r>
      <w:r w:rsidRPr="08D361B6" w:rsidR="00407249">
        <w:rPr>
          <w:rFonts w:ascii="Arial" w:hAnsi="Arial" w:cs="Arial"/>
          <w:color w:val="000000" w:themeColor="text1"/>
        </w:rPr>
        <w:t xml:space="preserve">a minimum of </w:t>
      </w:r>
      <w:r w:rsidRPr="08D361B6">
        <w:rPr>
          <w:rFonts w:ascii="Arial" w:hAnsi="Arial" w:cs="Arial"/>
          <w:color w:val="000000" w:themeColor="text1"/>
        </w:rPr>
        <w:t xml:space="preserve">2-3 years of </w:t>
      </w:r>
      <w:proofErr w:type="gramStart"/>
      <w:r w:rsidRPr="08D361B6">
        <w:rPr>
          <w:rFonts w:ascii="Arial" w:hAnsi="Arial" w:cs="Arial"/>
          <w:color w:val="000000" w:themeColor="text1"/>
        </w:rPr>
        <w:t>experience</w:t>
      </w:r>
      <w:proofErr w:type="gramEnd"/>
    </w:p>
    <w:p w:rsidRPr="000D05EC" w:rsidR="00EA257B" w:rsidP="08D361B6" w:rsidRDefault="000D05EC" w14:paraId="41248C53" w14:textId="0057493F">
      <w:pPr>
        <w:pStyle w:val="NoSpacing"/>
        <w:numPr>
          <w:ilvl w:val="0"/>
          <w:numId w:val="23"/>
        </w:numPr>
        <w:rPr>
          <w:rFonts w:ascii="Arial" w:hAnsi="Arial" w:cs="Arial"/>
          <w:color w:val="000000" w:themeColor="text1"/>
        </w:rPr>
      </w:pPr>
      <w:r w:rsidRPr="08D361B6">
        <w:rPr>
          <w:rFonts w:ascii="Arial" w:hAnsi="Arial" w:cs="Arial"/>
          <w:color w:val="000000" w:themeColor="text1"/>
        </w:rPr>
        <w:t xml:space="preserve">Trained in trauma-informed and </w:t>
      </w:r>
      <w:r w:rsidRPr="08D361B6" w:rsidR="00353054">
        <w:rPr>
          <w:rFonts w:ascii="Arial" w:hAnsi="Arial" w:cs="Arial"/>
          <w:color w:val="000000" w:themeColor="text1"/>
        </w:rPr>
        <w:t>culturally competent</w:t>
      </w:r>
      <w:r w:rsidRPr="08D361B6">
        <w:rPr>
          <w:rFonts w:ascii="Arial" w:hAnsi="Arial" w:cs="Arial"/>
          <w:color w:val="000000" w:themeColor="text1"/>
        </w:rPr>
        <w:t xml:space="preserve"> </w:t>
      </w:r>
      <w:proofErr w:type="gramStart"/>
      <w:r w:rsidRPr="08D361B6">
        <w:rPr>
          <w:rFonts w:ascii="Arial" w:hAnsi="Arial" w:cs="Arial"/>
          <w:color w:val="000000" w:themeColor="text1"/>
        </w:rPr>
        <w:t>advocacy</w:t>
      </w:r>
      <w:proofErr w:type="gramEnd"/>
    </w:p>
    <w:p w:rsidR="0099041F" w:rsidP="08D361B6" w:rsidRDefault="0099041F" w14:paraId="568D75AA" w14:textId="32307496">
      <w:pPr>
        <w:pStyle w:val="NoSpacing"/>
        <w:numPr>
          <w:ilvl w:val="0"/>
          <w:numId w:val="23"/>
        </w:numPr>
        <w:rPr>
          <w:rFonts w:ascii="Arial" w:hAnsi="Arial" w:cs="Arial"/>
          <w:color w:val="000000" w:themeColor="text1"/>
        </w:rPr>
      </w:pPr>
      <w:bookmarkStart w:name="_Hlk112069739" w:id="0"/>
      <w:r w:rsidRPr="08D361B6">
        <w:rPr>
          <w:rFonts w:ascii="Arial" w:hAnsi="Arial" w:cs="Arial"/>
          <w:color w:val="000000" w:themeColor="text1"/>
        </w:rPr>
        <w:t>Bilingual</w:t>
      </w:r>
      <w:r w:rsidRPr="08D361B6" w:rsidR="00E97C3E">
        <w:rPr>
          <w:rFonts w:ascii="Arial" w:hAnsi="Arial" w:cs="Arial"/>
          <w:color w:val="000000" w:themeColor="text1"/>
        </w:rPr>
        <w:t>, Spanish preferred</w:t>
      </w:r>
      <w:r w:rsidRPr="08D361B6" w:rsidR="00E22E96">
        <w:rPr>
          <w:rFonts w:ascii="Arial" w:hAnsi="Arial" w:cs="Arial"/>
          <w:color w:val="000000" w:themeColor="text1"/>
        </w:rPr>
        <w:t>: a</w:t>
      </w:r>
      <w:r w:rsidRPr="08D361B6">
        <w:rPr>
          <w:rFonts w:ascii="Arial" w:hAnsi="Arial" w:cs="Arial"/>
          <w:color w:val="000000" w:themeColor="text1"/>
        </w:rPr>
        <w:t xml:space="preserve"> salary differ</w:t>
      </w:r>
      <w:r w:rsidRPr="08D361B6" w:rsidR="00256E38">
        <w:rPr>
          <w:rFonts w:ascii="Arial" w:hAnsi="Arial" w:cs="Arial"/>
          <w:color w:val="000000" w:themeColor="text1"/>
        </w:rPr>
        <w:t>ential is provided to</w:t>
      </w:r>
      <w:r w:rsidRPr="08D361B6">
        <w:rPr>
          <w:rFonts w:ascii="Arial" w:hAnsi="Arial" w:cs="Arial"/>
          <w:color w:val="000000" w:themeColor="text1"/>
        </w:rPr>
        <w:t xml:space="preserve"> attorneys who are fluent in a language spoken and written by YRJ clients. </w:t>
      </w:r>
      <w:bookmarkEnd w:id="0"/>
    </w:p>
    <w:p w:rsidRPr="0081763A" w:rsidR="00020711" w:rsidP="08D361B6" w:rsidRDefault="00020711" w14:paraId="499EA04A" w14:textId="700C79ED">
      <w:pPr>
        <w:pStyle w:val="NoSpacing"/>
        <w:numPr>
          <w:ilvl w:val="0"/>
          <w:numId w:val="23"/>
        </w:numPr>
        <w:rPr>
          <w:rFonts w:ascii="Arial" w:hAnsi="Arial" w:cs="Arial"/>
          <w:color w:val="000000" w:themeColor="text1"/>
        </w:rPr>
      </w:pPr>
      <w:r w:rsidRPr="08D361B6">
        <w:rPr>
          <w:rFonts w:ascii="Arial" w:hAnsi="Arial" w:cs="Arial"/>
          <w:color w:val="000000" w:themeColor="text1"/>
        </w:rPr>
        <w:t xml:space="preserve">Personal lived/living experience with child welfare or juvenile justice system, or of systemic inequity/oppression/or its root causes, or as a member of an underserved population. </w:t>
      </w:r>
    </w:p>
    <w:p w:rsidRPr="004C1806" w:rsidR="0099041F" w:rsidP="08D361B6" w:rsidRDefault="0099041F" w14:paraId="0BE7D80C" w14:textId="77777777">
      <w:pPr>
        <w:pStyle w:val="NoSpacing"/>
        <w:rPr>
          <w:rFonts w:ascii="Arial" w:hAnsi="Arial" w:cs="Arial"/>
          <w:b/>
          <w:bCs/>
          <w:color w:val="000000" w:themeColor="text1"/>
        </w:rPr>
      </w:pPr>
    </w:p>
    <w:p w:rsidRPr="004C1806" w:rsidR="0099041F" w:rsidP="08D361B6" w:rsidRDefault="0099041F" w14:paraId="5857FD4E" w14:textId="6C14D0B4">
      <w:pPr>
        <w:pStyle w:val="NoSpacing"/>
        <w:rPr>
          <w:rFonts w:ascii="Arial" w:hAnsi="Arial" w:cs="Arial"/>
          <w:b/>
          <w:bCs/>
          <w:color w:val="000000" w:themeColor="text1"/>
          <w:sz w:val="24"/>
          <w:szCs w:val="24"/>
        </w:rPr>
      </w:pPr>
      <w:r w:rsidRPr="08D361B6">
        <w:rPr>
          <w:rFonts w:ascii="Arial" w:hAnsi="Arial" w:cs="Arial"/>
          <w:b/>
          <w:bCs/>
          <w:color w:val="000000" w:themeColor="text1"/>
          <w:sz w:val="24"/>
          <w:szCs w:val="24"/>
        </w:rPr>
        <w:t xml:space="preserve">Work </w:t>
      </w:r>
      <w:r w:rsidRPr="08D361B6" w:rsidR="003A19A0">
        <w:rPr>
          <w:rFonts w:ascii="Arial" w:hAnsi="Arial" w:cs="Arial"/>
          <w:b/>
          <w:bCs/>
          <w:color w:val="000000" w:themeColor="text1"/>
          <w:sz w:val="24"/>
          <w:szCs w:val="24"/>
        </w:rPr>
        <w:t>E</w:t>
      </w:r>
      <w:r w:rsidRPr="08D361B6">
        <w:rPr>
          <w:rFonts w:ascii="Arial" w:hAnsi="Arial" w:cs="Arial"/>
          <w:b/>
          <w:bCs/>
          <w:color w:val="000000" w:themeColor="text1"/>
          <w:sz w:val="24"/>
          <w:szCs w:val="24"/>
        </w:rPr>
        <w:t>nvironment</w:t>
      </w:r>
      <w:r w:rsidRPr="08D361B6" w:rsidR="008F036E">
        <w:rPr>
          <w:rFonts w:ascii="Arial" w:hAnsi="Arial" w:cs="Arial"/>
          <w:b/>
          <w:bCs/>
          <w:color w:val="000000" w:themeColor="text1"/>
          <w:sz w:val="24"/>
          <w:szCs w:val="24"/>
        </w:rPr>
        <w:t xml:space="preserve"> &amp; Travel</w:t>
      </w:r>
      <w:r w:rsidRPr="08D361B6">
        <w:rPr>
          <w:rFonts w:ascii="Arial" w:hAnsi="Arial" w:cs="Arial"/>
          <w:b/>
          <w:bCs/>
          <w:color w:val="000000" w:themeColor="text1"/>
          <w:sz w:val="24"/>
          <w:szCs w:val="24"/>
        </w:rPr>
        <w:t>:</w:t>
      </w:r>
    </w:p>
    <w:p w:rsidR="00020711" w:rsidP="08D361B6" w:rsidRDefault="00020711" w14:paraId="734C185E" w14:textId="38786858">
      <w:pPr>
        <w:pStyle w:val="NoSpacing"/>
        <w:numPr>
          <w:ilvl w:val="0"/>
          <w:numId w:val="24"/>
        </w:numPr>
        <w:rPr>
          <w:rFonts w:ascii="Arial" w:hAnsi="Arial" w:cs="Arial"/>
          <w:color w:val="000000" w:themeColor="text1"/>
        </w:rPr>
      </w:pPr>
      <w:r w:rsidRPr="08D361B6">
        <w:rPr>
          <w:rFonts w:ascii="Arial" w:hAnsi="Arial" w:cs="Arial"/>
          <w:color w:val="000000" w:themeColor="text1"/>
        </w:rPr>
        <w:lastRenderedPageBreak/>
        <w:t>YRJ has a hybri</w:t>
      </w:r>
      <w:r w:rsidRPr="08D361B6" w:rsidR="00D67CB8">
        <w:rPr>
          <w:rFonts w:ascii="Arial" w:hAnsi="Arial" w:cs="Arial"/>
          <w:color w:val="000000" w:themeColor="text1"/>
        </w:rPr>
        <w:t xml:space="preserve">d office model, with the option to work remotely and in the office as needed. </w:t>
      </w:r>
    </w:p>
    <w:p w:rsidRPr="008F036E" w:rsidR="0099041F" w:rsidP="08D361B6" w:rsidRDefault="008F036E" w14:paraId="07A92196" w14:textId="7F032513">
      <w:pPr>
        <w:pStyle w:val="NoSpacing"/>
        <w:numPr>
          <w:ilvl w:val="0"/>
          <w:numId w:val="24"/>
        </w:numPr>
        <w:rPr>
          <w:rFonts w:ascii="Arial" w:hAnsi="Arial" w:cs="Arial"/>
          <w:color w:val="000000" w:themeColor="text1"/>
        </w:rPr>
      </w:pPr>
      <w:r w:rsidRPr="08D361B6">
        <w:rPr>
          <w:rFonts w:ascii="Arial" w:hAnsi="Arial" w:cs="Arial"/>
          <w:color w:val="000000" w:themeColor="text1"/>
        </w:rPr>
        <w:t>Work will often take place in community settings such as client homes, DHS offices, treatment centers, detention facilities, etc.</w:t>
      </w:r>
    </w:p>
    <w:p w:rsidR="008F036E" w:rsidP="00CE72A0" w:rsidRDefault="00EA257B" w14:paraId="2F585B95" w14:textId="77777777">
      <w:pPr>
        <w:pStyle w:val="NoSpacing"/>
        <w:numPr>
          <w:ilvl w:val="0"/>
          <w:numId w:val="25"/>
        </w:numPr>
        <w:rPr>
          <w:rFonts w:ascii="Arial" w:hAnsi="Arial" w:cs="Arial"/>
        </w:rPr>
      </w:pPr>
      <w:r>
        <w:rPr>
          <w:rFonts w:ascii="Arial" w:hAnsi="Arial" w:cs="Arial"/>
        </w:rPr>
        <w:t xml:space="preserve">This position may require </w:t>
      </w:r>
      <w:r w:rsidR="00D67CB8">
        <w:rPr>
          <w:rFonts w:ascii="Arial" w:hAnsi="Arial" w:cs="Arial"/>
        </w:rPr>
        <w:t xml:space="preserve">traversing </w:t>
      </w:r>
      <w:r>
        <w:rPr>
          <w:rFonts w:ascii="Arial" w:hAnsi="Arial" w:cs="Arial"/>
        </w:rPr>
        <w:t>several blocks from a parking space to the courthouse</w:t>
      </w:r>
      <w:r w:rsidR="00D67CB8">
        <w:rPr>
          <w:rFonts w:ascii="Arial" w:hAnsi="Arial" w:cs="Arial"/>
        </w:rPr>
        <w:t>,</w:t>
      </w:r>
      <w:r w:rsidR="008F036E">
        <w:rPr>
          <w:rFonts w:ascii="Arial" w:hAnsi="Arial" w:cs="Arial"/>
        </w:rPr>
        <w:t xml:space="preserve"> </w:t>
      </w:r>
      <w:r>
        <w:rPr>
          <w:rFonts w:ascii="Arial" w:hAnsi="Arial" w:cs="Arial"/>
        </w:rPr>
        <w:t>to the office</w:t>
      </w:r>
      <w:r w:rsidR="00D67CB8">
        <w:rPr>
          <w:rFonts w:ascii="Arial" w:hAnsi="Arial" w:cs="Arial"/>
        </w:rPr>
        <w:t>, or to client visits and meetings</w:t>
      </w:r>
      <w:r>
        <w:rPr>
          <w:rFonts w:ascii="Arial" w:hAnsi="Arial" w:cs="Arial"/>
        </w:rPr>
        <w:t xml:space="preserve">. </w:t>
      </w:r>
      <w:r w:rsidR="008F036E">
        <w:rPr>
          <w:rFonts w:ascii="Arial" w:hAnsi="Arial" w:cs="Arial"/>
        </w:rPr>
        <w:t>For some locations, there may also be stairs to navigate.</w:t>
      </w:r>
    </w:p>
    <w:p w:rsidR="0099041F" w:rsidP="00CE72A0" w:rsidRDefault="0099041F" w14:paraId="2AA42325" w14:textId="4573B35D">
      <w:pPr>
        <w:pStyle w:val="NoSpacing"/>
        <w:numPr>
          <w:ilvl w:val="0"/>
          <w:numId w:val="25"/>
        </w:numPr>
        <w:rPr>
          <w:rFonts w:ascii="Arial" w:hAnsi="Arial" w:cs="Arial"/>
        </w:rPr>
      </w:pPr>
      <w:r w:rsidRPr="004C1806">
        <w:rPr>
          <w:rFonts w:ascii="Arial" w:hAnsi="Arial" w:cs="Arial"/>
        </w:rPr>
        <w:t>Travel is sometime</w:t>
      </w:r>
      <w:r w:rsidRPr="004C1806" w:rsidR="00F93B84">
        <w:rPr>
          <w:rFonts w:ascii="Arial" w:hAnsi="Arial" w:cs="Arial"/>
        </w:rPr>
        <w:t>s</w:t>
      </w:r>
      <w:r w:rsidRPr="004C1806">
        <w:rPr>
          <w:rFonts w:ascii="Arial" w:hAnsi="Arial" w:cs="Arial"/>
        </w:rPr>
        <w:t xml:space="preserve"> necessary for this position.</w:t>
      </w:r>
      <w:r w:rsidR="00AE4531">
        <w:rPr>
          <w:rFonts w:ascii="Arial" w:hAnsi="Arial" w:cs="Arial"/>
        </w:rPr>
        <w:t xml:space="preserve"> This posi</w:t>
      </w:r>
      <w:r w:rsidR="00AB423E">
        <w:rPr>
          <w:rFonts w:ascii="Arial" w:hAnsi="Arial" w:cs="Arial"/>
        </w:rPr>
        <w:t xml:space="preserve">tion is based in Multnomah County but may have </w:t>
      </w:r>
      <w:r w:rsidR="00C57F3D">
        <w:rPr>
          <w:rFonts w:ascii="Arial" w:hAnsi="Arial" w:cs="Arial"/>
        </w:rPr>
        <w:t>cases assigned in other counties.</w:t>
      </w:r>
    </w:p>
    <w:p w:rsidR="00377ECB" w:rsidP="00377ECB" w:rsidRDefault="00377ECB" w14:paraId="2D8D7D1B" w14:textId="77777777">
      <w:pPr>
        <w:pStyle w:val="NoSpacing"/>
        <w:rPr>
          <w:rFonts w:ascii="Arial" w:hAnsi="Arial" w:cs="Arial"/>
        </w:rPr>
      </w:pPr>
    </w:p>
    <w:p w:rsidR="00377ECB" w:rsidP="00377ECB" w:rsidRDefault="004349CD" w14:paraId="6D6DB612" w14:textId="6354B3C3">
      <w:pPr>
        <w:pStyle w:val="NoSpacing"/>
        <w:rPr>
          <w:rFonts w:ascii="Arial" w:hAnsi="Arial" w:cs="Arial"/>
          <w:b/>
          <w:bCs/>
          <w:sz w:val="24"/>
          <w:szCs w:val="24"/>
        </w:rPr>
      </w:pPr>
      <w:r>
        <w:rPr>
          <w:rFonts w:ascii="Arial" w:hAnsi="Arial" w:cs="Arial"/>
          <w:b/>
          <w:bCs/>
          <w:sz w:val="24"/>
          <w:szCs w:val="24"/>
        </w:rPr>
        <w:t xml:space="preserve">Applications &amp; Hiring Timeline </w:t>
      </w:r>
    </w:p>
    <w:p w:rsidR="00F814F3" w:rsidP="00F814F3" w:rsidRDefault="00F814F3" w14:paraId="6E9DBCD6" w14:textId="5166D29F">
      <w:pPr>
        <w:pStyle w:val="NoSpacing"/>
        <w:numPr>
          <w:ilvl w:val="0"/>
          <w:numId w:val="30"/>
        </w:numPr>
        <w:rPr>
          <w:rFonts w:ascii="Arial" w:hAnsi="Arial" w:cs="Arial"/>
          <w:b/>
          <w:bCs/>
          <w:sz w:val="24"/>
          <w:szCs w:val="24"/>
        </w:rPr>
      </w:pPr>
      <w:r>
        <w:rPr>
          <w:rFonts w:ascii="Arial" w:hAnsi="Arial" w:cs="Arial"/>
        </w:rPr>
        <w:t>To apply, please send a cover letter and resume to: ally.h@youthrightsjustice.org</w:t>
      </w:r>
    </w:p>
    <w:p w:rsidRPr="00156070" w:rsidR="00E2347D" w:rsidP="0030086B" w:rsidRDefault="0030086B" w14:paraId="22987FD9" w14:textId="190E7D8F">
      <w:pPr>
        <w:pStyle w:val="NoSpacing"/>
        <w:numPr>
          <w:ilvl w:val="0"/>
          <w:numId w:val="29"/>
        </w:numPr>
        <w:rPr>
          <w:rFonts w:ascii="Arial" w:hAnsi="Arial" w:cs="Arial"/>
          <w:b/>
          <w:bCs/>
          <w:sz w:val="24"/>
          <w:szCs w:val="24"/>
        </w:rPr>
      </w:pPr>
      <w:r>
        <w:rPr>
          <w:rFonts w:ascii="Arial" w:hAnsi="Arial" w:cs="Arial"/>
        </w:rPr>
        <w:t xml:space="preserve">Applications </w:t>
      </w:r>
      <w:r w:rsidR="00890FD2">
        <w:rPr>
          <w:rFonts w:ascii="Arial" w:hAnsi="Arial" w:cs="Arial"/>
        </w:rPr>
        <w:t xml:space="preserve">will be accepted on a rolling basis until the position is filled. </w:t>
      </w:r>
    </w:p>
    <w:p w:rsidR="00C25B95" w:rsidP="00CA65D4" w:rsidRDefault="00C25B95" w14:paraId="75E50713" w14:textId="092F2410">
      <w:pPr>
        <w:pStyle w:val="NoSpacing"/>
        <w:rPr>
          <w:rStyle w:val="Hyperlink"/>
        </w:rPr>
      </w:pPr>
    </w:p>
    <w:p w:rsidRPr="0081763A" w:rsidR="0081763A" w:rsidP="0081763A" w:rsidRDefault="0081763A" w14:paraId="7087371A" w14:textId="0E59D09E"/>
    <w:p w:rsidRPr="0081763A" w:rsidR="0081763A" w:rsidP="0081763A" w:rsidRDefault="0081763A" w14:paraId="26A4EDBB" w14:textId="2040D87B"/>
    <w:p w:rsidRPr="0081763A" w:rsidR="0081763A" w:rsidP="0081763A" w:rsidRDefault="0081763A" w14:paraId="72BDAD57" w14:textId="71AFC775"/>
    <w:p w:rsidRPr="0081763A" w:rsidR="0081763A" w:rsidP="0081763A" w:rsidRDefault="0081763A" w14:paraId="7F83C039" w14:textId="7C723A1F"/>
    <w:p w:rsidRPr="0081763A" w:rsidR="0081763A" w:rsidP="0081763A" w:rsidRDefault="0081763A" w14:paraId="452CBB5C" w14:textId="601C9B40"/>
    <w:p w:rsidRPr="0081763A" w:rsidR="0081763A" w:rsidP="0081763A" w:rsidRDefault="0081763A" w14:paraId="447CD67E" w14:textId="043D7D5D"/>
    <w:p w:rsidRPr="0081763A" w:rsidR="0081763A" w:rsidP="0081763A" w:rsidRDefault="0081763A" w14:paraId="45FF073E" w14:textId="63C5A0AD"/>
    <w:p w:rsidRPr="0081763A" w:rsidR="0081763A" w:rsidP="0081763A" w:rsidRDefault="0081763A" w14:paraId="2FB1EDCE" w14:textId="57FCD352"/>
    <w:p w:rsidRPr="0081763A" w:rsidR="0081763A" w:rsidP="0081763A" w:rsidRDefault="0081763A" w14:paraId="1943E8AD" w14:textId="5D42004D"/>
    <w:p w:rsidRPr="0081763A" w:rsidR="0081763A" w:rsidP="0081763A" w:rsidRDefault="0081763A" w14:paraId="48126071" w14:textId="040A9A0F">
      <w:pPr>
        <w:tabs>
          <w:tab w:val="left" w:pos="3735"/>
        </w:tabs>
      </w:pPr>
      <w:r>
        <w:tab/>
      </w:r>
    </w:p>
    <w:sectPr w:rsidRPr="0081763A" w:rsidR="0081763A" w:rsidSect="00C91E97">
      <w:footerReference w:type="default" r:id="rId12"/>
      <w:pgSz w:w="12240" w:h="15840" w:orient="portrait"/>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1CDF" w:rsidP="004C7109" w:rsidRDefault="003C1CDF" w14:paraId="773AEDAB" w14:textId="77777777">
      <w:pPr>
        <w:spacing w:after="0" w:line="240" w:lineRule="auto"/>
      </w:pPr>
      <w:r>
        <w:separator/>
      </w:r>
    </w:p>
  </w:endnote>
  <w:endnote w:type="continuationSeparator" w:id="0">
    <w:p w:rsidR="003C1CDF" w:rsidP="004C7109" w:rsidRDefault="003C1CDF" w14:paraId="224457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542394"/>
      <w:docPartObj>
        <w:docPartGallery w:val="Page Numbers (Bottom of Page)"/>
        <w:docPartUnique/>
      </w:docPartObj>
    </w:sdtPr>
    <w:sdtEndPr/>
    <w:sdtContent>
      <w:sdt>
        <w:sdtPr>
          <w:id w:val="-1705238520"/>
          <w:docPartObj>
            <w:docPartGallery w:val="Page Numbers (Top of Page)"/>
            <w:docPartUnique/>
          </w:docPartObj>
        </w:sdtPr>
        <w:sdtEndPr/>
        <w:sdtContent>
          <w:p w:rsidR="004C1806" w:rsidRDefault="004C1806" w14:paraId="2645CF3F" w14:textId="22A8F227">
            <w:pPr>
              <w:pStyle w:val="Footer"/>
            </w:pPr>
            <w:r>
              <w:rPr>
                <w:rFonts w:ascii="Arial" w:hAnsi="Arial" w:cs="Arial"/>
              </w:rPr>
              <w:t>Staff Attorney Job Description (</w:t>
            </w:r>
            <w:r w:rsidR="001E5FF5">
              <w:rPr>
                <w:rFonts w:ascii="Arial" w:hAnsi="Arial" w:cs="Arial"/>
              </w:rPr>
              <w:t>07/25/2023</w:t>
            </w:r>
            <w:r>
              <w:rPr>
                <w:rFonts w:ascii="Arial" w:hAnsi="Arial" w:cs="Arial"/>
              </w:rPr>
              <w:t>) Page</w:t>
            </w:r>
            <w:r>
              <w:t xml:space="preserve"> </w:t>
            </w:r>
            <w:r>
              <w:rPr>
                <w:b/>
                <w:bCs/>
                <w:sz w:val="24"/>
                <w:szCs w:val="24"/>
              </w:rPr>
              <w:fldChar w:fldCharType="begin"/>
            </w:r>
            <w:r>
              <w:rPr>
                <w:b/>
                <w:bCs/>
              </w:rPr>
              <w:instrText xml:space="preserve"> PAGE </w:instrText>
            </w:r>
            <w:r>
              <w:rPr>
                <w:b/>
                <w:bCs/>
                <w:sz w:val="24"/>
                <w:szCs w:val="24"/>
              </w:rPr>
              <w:fldChar w:fldCharType="separate"/>
            </w:r>
            <w:r w:rsidR="00A5636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636F">
              <w:rPr>
                <w:b/>
                <w:bCs/>
                <w:noProof/>
              </w:rPr>
              <w:t>2</w:t>
            </w:r>
            <w:r>
              <w:rPr>
                <w:b/>
                <w:bCs/>
                <w:sz w:val="24"/>
                <w:szCs w:val="24"/>
              </w:rPr>
              <w:fldChar w:fldCharType="end"/>
            </w:r>
          </w:p>
        </w:sdtContent>
      </w:sdt>
    </w:sdtContent>
  </w:sdt>
  <w:p w:rsidR="004C7109" w:rsidRDefault="004C7109" w14:paraId="5F2C61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1CDF" w:rsidP="004C7109" w:rsidRDefault="003C1CDF" w14:paraId="4538C28F" w14:textId="77777777">
      <w:pPr>
        <w:spacing w:after="0" w:line="240" w:lineRule="auto"/>
      </w:pPr>
      <w:r>
        <w:separator/>
      </w:r>
    </w:p>
  </w:footnote>
  <w:footnote w:type="continuationSeparator" w:id="0">
    <w:p w:rsidR="003C1CDF" w:rsidP="004C7109" w:rsidRDefault="003C1CDF" w14:paraId="0C748E3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734"/>
    <w:multiLevelType w:val="hybridMultilevel"/>
    <w:tmpl w:val="B9D497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2E19B3"/>
    <w:multiLevelType w:val="hybridMultilevel"/>
    <w:tmpl w:val="9538000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954A0"/>
    <w:multiLevelType w:val="hybridMultilevel"/>
    <w:tmpl w:val="961053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480287"/>
    <w:multiLevelType w:val="hybridMultilevel"/>
    <w:tmpl w:val="D5CA32F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03FC9"/>
    <w:multiLevelType w:val="hybridMultilevel"/>
    <w:tmpl w:val="91CCE78C"/>
    <w:lvl w:ilvl="0" w:tplc="78EA3B94">
      <w:start w:val="1"/>
      <w:numFmt w:val="decimal"/>
      <w:lvlText w:val="%1."/>
      <w:lvlJc w:val="left"/>
      <w:pPr>
        <w:ind w:left="720" w:hanging="360"/>
      </w:pPr>
      <w:rPr>
        <w:rFonts w:asciiTheme="minorHAnsi" w:hAnsiTheme="minorHAnsi" w:eastAsia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97E12"/>
    <w:multiLevelType w:val="hybridMultilevel"/>
    <w:tmpl w:val="AC2CAEAA"/>
    <w:lvl w:ilvl="0" w:tplc="78EA3B94">
      <w:start w:val="1"/>
      <w:numFmt w:val="decimal"/>
      <w:lvlText w:val="%1."/>
      <w:lvlJc w:val="left"/>
      <w:pPr>
        <w:ind w:left="720" w:hanging="360"/>
      </w:pPr>
      <w:rPr>
        <w:rFonts w:asciiTheme="minorHAnsi" w:hAnsiTheme="minorHAnsi" w:eastAsia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27E17"/>
    <w:multiLevelType w:val="multilevel"/>
    <w:tmpl w:val="3C588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3C05EA"/>
    <w:multiLevelType w:val="hybridMultilevel"/>
    <w:tmpl w:val="1F44D5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974FF5"/>
    <w:multiLevelType w:val="hybridMultilevel"/>
    <w:tmpl w:val="4EA21CF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260D7"/>
    <w:multiLevelType w:val="hybridMultilevel"/>
    <w:tmpl w:val="AD9E1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245423"/>
    <w:multiLevelType w:val="hybridMultilevel"/>
    <w:tmpl w:val="FEF82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2897612"/>
    <w:multiLevelType w:val="hybridMultilevel"/>
    <w:tmpl w:val="FFFAAA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4AD12A0"/>
    <w:multiLevelType w:val="hybridMultilevel"/>
    <w:tmpl w:val="7C0E8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2633E"/>
    <w:multiLevelType w:val="hybridMultilevel"/>
    <w:tmpl w:val="10142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11F74"/>
    <w:multiLevelType w:val="hybridMultilevel"/>
    <w:tmpl w:val="A78E85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A846C8D"/>
    <w:multiLevelType w:val="hybridMultilevel"/>
    <w:tmpl w:val="65A6011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4CA76BE5"/>
    <w:multiLevelType w:val="hybridMultilevel"/>
    <w:tmpl w:val="9B161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F71689F"/>
    <w:multiLevelType w:val="hybridMultilevel"/>
    <w:tmpl w:val="BC384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456DC"/>
    <w:multiLevelType w:val="hybridMultilevel"/>
    <w:tmpl w:val="1B18C45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F7A3E"/>
    <w:multiLevelType w:val="hybridMultilevel"/>
    <w:tmpl w:val="2D849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8504C03"/>
    <w:multiLevelType w:val="hybridMultilevel"/>
    <w:tmpl w:val="BC00D7D2"/>
    <w:lvl w:ilvl="0" w:tplc="78EA3B94">
      <w:start w:val="1"/>
      <w:numFmt w:val="decimal"/>
      <w:lvlText w:val="%1."/>
      <w:lvlJc w:val="left"/>
      <w:pPr>
        <w:ind w:left="1080" w:hanging="360"/>
      </w:pPr>
      <w:rPr>
        <w:rFonts w:asciiTheme="minorHAnsi" w:hAnsiTheme="minorHAnsi"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3F0945"/>
    <w:multiLevelType w:val="hybridMultilevel"/>
    <w:tmpl w:val="846A69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8095ECD"/>
    <w:multiLevelType w:val="hybridMultilevel"/>
    <w:tmpl w:val="351E3A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A1026F2"/>
    <w:multiLevelType w:val="hybridMultilevel"/>
    <w:tmpl w:val="26281C50"/>
    <w:lvl w:ilvl="0" w:tplc="D3A6254C">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761A2F"/>
    <w:multiLevelType w:val="hybridMultilevel"/>
    <w:tmpl w:val="F07ED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922D89"/>
    <w:multiLevelType w:val="hybridMultilevel"/>
    <w:tmpl w:val="A196694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C0D4F"/>
    <w:multiLevelType w:val="hybridMultilevel"/>
    <w:tmpl w:val="A85E908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F44AD8"/>
    <w:multiLevelType w:val="hybridMultilevel"/>
    <w:tmpl w:val="11E6F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8F5410"/>
    <w:multiLevelType w:val="hybridMultilevel"/>
    <w:tmpl w:val="1EFC14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07197145">
    <w:abstractNumId w:val="4"/>
  </w:num>
  <w:num w:numId="2" w16cid:durableId="2071882245">
    <w:abstractNumId w:val="27"/>
  </w:num>
  <w:num w:numId="3" w16cid:durableId="1296571043">
    <w:abstractNumId w:val="20"/>
  </w:num>
  <w:num w:numId="4" w16cid:durableId="1477919679">
    <w:abstractNumId w:val="9"/>
  </w:num>
  <w:num w:numId="5" w16cid:durableId="373576857">
    <w:abstractNumId w:val="17"/>
  </w:num>
  <w:num w:numId="6" w16cid:durableId="42602699">
    <w:abstractNumId w:val="12"/>
  </w:num>
  <w:num w:numId="7" w16cid:durableId="1664626038">
    <w:abstractNumId w:val="24"/>
  </w:num>
  <w:num w:numId="8" w16cid:durableId="1551645722">
    <w:abstractNumId w:val="13"/>
  </w:num>
  <w:num w:numId="9" w16cid:durableId="1408307328">
    <w:abstractNumId w:val="26"/>
  </w:num>
  <w:num w:numId="10" w16cid:durableId="146361257">
    <w:abstractNumId w:val="3"/>
  </w:num>
  <w:num w:numId="11" w16cid:durableId="907304468">
    <w:abstractNumId w:val="23"/>
  </w:num>
  <w:num w:numId="12" w16cid:durableId="1145900877">
    <w:abstractNumId w:val="1"/>
  </w:num>
  <w:num w:numId="13" w16cid:durableId="1102725172">
    <w:abstractNumId w:val="18"/>
  </w:num>
  <w:num w:numId="14" w16cid:durableId="1788239">
    <w:abstractNumId w:val="8"/>
  </w:num>
  <w:num w:numId="15" w16cid:durableId="353385940">
    <w:abstractNumId w:val="25"/>
  </w:num>
  <w:num w:numId="16" w16cid:durableId="599291550">
    <w:abstractNumId w:val="5"/>
  </w:num>
  <w:num w:numId="17" w16cid:durableId="275411892">
    <w:abstractNumId w:val="22"/>
  </w:num>
  <w:num w:numId="18" w16cid:durableId="2125537203">
    <w:abstractNumId w:val="19"/>
  </w:num>
  <w:num w:numId="19" w16cid:durableId="1873223796">
    <w:abstractNumId w:val="28"/>
  </w:num>
  <w:num w:numId="20" w16cid:durableId="565841292">
    <w:abstractNumId w:val="14"/>
  </w:num>
  <w:num w:numId="21" w16cid:durableId="1654290990">
    <w:abstractNumId w:val="21"/>
  </w:num>
  <w:num w:numId="22" w16cid:durableId="961956866">
    <w:abstractNumId w:val="15"/>
  </w:num>
  <w:num w:numId="23" w16cid:durableId="1161311188">
    <w:abstractNumId w:val="11"/>
  </w:num>
  <w:num w:numId="24" w16cid:durableId="927494413">
    <w:abstractNumId w:val="7"/>
  </w:num>
  <w:num w:numId="25" w16cid:durableId="1373382920">
    <w:abstractNumId w:val="16"/>
  </w:num>
  <w:num w:numId="26" w16cid:durableId="312489290">
    <w:abstractNumId w:val="2"/>
  </w:num>
  <w:num w:numId="27" w16cid:durableId="1811900433">
    <w:abstractNumId w:val="6"/>
  </w:num>
  <w:num w:numId="28" w16cid:durableId="164437654">
    <w:abstractNumId w:val="11"/>
  </w:num>
  <w:num w:numId="29" w16cid:durableId="1396902583">
    <w:abstractNumId w:val="10"/>
  </w:num>
  <w:num w:numId="30" w16cid:durableId="166771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950"/>
    <w:rsid w:val="00020711"/>
    <w:rsid w:val="00024B28"/>
    <w:rsid w:val="00044F26"/>
    <w:rsid w:val="00055CA5"/>
    <w:rsid w:val="000579B9"/>
    <w:rsid w:val="000A16C5"/>
    <w:rsid w:val="000C4059"/>
    <w:rsid w:val="000D05EC"/>
    <w:rsid w:val="000E59F6"/>
    <w:rsid w:val="000F1E32"/>
    <w:rsid w:val="001036FE"/>
    <w:rsid w:val="00142D17"/>
    <w:rsid w:val="00156070"/>
    <w:rsid w:val="0019275E"/>
    <w:rsid w:val="001A00D9"/>
    <w:rsid w:val="001D4278"/>
    <w:rsid w:val="001E5FF5"/>
    <w:rsid w:val="001E7BE9"/>
    <w:rsid w:val="001F02F5"/>
    <w:rsid w:val="00237C1A"/>
    <w:rsid w:val="002421BB"/>
    <w:rsid w:val="00256E38"/>
    <w:rsid w:val="0029196E"/>
    <w:rsid w:val="0029400F"/>
    <w:rsid w:val="002C2174"/>
    <w:rsid w:val="002C4C43"/>
    <w:rsid w:val="002D464F"/>
    <w:rsid w:val="002E3BA6"/>
    <w:rsid w:val="002F6FB2"/>
    <w:rsid w:val="00300705"/>
    <w:rsid w:val="0030086B"/>
    <w:rsid w:val="00323462"/>
    <w:rsid w:val="00346C58"/>
    <w:rsid w:val="00353054"/>
    <w:rsid w:val="00374B2C"/>
    <w:rsid w:val="00377ECB"/>
    <w:rsid w:val="003846AD"/>
    <w:rsid w:val="003A19A0"/>
    <w:rsid w:val="003A69BE"/>
    <w:rsid w:val="003C1CDF"/>
    <w:rsid w:val="003C5AE6"/>
    <w:rsid w:val="003E0CA8"/>
    <w:rsid w:val="0040662A"/>
    <w:rsid w:val="00407249"/>
    <w:rsid w:val="004278EA"/>
    <w:rsid w:val="004345CB"/>
    <w:rsid w:val="004349CD"/>
    <w:rsid w:val="00482D44"/>
    <w:rsid w:val="00490C2F"/>
    <w:rsid w:val="004A0EEE"/>
    <w:rsid w:val="004A5661"/>
    <w:rsid w:val="004A62F8"/>
    <w:rsid w:val="004B67C6"/>
    <w:rsid w:val="004C1806"/>
    <w:rsid w:val="004C7109"/>
    <w:rsid w:val="005176DD"/>
    <w:rsid w:val="005306FB"/>
    <w:rsid w:val="00567FFE"/>
    <w:rsid w:val="00576FAE"/>
    <w:rsid w:val="005D0667"/>
    <w:rsid w:val="005F43F6"/>
    <w:rsid w:val="0063170D"/>
    <w:rsid w:val="00676524"/>
    <w:rsid w:val="00693A9D"/>
    <w:rsid w:val="006B05AD"/>
    <w:rsid w:val="006B1106"/>
    <w:rsid w:val="006C514D"/>
    <w:rsid w:val="006E3C7D"/>
    <w:rsid w:val="006F4836"/>
    <w:rsid w:val="0070059F"/>
    <w:rsid w:val="00723427"/>
    <w:rsid w:val="00724C61"/>
    <w:rsid w:val="0073752A"/>
    <w:rsid w:val="00743F65"/>
    <w:rsid w:val="00757EF0"/>
    <w:rsid w:val="007927D6"/>
    <w:rsid w:val="007A3FE2"/>
    <w:rsid w:val="007B1A0D"/>
    <w:rsid w:val="007D64A6"/>
    <w:rsid w:val="007F7EA3"/>
    <w:rsid w:val="00805D8D"/>
    <w:rsid w:val="0081000D"/>
    <w:rsid w:val="0081763A"/>
    <w:rsid w:val="008345FB"/>
    <w:rsid w:val="00836950"/>
    <w:rsid w:val="0088231D"/>
    <w:rsid w:val="00890FD2"/>
    <w:rsid w:val="008A4ABA"/>
    <w:rsid w:val="008D73E3"/>
    <w:rsid w:val="008E1E98"/>
    <w:rsid w:val="008F036E"/>
    <w:rsid w:val="00906897"/>
    <w:rsid w:val="009109F7"/>
    <w:rsid w:val="00913FC1"/>
    <w:rsid w:val="00956C41"/>
    <w:rsid w:val="009674BE"/>
    <w:rsid w:val="0097204A"/>
    <w:rsid w:val="00990131"/>
    <w:rsid w:val="0099041F"/>
    <w:rsid w:val="009B4362"/>
    <w:rsid w:val="009B453B"/>
    <w:rsid w:val="009B5143"/>
    <w:rsid w:val="00A1120F"/>
    <w:rsid w:val="00A218B0"/>
    <w:rsid w:val="00A35D9D"/>
    <w:rsid w:val="00A5636F"/>
    <w:rsid w:val="00A73BFF"/>
    <w:rsid w:val="00AB423E"/>
    <w:rsid w:val="00AC08DF"/>
    <w:rsid w:val="00AC3853"/>
    <w:rsid w:val="00AE42C7"/>
    <w:rsid w:val="00AE4531"/>
    <w:rsid w:val="00B16FC5"/>
    <w:rsid w:val="00B319BF"/>
    <w:rsid w:val="00B328CF"/>
    <w:rsid w:val="00B350C8"/>
    <w:rsid w:val="00B44B1F"/>
    <w:rsid w:val="00B60EBD"/>
    <w:rsid w:val="00B71658"/>
    <w:rsid w:val="00B80C5B"/>
    <w:rsid w:val="00BD146F"/>
    <w:rsid w:val="00BE60D0"/>
    <w:rsid w:val="00C12A78"/>
    <w:rsid w:val="00C247F7"/>
    <w:rsid w:val="00C25B95"/>
    <w:rsid w:val="00C57F3D"/>
    <w:rsid w:val="00C82743"/>
    <w:rsid w:val="00C87E14"/>
    <w:rsid w:val="00C91E97"/>
    <w:rsid w:val="00CA65D4"/>
    <w:rsid w:val="00CC44EA"/>
    <w:rsid w:val="00CE1EEB"/>
    <w:rsid w:val="00CE3FFA"/>
    <w:rsid w:val="00CE72A0"/>
    <w:rsid w:val="00D04FBF"/>
    <w:rsid w:val="00D14D40"/>
    <w:rsid w:val="00D4211E"/>
    <w:rsid w:val="00D5001D"/>
    <w:rsid w:val="00D67CB8"/>
    <w:rsid w:val="00D71C76"/>
    <w:rsid w:val="00DF2CCF"/>
    <w:rsid w:val="00DF4F0B"/>
    <w:rsid w:val="00E00A01"/>
    <w:rsid w:val="00E22E96"/>
    <w:rsid w:val="00E2347D"/>
    <w:rsid w:val="00E31E79"/>
    <w:rsid w:val="00E31F2B"/>
    <w:rsid w:val="00E514AB"/>
    <w:rsid w:val="00E629C3"/>
    <w:rsid w:val="00E8305C"/>
    <w:rsid w:val="00E97C3E"/>
    <w:rsid w:val="00EA257B"/>
    <w:rsid w:val="00ED1F9E"/>
    <w:rsid w:val="00EE207F"/>
    <w:rsid w:val="00EF37EA"/>
    <w:rsid w:val="00EF6665"/>
    <w:rsid w:val="00F04D25"/>
    <w:rsid w:val="00F136FD"/>
    <w:rsid w:val="00F31E85"/>
    <w:rsid w:val="00F32179"/>
    <w:rsid w:val="00F3306E"/>
    <w:rsid w:val="00F340E6"/>
    <w:rsid w:val="00F70374"/>
    <w:rsid w:val="00F733B4"/>
    <w:rsid w:val="00F814F3"/>
    <w:rsid w:val="00F93B84"/>
    <w:rsid w:val="00FB7C19"/>
    <w:rsid w:val="00FD441A"/>
    <w:rsid w:val="00FD5DF3"/>
    <w:rsid w:val="08D361B6"/>
    <w:rsid w:val="0A6F3217"/>
    <w:rsid w:val="1DB97099"/>
    <w:rsid w:val="30C67360"/>
    <w:rsid w:val="59EE0CE0"/>
    <w:rsid w:val="70A16E11"/>
    <w:rsid w:val="71975905"/>
    <w:rsid w:val="7DCC8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CDD6"/>
  <w15:chartTrackingRefBased/>
  <w15:docId w15:val="{AF19E481-9E53-43CB-9397-B18267E9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36950"/>
    <w:pPr>
      <w:ind w:left="720"/>
      <w:contextualSpacing/>
    </w:pPr>
  </w:style>
  <w:style w:type="paragraph" w:styleId="NoSpacing">
    <w:name w:val="No Spacing"/>
    <w:uiPriority w:val="1"/>
    <w:qFormat/>
    <w:rsid w:val="00FD441A"/>
    <w:pPr>
      <w:spacing w:after="0" w:line="240" w:lineRule="auto"/>
    </w:pPr>
  </w:style>
  <w:style w:type="paragraph" w:styleId="Header">
    <w:name w:val="header"/>
    <w:basedOn w:val="Normal"/>
    <w:link w:val="HeaderChar"/>
    <w:uiPriority w:val="99"/>
    <w:unhideWhenUsed/>
    <w:rsid w:val="004C7109"/>
    <w:pPr>
      <w:tabs>
        <w:tab w:val="center" w:pos="4680"/>
        <w:tab w:val="right" w:pos="9360"/>
      </w:tabs>
      <w:spacing w:after="0" w:line="240" w:lineRule="auto"/>
    </w:pPr>
  </w:style>
  <w:style w:type="character" w:styleId="HeaderChar" w:customStyle="1">
    <w:name w:val="Header Char"/>
    <w:basedOn w:val="DefaultParagraphFont"/>
    <w:link w:val="Header"/>
    <w:uiPriority w:val="99"/>
    <w:rsid w:val="004C7109"/>
  </w:style>
  <w:style w:type="paragraph" w:styleId="Footer">
    <w:name w:val="footer"/>
    <w:basedOn w:val="Normal"/>
    <w:link w:val="FooterChar"/>
    <w:uiPriority w:val="99"/>
    <w:unhideWhenUsed/>
    <w:rsid w:val="004C7109"/>
    <w:pPr>
      <w:tabs>
        <w:tab w:val="center" w:pos="4680"/>
        <w:tab w:val="right" w:pos="9360"/>
      </w:tabs>
      <w:spacing w:after="0" w:line="240" w:lineRule="auto"/>
    </w:pPr>
  </w:style>
  <w:style w:type="character" w:styleId="FooterChar" w:customStyle="1">
    <w:name w:val="Footer Char"/>
    <w:basedOn w:val="DefaultParagraphFont"/>
    <w:link w:val="Footer"/>
    <w:uiPriority w:val="99"/>
    <w:rsid w:val="004C7109"/>
  </w:style>
  <w:style w:type="paragraph" w:styleId="BalloonText">
    <w:name w:val="Balloon Text"/>
    <w:basedOn w:val="Normal"/>
    <w:link w:val="BalloonTextChar"/>
    <w:uiPriority w:val="99"/>
    <w:semiHidden/>
    <w:unhideWhenUsed/>
    <w:rsid w:val="005306F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306FB"/>
    <w:rPr>
      <w:rFonts w:ascii="Segoe UI" w:hAnsi="Segoe UI" w:cs="Segoe UI"/>
      <w:sz w:val="18"/>
      <w:szCs w:val="18"/>
    </w:rPr>
  </w:style>
  <w:style w:type="character" w:styleId="Hyperlink">
    <w:name w:val="Hyperlink"/>
    <w:basedOn w:val="DefaultParagraphFont"/>
    <w:uiPriority w:val="99"/>
    <w:unhideWhenUsed/>
    <w:rsid w:val="003846AD"/>
    <w:rPr>
      <w:color w:val="0563C1" w:themeColor="hyperlink"/>
      <w:u w:val="single"/>
    </w:rPr>
  </w:style>
  <w:style w:type="paragraph" w:styleId="NormalWeb">
    <w:name w:val="Normal (Web)"/>
    <w:basedOn w:val="Normal"/>
    <w:uiPriority w:val="99"/>
    <w:semiHidden/>
    <w:unhideWhenUsed/>
    <w:rsid w:val="00C25B95"/>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020711"/>
    <w:pPr>
      <w:spacing w:after="0" w:line="240" w:lineRule="auto"/>
    </w:pPr>
  </w:style>
  <w:style w:type="character" w:styleId="CommentReference">
    <w:name w:val="annotation reference"/>
    <w:basedOn w:val="DefaultParagraphFont"/>
    <w:uiPriority w:val="99"/>
    <w:semiHidden/>
    <w:unhideWhenUsed/>
    <w:rsid w:val="004A0EEE"/>
    <w:rPr>
      <w:sz w:val="16"/>
      <w:szCs w:val="16"/>
    </w:rPr>
  </w:style>
  <w:style w:type="paragraph" w:styleId="CommentText">
    <w:name w:val="annotation text"/>
    <w:basedOn w:val="Normal"/>
    <w:link w:val="CommentTextChar"/>
    <w:uiPriority w:val="99"/>
    <w:unhideWhenUsed/>
    <w:rsid w:val="004A0EEE"/>
    <w:pPr>
      <w:spacing w:line="240" w:lineRule="auto"/>
    </w:pPr>
    <w:rPr>
      <w:sz w:val="20"/>
      <w:szCs w:val="20"/>
    </w:rPr>
  </w:style>
  <w:style w:type="character" w:styleId="CommentTextChar" w:customStyle="1">
    <w:name w:val="Comment Text Char"/>
    <w:basedOn w:val="DefaultParagraphFont"/>
    <w:link w:val="CommentText"/>
    <w:uiPriority w:val="99"/>
    <w:rsid w:val="004A0EEE"/>
    <w:rPr>
      <w:sz w:val="20"/>
      <w:szCs w:val="20"/>
    </w:rPr>
  </w:style>
  <w:style w:type="paragraph" w:styleId="CommentSubject">
    <w:name w:val="annotation subject"/>
    <w:basedOn w:val="CommentText"/>
    <w:next w:val="CommentText"/>
    <w:link w:val="CommentSubjectChar"/>
    <w:uiPriority w:val="99"/>
    <w:semiHidden/>
    <w:unhideWhenUsed/>
    <w:rsid w:val="004A0EEE"/>
    <w:rPr>
      <w:b/>
      <w:bCs/>
    </w:rPr>
  </w:style>
  <w:style w:type="character" w:styleId="CommentSubjectChar" w:customStyle="1">
    <w:name w:val="Comment Subject Char"/>
    <w:basedOn w:val="CommentTextChar"/>
    <w:link w:val="CommentSubject"/>
    <w:uiPriority w:val="99"/>
    <w:semiHidden/>
    <w:rsid w:val="004A0E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0922">
      <w:bodyDiv w:val="1"/>
      <w:marLeft w:val="0"/>
      <w:marRight w:val="0"/>
      <w:marTop w:val="0"/>
      <w:marBottom w:val="0"/>
      <w:divBdr>
        <w:top w:val="none" w:sz="0" w:space="0" w:color="auto"/>
        <w:left w:val="none" w:sz="0" w:space="0" w:color="auto"/>
        <w:bottom w:val="none" w:sz="0" w:space="0" w:color="auto"/>
        <w:right w:val="none" w:sz="0" w:space="0" w:color="auto"/>
      </w:divBdr>
    </w:div>
    <w:div w:id="13794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4dccc680895c46d4" Type="http://schemas.openxmlformats.org/officeDocument/2006/relationships/image" Target="/media/image2.png"/><Relationship Id="rId6" Type="http://schemas.openxmlformats.org/officeDocument/2006/relationships/styles" Target="styles.xml"/><Relationship Id="rId5" Type="http://schemas.openxmlformats.org/officeDocument/2006/relationships/numbering" Target="numbering.xml"/><Relationship Id="Re26fa137a90c489b"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f99ee29-7a9d-4d93-8290-7141c13a110a}"/>
      </w:docPartPr>
      <w:docPartBody>
        <w:p w14:paraId="120AF8E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9269C0A2B5E4EBB3934BA4AD71A13" ma:contentTypeVersion="8" ma:contentTypeDescription="Create a new document." ma:contentTypeScope="" ma:versionID="84f6ea588e4ecc60641bd12ee336e854">
  <xsd:schema xmlns:xsd="http://www.w3.org/2001/XMLSchema" xmlns:xs="http://www.w3.org/2001/XMLSchema" xmlns:p="http://schemas.microsoft.com/office/2006/metadata/properties" xmlns:ns2="9f60fe01-f7d4-463f-b01d-570a4231bc8a" targetNamespace="http://schemas.microsoft.com/office/2006/metadata/properties" ma:root="true" ma:fieldsID="e6ec643818013aae32cbedcf29a14fa4" ns2:_="">
    <xsd:import namespace="9f60fe01-f7d4-463f-b01d-570a4231bc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0fe01-f7d4-463f-b01d-570a4231bc8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22FD0-047D-4E81-BFA1-BD5D7B64E6E9}">
  <ds:schemaRefs>
    <ds:schemaRef ds:uri="http://schemas.microsoft.com/sharepoint/events"/>
  </ds:schemaRefs>
</ds:datastoreItem>
</file>

<file path=customXml/itemProps2.xml><?xml version="1.0" encoding="utf-8"?>
<ds:datastoreItem xmlns:ds="http://schemas.openxmlformats.org/officeDocument/2006/customXml" ds:itemID="{4D089EF5-0692-4DE9-8DFE-BA215B2AEBA9}">
  <ds:schemaRefs>
    <ds:schemaRef ds:uri="http://schemas.microsoft.com/sharepoint/v3/contenttype/forms"/>
  </ds:schemaRefs>
</ds:datastoreItem>
</file>

<file path=customXml/itemProps3.xml><?xml version="1.0" encoding="utf-8"?>
<ds:datastoreItem xmlns:ds="http://schemas.openxmlformats.org/officeDocument/2006/customXml" ds:itemID="{414703C0-9F12-4C02-98FD-9D090EA933EA}"/>
</file>

<file path=customXml/itemProps4.xml><?xml version="1.0" encoding="utf-8"?>
<ds:datastoreItem xmlns:ds="http://schemas.openxmlformats.org/officeDocument/2006/customXml" ds:itemID="{4C346820-609A-49ED-AF59-3533EA272320}">
  <ds:schemaRefs>
    <ds:schemaRef ds:uri="http://schemas.microsoft.com/office/2006/metadata/properties"/>
    <ds:schemaRef ds:uri="http://schemas.microsoft.com/office/infopath/2007/PartnerControls"/>
    <ds:schemaRef ds:uri="37aa818c-de5b-435b-bc11-ba398a8299b5"/>
    <ds:schemaRef ds:uri="7f8d044b-da5c-4fef-83b2-1e75e28229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Prince</dc:creator>
  <cp:keywords/>
  <dc:description/>
  <cp:lastModifiedBy>Ally Hood</cp:lastModifiedBy>
  <cp:revision>22</cp:revision>
  <cp:lastPrinted>2019-01-24T22:45:00Z</cp:lastPrinted>
  <dcterms:created xsi:type="dcterms:W3CDTF">2023-07-25T22:49:00Z</dcterms:created>
  <dcterms:modified xsi:type="dcterms:W3CDTF">2023-07-26T21:46:06Z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0x0101006FC9269C0A2B5E4EBB3934BA4AD71A13</vt:lpwstr>
  </property>
  <property fmtid="{D5CDD505-2E9C-101B-9397-08002B2CF9AE}" pid="3" name="_dlc_DocIdItemGuid">
    <vt:lpwstr>f1b787f8-4e8a-4395-a5f1-f26d091ae200</vt:lpwstr>
  </property>
  <property fmtid="{D5CDD505-2E9C-101B-9397-08002B2CF9AE}" pid="4" name="MediaServiceImageTags">
    <vt:lpwstr/>
  </property>
</Properties>
</file>