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7FB6F" w14:textId="75EA06C4" w:rsidR="00040E89" w:rsidRDefault="00A40F3B" w:rsidP="00040E89">
      <w:pPr>
        <w:pStyle w:val="Header"/>
        <w:rPr>
          <w:rFonts w:ascii="Garamond" w:eastAsia="FangSong" w:hAnsi="Garamond" w:cs="Microsoft Sans Serif"/>
          <w:color w:val="1F3864" w:themeColor="accent1" w:themeShade="80"/>
          <w:u w:val="single"/>
        </w:rPr>
      </w:pPr>
      <w:r w:rsidRPr="00A40F3B">
        <w:rPr>
          <w:rFonts w:ascii="Garamond" w:hAnsi="Garamond"/>
          <w:noProof/>
          <w:sz w:val="2"/>
          <w:szCs w:val="2"/>
        </w:rPr>
        <w:drawing>
          <wp:anchor distT="0" distB="0" distL="114300" distR="114300" simplePos="0" relativeHeight="251658240" behindDoc="1" locked="0" layoutInCell="1" allowOverlap="1" wp14:anchorId="690BBC26" wp14:editId="5228C9FD">
            <wp:simplePos x="0" y="0"/>
            <wp:positionH relativeFrom="margin">
              <wp:posOffset>1307856</wp:posOffset>
            </wp:positionH>
            <wp:positionV relativeFrom="margin">
              <wp:posOffset>-441765</wp:posOffset>
            </wp:positionV>
            <wp:extent cx="3390265" cy="238447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265" cy="23844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40F3B" w:rsidRPr="00A40F3B" w14:paraId="3FA708C8" w14:textId="77777777" w:rsidTr="00A40F3B">
        <w:trPr>
          <w:trHeight w:val="224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4E392B57" w14:textId="77777777" w:rsidR="009B265B" w:rsidRDefault="009B265B" w:rsidP="009B265B">
            <w:pPr>
              <w:pStyle w:val="Header"/>
              <w:jc w:val="both"/>
              <w:rPr>
                <w:rFonts w:ascii="Garamond" w:eastAsia="FangSong" w:hAnsi="Garamond" w:cs="Microsoft Sans Serif"/>
                <w:color w:val="1F3864" w:themeColor="accent1" w:themeShade="80"/>
                <w:sz w:val="18"/>
                <w:szCs w:val="18"/>
                <w:u w:val="single"/>
              </w:rPr>
            </w:pPr>
          </w:p>
          <w:p w14:paraId="42880D28" w14:textId="77777777" w:rsidR="00A40F3B" w:rsidRPr="00A40F3B" w:rsidRDefault="00A40F3B" w:rsidP="009B265B">
            <w:pPr>
              <w:pStyle w:val="Header"/>
              <w:jc w:val="both"/>
              <w:rPr>
                <w:rFonts w:ascii="Garamond" w:eastAsia="FangSong" w:hAnsi="Garamond" w:cs="Microsoft Sans Serif"/>
                <w:color w:val="1F3864" w:themeColor="accent1" w:themeShade="80"/>
                <w:sz w:val="18"/>
                <w:szCs w:val="18"/>
                <w:u w:val="single"/>
              </w:rPr>
            </w:pPr>
          </w:p>
          <w:p w14:paraId="0FDBE05A" w14:textId="786D7D23" w:rsidR="009B265B" w:rsidRPr="00A40F3B" w:rsidRDefault="009B265B" w:rsidP="00A40F3B">
            <w:pPr>
              <w:pStyle w:val="Header"/>
              <w:jc w:val="both"/>
              <w:rPr>
                <w:rFonts w:ascii="Garamond" w:eastAsia="FangSong" w:hAnsi="Garamond" w:cs="Microsoft Sans Serif"/>
                <w:color w:val="1F3864" w:themeColor="accent1" w:themeShade="80"/>
                <w:sz w:val="20"/>
                <w:szCs w:val="20"/>
                <w:u w:val="single"/>
              </w:rPr>
            </w:pPr>
            <w:r w:rsidRPr="00A40F3B">
              <w:rPr>
                <w:rFonts w:ascii="Garamond" w:eastAsia="FangSong" w:hAnsi="Garamond" w:cs="Microsoft Sans Serif"/>
                <w:color w:val="1F3864" w:themeColor="accent1" w:themeShade="80"/>
                <w:sz w:val="20"/>
                <w:szCs w:val="20"/>
                <w:u w:val="single"/>
              </w:rPr>
              <w:t xml:space="preserve">Executive Director </w:t>
            </w:r>
          </w:p>
          <w:p w14:paraId="013AA3BB" w14:textId="77777777" w:rsidR="009B265B" w:rsidRPr="00A40F3B" w:rsidRDefault="009B265B" w:rsidP="00A40F3B">
            <w:pPr>
              <w:pStyle w:val="Header"/>
              <w:jc w:val="both"/>
              <w:rPr>
                <w:rFonts w:ascii="Garamond" w:eastAsia="FangSong" w:hAnsi="Garamond" w:cs="Microsoft Sans Serif"/>
                <w:color w:val="1F3864" w:themeColor="accent1" w:themeShade="80"/>
                <w:sz w:val="20"/>
                <w:szCs w:val="20"/>
              </w:rPr>
            </w:pPr>
            <w:r w:rsidRPr="00A40F3B">
              <w:rPr>
                <w:rFonts w:ascii="Garamond" w:eastAsia="FangSong" w:hAnsi="Garamond" w:cs="Microsoft Sans Serif"/>
                <w:color w:val="1F3864" w:themeColor="accent1" w:themeShade="80"/>
                <w:sz w:val="20"/>
                <w:szCs w:val="20"/>
              </w:rPr>
              <w:t xml:space="preserve">Shannon I. Wilson </w:t>
            </w:r>
          </w:p>
          <w:p w14:paraId="4D0210A1" w14:textId="77777777" w:rsidR="009B265B" w:rsidRPr="00A40F3B" w:rsidRDefault="009B265B" w:rsidP="009B265B">
            <w:pPr>
              <w:pStyle w:val="Header"/>
              <w:rPr>
                <w:rFonts w:ascii="Garamond" w:eastAsia="FangSong" w:hAnsi="Garamond" w:cs="Microsoft Sans Serif"/>
                <w:color w:val="1F3864" w:themeColor="accent1" w:themeShade="80"/>
                <w:sz w:val="20"/>
                <w:szCs w:val="20"/>
              </w:rPr>
            </w:pPr>
          </w:p>
          <w:p w14:paraId="4AB816EB" w14:textId="77777777" w:rsidR="00A40F3B" w:rsidRDefault="00A40F3B" w:rsidP="009B265B">
            <w:pPr>
              <w:pStyle w:val="Header"/>
              <w:rPr>
                <w:rFonts w:ascii="Garamond" w:eastAsia="FangSong" w:hAnsi="Garamond" w:cs="Microsoft Sans Serif"/>
                <w:color w:val="1F3864" w:themeColor="accent1" w:themeShade="80"/>
                <w:sz w:val="20"/>
                <w:szCs w:val="20"/>
              </w:rPr>
            </w:pPr>
          </w:p>
          <w:p w14:paraId="3C88F495" w14:textId="237AC0CF" w:rsidR="00A40F3B" w:rsidRDefault="00A40F3B" w:rsidP="009B265B">
            <w:pPr>
              <w:pStyle w:val="Header"/>
              <w:rPr>
                <w:rFonts w:ascii="Garamond" w:eastAsia="FangSong" w:hAnsi="Garamond" w:cs="Microsoft Sans Serif"/>
                <w:color w:val="1F3864" w:themeColor="accent1" w:themeShade="80"/>
                <w:u w:val="single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6D1BDB7B" w14:textId="0DFE7563" w:rsidR="009B265B" w:rsidRPr="00A40F3B" w:rsidRDefault="009B265B" w:rsidP="00A40F3B">
            <w:pPr>
              <w:pStyle w:val="Header"/>
              <w:rPr>
                <w:rFonts w:ascii="Garamond" w:eastAsia="FangSong" w:hAnsi="Garamond" w:cs="Microsoft Sans Serif"/>
                <w:color w:val="1F3864" w:themeColor="accent1" w:themeShade="80"/>
                <w:sz w:val="2"/>
                <w:szCs w:val="2"/>
                <w:u w:val="single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00D615B6" w14:textId="77777777" w:rsidR="009B265B" w:rsidRPr="00A40F3B" w:rsidRDefault="009B265B" w:rsidP="00A40F3B">
            <w:pPr>
              <w:pStyle w:val="Header"/>
              <w:tabs>
                <w:tab w:val="left" w:pos="886"/>
              </w:tabs>
              <w:jc w:val="right"/>
              <w:rPr>
                <w:rFonts w:ascii="Garamond" w:eastAsia="FangSong" w:hAnsi="Garamond" w:cs="Microsoft Sans Serif"/>
                <w:color w:val="1F3864" w:themeColor="accent1" w:themeShade="80"/>
                <w:sz w:val="18"/>
                <w:szCs w:val="18"/>
                <w:u w:val="single"/>
              </w:rPr>
            </w:pPr>
          </w:p>
          <w:p w14:paraId="458A80AB" w14:textId="77777777" w:rsidR="009B265B" w:rsidRPr="00A40F3B" w:rsidRDefault="009B265B" w:rsidP="00A40F3B">
            <w:pPr>
              <w:pStyle w:val="Header"/>
              <w:tabs>
                <w:tab w:val="left" w:pos="886"/>
              </w:tabs>
              <w:jc w:val="right"/>
              <w:rPr>
                <w:rFonts w:ascii="Garamond" w:eastAsia="FangSong" w:hAnsi="Garamond" w:cs="Microsoft Sans Serif"/>
                <w:color w:val="1F3864" w:themeColor="accent1" w:themeShade="80"/>
                <w:sz w:val="18"/>
                <w:szCs w:val="18"/>
                <w:u w:val="single"/>
              </w:rPr>
            </w:pPr>
          </w:p>
          <w:p w14:paraId="157C8177" w14:textId="1B669E1B" w:rsidR="009B265B" w:rsidRPr="00A40F3B" w:rsidRDefault="009B265B" w:rsidP="00A40F3B">
            <w:pPr>
              <w:pStyle w:val="Header"/>
              <w:tabs>
                <w:tab w:val="left" w:pos="886"/>
              </w:tabs>
              <w:jc w:val="right"/>
              <w:rPr>
                <w:rFonts w:ascii="Garamond" w:eastAsia="FangSong" w:hAnsi="Garamond" w:cs="Microsoft Sans Serif"/>
                <w:color w:val="1F3864" w:themeColor="accent1" w:themeShade="80"/>
                <w:sz w:val="20"/>
                <w:szCs w:val="20"/>
                <w:u w:val="single"/>
              </w:rPr>
            </w:pPr>
            <w:r w:rsidRPr="00A40F3B">
              <w:rPr>
                <w:rFonts w:ascii="Garamond" w:eastAsia="FangSong" w:hAnsi="Garamond" w:cs="Microsoft Sans Serif"/>
                <w:color w:val="1F3864" w:themeColor="accent1" w:themeShade="80"/>
                <w:sz w:val="20"/>
                <w:szCs w:val="20"/>
                <w:u w:val="single"/>
              </w:rPr>
              <w:t>Assistant Executive Director</w:t>
            </w:r>
          </w:p>
          <w:p w14:paraId="647F74C4" w14:textId="77777777" w:rsidR="009B265B" w:rsidRPr="00A40F3B" w:rsidRDefault="009B265B" w:rsidP="00A40F3B">
            <w:pPr>
              <w:pStyle w:val="Header"/>
              <w:tabs>
                <w:tab w:val="left" w:pos="886"/>
              </w:tabs>
              <w:jc w:val="right"/>
              <w:rPr>
                <w:rFonts w:ascii="Garamond" w:eastAsia="FangSong" w:hAnsi="Garamond" w:cs="Microsoft Sans Serif"/>
                <w:color w:val="1F3864" w:themeColor="accent1" w:themeShade="80"/>
                <w:sz w:val="20"/>
                <w:szCs w:val="20"/>
              </w:rPr>
            </w:pPr>
            <w:r w:rsidRPr="00A40F3B">
              <w:rPr>
                <w:rFonts w:ascii="Garamond" w:eastAsia="FangSong" w:hAnsi="Garamond" w:cs="Microsoft Sans Serif"/>
                <w:color w:val="1F3864" w:themeColor="accent1" w:themeShade="80"/>
                <w:sz w:val="20"/>
                <w:szCs w:val="20"/>
              </w:rPr>
              <w:t xml:space="preserve">Ben Goldberg </w:t>
            </w:r>
          </w:p>
          <w:p w14:paraId="08AF686F" w14:textId="77777777" w:rsidR="009B265B" w:rsidRPr="00A40F3B" w:rsidRDefault="009B265B" w:rsidP="00A40F3B">
            <w:pPr>
              <w:pStyle w:val="Header"/>
              <w:tabs>
                <w:tab w:val="left" w:pos="886"/>
              </w:tabs>
              <w:jc w:val="right"/>
              <w:rPr>
                <w:rFonts w:ascii="Garamond" w:eastAsia="FangSong" w:hAnsi="Garamond" w:cs="Microsoft Sans Serif"/>
                <w:color w:val="1F3864" w:themeColor="accent1" w:themeShade="80"/>
                <w:sz w:val="20"/>
                <w:szCs w:val="20"/>
                <w:u w:val="single"/>
              </w:rPr>
            </w:pPr>
          </w:p>
          <w:p w14:paraId="4C462D03" w14:textId="4ACC24FC" w:rsidR="009B265B" w:rsidRPr="00A40F3B" w:rsidRDefault="009B265B" w:rsidP="00A40F3B">
            <w:pPr>
              <w:pStyle w:val="Header"/>
              <w:tabs>
                <w:tab w:val="left" w:pos="886"/>
              </w:tabs>
              <w:jc w:val="right"/>
              <w:rPr>
                <w:rFonts w:ascii="Garamond" w:eastAsia="FangSong" w:hAnsi="Garamond" w:cs="Microsoft Sans Serif"/>
                <w:color w:val="1F3864" w:themeColor="accent1" w:themeShade="80"/>
                <w:sz w:val="20"/>
                <w:szCs w:val="20"/>
                <w:u w:val="single"/>
              </w:rPr>
            </w:pPr>
            <w:r w:rsidRPr="00A40F3B">
              <w:rPr>
                <w:rFonts w:ascii="Garamond" w:eastAsia="FangSong" w:hAnsi="Garamond" w:cs="Microsoft Sans Serif"/>
                <w:color w:val="1F3864" w:themeColor="accent1" w:themeShade="80"/>
                <w:sz w:val="20"/>
                <w:szCs w:val="20"/>
                <w:u w:val="single"/>
              </w:rPr>
              <w:t xml:space="preserve">Deputy Director </w:t>
            </w:r>
          </w:p>
          <w:p w14:paraId="3B3998E4" w14:textId="77777777" w:rsidR="009B265B" w:rsidRPr="00A40F3B" w:rsidRDefault="009B265B" w:rsidP="00A40F3B">
            <w:pPr>
              <w:pStyle w:val="Header"/>
              <w:jc w:val="right"/>
              <w:rPr>
                <w:rFonts w:ascii="Garamond" w:eastAsia="FangSong" w:hAnsi="Garamond" w:cs="Microsoft Sans Serif"/>
                <w:color w:val="1F3864" w:themeColor="accent1" w:themeShade="80"/>
                <w:sz w:val="20"/>
                <w:szCs w:val="20"/>
                <w:u w:val="single"/>
              </w:rPr>
            </w:pPr>
            <w:r w:rsidRPr="00A40F3B">
              <w:rPr>
                <w:rFonts w:ascii="Garamond" w:eastAsia="FangSong" w:hAnsi="Garamond" w:cs="Microsoft Sans Serif"/>
                <w:color w:val="1F3864" w:themeColor="accent1" w:themeShade="80"/>
                <w:sz w:val="20"/>
                <w:szCs w:val="20"/>
              </w:rPr>
              <w:t>Aaron Jeffers</w:t>
            </w:r>
          </w:p>
          <w:p w14:paraId="60BFF857" w14:textId="77777777" w:rsidR="009B265B" w:rsidRPr="00A40F3B" w:rsidRDefault="009B265B" w:rsidP="00A40F3B">
            <w:pPr>
              <w:pStyle w:val="Header"/>
              <w:jc w:val="right"/>
              <w:rPr>
                <w:rFonts w:ascii="Garamond" w:eastAsia="FangSong" w:hAnsi="Garamond" w:cs="Microsoft Sans Serif"/>
                <w:color w:val="1F3864" w:themeColor="accent1" w:themeShade="80"/>
                <w:sz w:val="18"/>
                <w:szCs w:val="18"/>
                <w:u w:val="single"/>
              </w:rPr>
            </w:pPr>
          </w:p>
        </w:tc>
      </w:tr>
    </w:tbl>
    <w:p w14:paraId="38853D7B" w14:textId="26380CA5" w:rsidR="00A40F3B" w:rsidRDefault="00000000" w:rsidP="00A40F3B">
      <w:pPr>
        <w:pStyle w:val="Header"/>
        <w:jc w:val="center"/>
        <w:rPr>
          <w:rFonts w:ascii="Garamond" w:eastAsia="FangSong" w:hAnsi="Garamond" w:cs="Microsoft Sans Serif"/>
          <w:color w:val="1F3864" w:themeColor="accent1" w:themeShade="80"/>
        </w:rPr>
      </w:pPr>
      <w:hyperlink r:id="rId9" w:history="1">
        <w:r w:rsidR="00A05532" w:rsidRPr="00A13403">
          <w:rPr>
            <w:rStyle w:val="Hyperlink"/>
            <w:rFonts w:ascii="Garamond" w:eastAsia="FangSong" w:hAnsi="Garamond" w:cs="Microsoft Sans Serif"/>
          </w:rPr>
          <w:t>www.pdmarion.org</w:t>
        </w:r>
      </w:hyperlink>
    </w:p>
    <w:p w14:paraId="5999EDA0" w14:textId="6FC52D26" w:rsidR="00A05532" w:rsidRPr="00A05532" w:rsidRDefault="00A05532" w:rsidP="00A40F3B">
      <w:pPr>
        <w:pStyle w:val="Header"/>
        <w:jc w:val="center"/>
        <w:rPr>
          <w:rFonts w:ascii="Garamond" w:eastAsia="FangSong" w:hAnsi="Garamond" w:cs="Microsoft Sans Serif"/>
          <w:color w:val="1F3864" w:themeColor="accent1" w:themeShade="80"/>
          <w:sz w:val="22"/>
          <w:szCs w:val="22"/>
        </w:rPr>
      </w:pPr>
      <w:r w:rsidRPr="00A05532">
        <w:rPr>
          <w:rFonts w:ascii="Garamond" w:eastAsia="FangSong" w:hAnsi="Garamond" w:cs="Microsoft Sans Serif"/>
          <w:color w:val="1F3864" w:themeColor="accent1" w:themeShade="80"/>
          <w:sz w:val="22"/>
          <w:szCs w:val="22"/>
        </w:rPr>
        <w:t>503-480-0521</w:t>
      </w:r>
    </w:p>
    <w:p w14:paraId="2BEB2CC2" w14:textId="545062A9" w:rsidR="0093235E" w:rsidRDefault="0093235E" w:rsidP="005E72B5">
      <w:pPr>
        <w:pBdr>
          <w:bottom w:val="single" w:sz="12" w:space="1" w:color="auto"/>
        </w:pBdr>
        <w:rPr>
          <w:rFonts w:ascii="Arial" w:eastAsia="Times New Roman" w:hAnsi="Arial" w:cs="Arial"/>
          <w:color w:val="000000"/>
          <w:kern w:val="0"/>
          <w:sz w:val="22"/>
          <w:szCs w:val="22"/>
          <w:u w:val="single"/>
          <w14:ligatures w14:val="none"/>
        </w:rPr>
      </w:pPr>
    </w:p>
    <w:p w14:paraId="727F83C9" w14:textId="2C0C5B18" w:rsidR="0093235E" w:rsidRDefault="0093235E" w:rsidP="005E72B5">
      <w:pPr>
        <w:rPr>
          <w:rFonts w:ascii="Arial" w:eastAsia="Times New Roman" w:hAnsi="Arial" w:cs="Arial"/>
          <w:color w:val="000000"/>
          <w:kern w:val="0"/>
          <w:sz w:val="18"/>
          <w:szCs w:val="18"/>
          <w:u w:val="single"/>
          <w14:ligatures w14:val="none"/>
        </w:rPr>
      </w:pPr>
    </w:p>
    <w:p w14:paraId="1B2BCB14" w14:textId="77777777" w:rsidR="00647135" w:rsidRDefault="00647135" w:rsidP="00647135">
      <w:pPr>
        <w:pStyle w:val="BodyText"/>
        <w:spacing w:before="101"/>
        <w:ind w:left="120" w:right="193" w:firstLine="0"/>
      </w:pPr>
      <w:r>
        <w:rPr>
          <w:b/>
          <w:color w:val="1A1A1A"/>
          <w:u w:val="single" w:color="1A1A1A"/>
        </w:rPr>
        <w:t>Culture of the Organization</w:t>
      </w:r>
      <w:r>
        <w:rPr>
          <w:b/>
          <w:color w:val="1A1A1A"/>
        </w:rPr>
        <w:t xml:space="preserve">: </w:t>
      </w:r>
      <w:r>
        <w:rPr>
          <w:color w:val="1A1A1A"/>
        </w:rPr>
        <w:t>The Public Defender of Marion County (PDMC) strives to provide legal representation using the holistic defense model.</w:t>
      </w:r>
    </w:p>
    <w:p w14:paraId="7A1A8332" w14:textId="77777777" w:rsidR="00647135" w:rsidRDefault="00647135" w:rsidP="00647135">
      <w:pPr>
        <w:pStyle w:val="ListParagraph"/>
        <w:widowControl w:val="0"/>
        <w:numPr>
          <w:ilvl w:val="0"/>
          <w:numId w:val="46"/>
        </w:numPr>
        <w:tabs>
          <w:tab w:val="left" w:pos="839"/>
          <w:tab w:val="left" w:pos="841"/>
        </w:tabs>
        <w:autoSpaceDE w:val="0"/>
        <w:autoSpaceDN w:val="0"/>
        <w:spacing w:before="13"/>
        <w:ind w:right="603" w:hanging="360"/>
        <w:contextualSpacing w:val="0"/>
        <w:rPr>
          <w:rFonts w:ascii="Arial" w:hAnsi="Arial"/>
        </w:rPr>
      </w:pPr>
      <w:r>
        <w:rPr>
          <w:color w:val="1A1A1A"/>
        </w:rPr>
        <w:t>In a profession that leads to early burn out, we prioritize the wellbeing of our employees and their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families.</w:t>
      </w:r>
    </w:p>
    <w:p w14:paraId="6628198F" w14:textId="77777777" w:rsidR="00647135" w:rsidRDefault="00647135" w:rsidP="00647135">
      <w:pPr>
        <w:pStyle w:val="ListParagraph"/>
        <w:widowControl w:val="0"/>
        <w:numPr>
          <w:ilvl w:val="0"/>
          <w:numId w:val="46"/>
        </w:numPr>
        <w:tabs>
          <w:tab w:val="left" w:pos="839"/>
          <w:tab w:val="left" w:pos="841"/>
        </w:tabs>
        <w:autoSpaceDE w:val="0"/>
        <w:autoSpaceDN w:val="0"/>
        <w:spacing w:before="17"/>
        <w:ind w:left="840" w:hanging="362"/>
        <w:contextualSpacing w:val="0"/>
        <w:rPr>
          <w:rFonts w:ascii="Arial" w:hAnsi="Arial"/>
        </w:rPr>
      </w:pPr>
      <w:r>
        <w:rPr>
          <w:color w:val="1A1A1A"/>
        </w:rPr>
        <w:t>We offer a flexible work from home/work from office balance for our</w:t>
      </w:r>
      <w:r>
        <w:rPr>
          <w:color w:val="1A1A1A"/>
          <w:spacing w:val="-24"/>
        </w:rPr>
        <w:t xml:space="preserve"> </w:t>
      </w:r>
      <w:r>
        <w:rPr>
          <w:color w:val="1A1A1A"/>
        </w:rPr>
        <w:t>attorneys.</w:t>
      </w:r>
    </w:p>
    <w:p w14:paraId="2B6981A8" w14:textId="77777777" w:rsidR="00647135" w:rsidRDefault="00647135" w:rsidP="00647135">
      <w:pPr>
        <w:pStyle w:val="ListParagraph"/>
        <w:widowControl w:val="0"/>
        <w:numPr>
          <w:ilvl w:val="0"/>
          <w:numId w:val="46"/>
        </w:numPr>
        <w:tabs>
          <w:tab w:val="left" w:pos="840"/>
          <w:tab w:val="left" w:pos="841"/>
        </w:tabs>
        <w:autoSpaceDE w:val="0"/>
        <w:autoSpaceDN w:val="0"/>
        <w:spacing w:before="14"/>
        <w:ind w:left="840" w:right="504"/>
        <w:contextualSpacing w:val="0"/>
        <w:rPr>
          <w:rFonts w:ascii="Arial" w:hAnsi="Arial"/>
        </w:rPr>
      </w:pPr>
      <w:r>
        <w:rPr>
          <w:color w:val="1A1A1A"/>
        </w:rPr>
        <w:t>We operate using a modern case management system providing our attorneys with maximum support in managing their day-to-day</w:t>
      </w:r>
      <w:r>
        <w:rPr>
          <w:color w:val="1A1A1A"/>
          <w:spacing w:val="-8"/>
        </w:rPr>
        <w:t xml:space="preserve"> </w:t>
      </w:r>
      <w:r>
        <w:rPr>
          <w:color w:val="1A1A1A"/>
        </w:rPr>
        <w:t>workload.</w:t>
      </w:r>
    </w:p>
    <w:p w14:paraId="099FC36E" w14:textId="77777777" w:rsidR="00647135" w:rsidRDefault="00647135" w:rsidP="00647135">
      <w:pPr>
        <w:pStyle w:val="ListParagraph"/>
        <w:widowControl w:val="0"/>
        <w:numPr>
          <w:ilvl w:val="0"/>
          <w:numId w:val="46"/>
        </w:numPr>
        <w:tabs>
          <w:tab w:val="left" w:pos="840"/>
          <w:tab w:val="left" w:pos="841"/>
        </w:tabs>
        <w:autoSpaceDE w:val="0"/>
        <w:autoSpaceDN w:val="0"/>
        <w:spacing w:before="16"/>
        <w:ind w:left="840" w:right="313"/>
        <w:contextualSpacing w:val="0"/>
        <w:rPr>
          <w:rFonts w:ascii="Arial" w:hAnsi="Arial"/>
        </w:rPr>
      </w:pPr>
      <w:r>
        <w:rPr>
          <w:color w:val="1A1A1A"/>
        </w:rPr>
        <w:t>We train monthly as an organization in Justice, Equity, Diversity, and Inclusion and are committed to antiracist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work.</w:t>
      </w:r>
    </w:p>
    <w:p w14:paraId="51190BAE" w14:textId="77777777" w:rsidR="00647135" w:rsidRDefault="00647135" w:rsidP="00647135">
      <w:pPr>
        <w:pStyle w:val="ListParagraph"/>
        <w:widowControl w:val="0"/>
        <w:numPr>
          <w:ilvl w:val="0"/>
          <w:numId w:val="46"/>
        </w:numPr>
        <w:tabs>
          <w:tab w:val="left" w:pos="840"/>
          <w:tab w:val="left" w:pos="841"/>
        </w:tabs>
        <w:autoSpaceDE w:val="0"/>
        <w:autoSpaceDN w:val="0"/>
        <w:spacing w:before="13"/>
        <w:ind w:left="840"/>
        <w:contextualSpacing w:val="0"/>
        <w:rPr>
          <w:rFonts w:ascii="Arial" w:hAnsi="Arial"/>
        </w:rPr>
      </w:pPr>
      <w:r>
        <w:rPr>
          <w:color w:val="1A1A1A"/>
        </w:rPr>
        <w:t>The community at PDMC is strongly rooted in equity and</w:t>
      </w:r>
      <w:r>
        <w:rPr>
          <w:color w:val="1A1A1A"/>
          <w:spacing w:val="-12"/>
        </w:rPr>
        <w:t xml:space="preserve"> </w:t>
      </w:r>
      <w:r>
        <w:rPr>
          <w:color w:val="1A1A1A"/>
        </w:rPr>
        <w:t>compassion.</w:t>
      </w:r>
    </w:p>
    <w:p w14:paraId="48E1FF4E" w14:textId="77777777" w:rsidR="00647135" w:rsidRDefault="00647135" w:rsidP="00647135">
      <w:pPr>
        <w:pStyle w:val="BodyText"/>
        <w:spacing w:before="4"/>
        <w:ind w:left="0" w:firstLine="0"/>
        <w:rPr>
          <w:sz w:val="25"/>
        </w:rPr>
      </w:pPr>
    </w:p>
    <w:p w14:paraId="210C3F29" w14:textId="77777777" w:rsidR="00647135" w:rsidRDefault="00647135" w:rsidP="00647135">
      <w:pPr>
        <w:pStyle w:val="BodyText"/>
        <w:spacing w:before="0" w:line="278" w:lineRule="auto"/>
        <w:ind w:left="120" w:firstLine="0"/>
      </w:pPr>
      <w:r>
        <w:rPr>
          <w:b/>
          <w:color w:val="1A1A1A"/>
          <w:u w:val="single" w:color="1A1A1A"/>
        </w:rPr>
        <w:t>Ethical Workloads</w:t>
      </w:r>
      <w:r>
        <w:rPr>
          <w:b/>
          <w:color w:val="1A1A1A"/>
        </w:rPr>
        <w:t xml:space="preserve">: </w:t>
      </w:r>
      <w:r>
        <w:rPr>
          <w:color w:val="1A1A1A"/>
        </w:rPr>
        <w:t>We strive to provide high quality representation; within workable levels based on the Sixth Amendment study and the ABA Workload study.</w:t>
      </w:r>
    </w:p>
    <w:p w14:paraId="6DDFC9FB" w14:textId="77777777" w:rsidR="00647135" w:rsidRDefault="00647135" w:rsidP="00647135">
      <w:pPr>
        <w:pStyle w:val="ListParagraph"/>
        <w:widowControl w:val="0"/>
        <w:numPr>
          <w:ilvl w:val="0"/>
          <w:numId w:val="46"/>
        </w:numPr>
        <w:tabs>
          <w:tab w:val="left" w:pos="840"/>
          <w:tab w:val="left" w:pos="841"/>
        </w:tabs>
        <w:autoSpaceDE w:val="0"/>
        <w:autoSpaceDN w:val="0"/>
        <w:spacing w:before="11" w:line="273" w:lineRule="auto"/>
        <w:ind w:right="420"/>
        <w:contextualSpacing w:val="0"/>
        <w:rPr>
          <w:rFonts w:ascii="Arial" w:hAnsi="Arial"/>
          <w:color w:val="1A1A1A"/>
        </w:rPr>
      </w:pPr>
      <w:r>
        <w:rPr>
          <w:color w:val="1A1A1A"/>
        </w:rPr>
        <w:t>We refuse to participate in unethical public defense practices and only agree</w:t>
      </w:r>
      <w:r>
        <w:rPr>
          <w:color w:val="1A1A1A"/>
          <w:spacing w:val="-28"/>
        </w:rPr>
        <w:t xml:space="preserve"> </w:t>
      </w:r>
      <w:r>
        <w:rPr>
          <w:color w:val="1A1A1A"/>
        </w:rPr>
        <w:t>to handle matters where we can guarantee constitutionally sound</w:t>
      </w:r>
      <w:r>
        <w:rPr>
          <w:color w:val="1A1A1A"/>
          <w:spacing w:val="-27"/>
        </w:rPr>
        <w:t xml:space="preserve"> </w:t>
      </w:r>
      <w:r>
        <w:rPr>
          <w:color w:val="1A1A1A"/>
        </w:rPr>
        <w:t>representation.</w:t>
      </w:r>
    </w:p>
    <w:p w14:paraId="3D5483F7" w14:textId="77777777" w:rsidR="00647135" w:rsidRDefault="00647135" w:rsidP="00647135">
      <w:pPr>
        <w:pStyle w:val="ListParagraph"/>
        <w:widowControl w:val="0"/>
        <w:numPr>
          <w:ilvl w:val="0"/>
          <w:numId w:val="46"/>
        </w:numPr>
        <w:tabs>
          <w:tab w:val="left" w:pos="840"/>
          <w:tab w:val="left" w:pos="841"/>
        </w:tabs>
        <w:autoSpaceDE w:val="0"/>
        <w:autoSpaceDN w:val="0"/>
        <w:spacing w:before="18" w:line="276" w:lineRule="auto"/>
        <w:ind w:left="840" w:right="519"/>
        <w:contextualSpacing w:val="0"/>
        <w:rPr>
          <w:rFonts w:ascii="Arial" w:hAnsi="Arial"/>
          <w:color w:val="1A1A1A"/>
        </w:rPr>
      </w:pPr>
      <w:r>
        <w:rPr>
          <w:color w:val="1A1A1A"/>
        </w:rPr>
        <w:t>This requires a healthy team atmosphere, and transparency. Mindful communication is necessary to analyze attorney’s workload levels on a weekly basis.</w:t>
      </w:r>
    </w:p>
    <w:p w14:paraId="6E577637" w14:textId="77777777" w:rsidR="00647135" w:rsidRDefault="00647135" w:rsidP="00647135">
      <w:pPr>
        <w:pStyle w:val="BodyText"/>
        <w:spacing w:before="2"/>
        <w:ind w:left="0" w:firstLine="0"/>
        <w:rPr>
          <w:sz w:val="25"/>
        </w:rPr>
      </w:pPr>
    </w:p>
    <w:p w14:paraId="2C5F13DE" w14:textId="77777777" w:rsidR="00647135" w:rsidRDefault="00647135" w:rsidP="00647135">
      <w:pPr>
        <w:spacing w:line="276" w:lineRule="auto"/>
        <w:ind w:left="120" w:right="115"/>
        <w:jc w:val="both"/>
      </w:pPr>
      <w:r>
        <w:rPr>
          <w:b/>
          <w:color w:val="1A1A1A"/>
          <w:u w:val="single" w:color="1A1A1A"/>
        </w:rPr>
        <w:t>Practice</w:t>
      </w:r>
      <w:r>
        <w:rPr>
          <w:b/>
          <w:color w:val="1A1A1A"/>
          <w:spacing w:val="-12"/>
          <w:u w:val="single" w:color="1A1A1A"/>
        </w:rPr>
        <w:t xml:space="preserve"> </w:t>
      </w:r>
      <w:r>
        <w:rPr>
          <w:b/>
          <w:color w:val="1A1A1A"/>
          <w:u w:val="single" w:color="1A1A1A"/>
        </w:rPr>
        <w:t>Qualifications</w:t>
      </w:r>
      <w:r>
        <w:rPr>
          <w:b/>
          <w:color w:val="1A1A1A"/>
        </w:rPr>
        <w:t>:</w:t>
      </w:r>
      <w:r>
        <w:rPr>
          <w:b/>
          <w:color w:val="1A1A1A"/>
          <w:spacing w:val="-14"/>
        </w:rPr>
        <w:t xml:space="preserve"> </w:t>
      </w:r>
      <w:r>
        <w:rPr>
          <w:color w:val="1A1A1A"/>
        </w:rPr>
        <w:t>PDMC</w:t>
      </w:r>
      <w:r>
        <w:rPr>
          <w:color w:val="1A1A1A"/>
          <w:spacing w:val="-12"/>
        </w:rPr>
        <w:t xml:space="preserve"> </w:t>
      </w:r>
      <w:r>
        <w:rPr>
          <w:color w:val="1A1A1A"/>
        </w:rPr>
        <w:t>is</w:t>
      </w:r>
      <w:r>
        <w:rPr>
          <w:color w:val="1A1A1A"/>
          <w:spacing w:val="-14"/>
        </w:rPr>
        <w:t xml:space="preserve"> </w:t>
      </w:r>
      <w:r>
        <w:rPr>
          <w:color w:val="1A1A1A"/>
        </w:rPr>
        <w:t>hiring</w:t>
      </w:r>
      <w:r>
        <w:rPr>
          <w:color w:val="1A1A1A"/>
          <w:spacing w:val="-12"/>
        </w:rPr>
        <w:t xml:space="preserve"> </w:t>
      </w:r>
      <w:r>
        <w:rPr>
          <w:color w:val="1A1A1A"/>
        </w:rPr>
        <w:t>attorneys</w:t>
      </w:r>
      <w:r>
        <w:rPr>
          <w:color w:val="1A1A1A"/>
          <w:spacing w:val="-11"/>
        </w:rPr>
        <w:t xml:space="preserve"> </w:t>
      </w:r>
      <w:r>
        <w:rPr>
          <w:color w:val="1A1A1A"/>
        </w:rPr>
        <w:t>for</w:t>
      </w:r>
      <w:r>
        <w:rPr>
          <w:color w:val="1A1A1A"/>
          <w:spacing w:val="-12"/>
        </w:rPr>
        <w:t xml:space="preserve"> </w:t>
      </w:r>
      <w:r>
        <w:rPr>
          <w:color w:val="1A1A1A"/>
        </w:rPr>
        <w:t>misdemeanor</w:t>
      </w:r>
      <w:r>
        <w:rPr>
          <w:color w:val="1A1A1A"/>
          <w:spacing w:val="-13"/>
        </w:rPr>
        <w:t xml:space="preserve"> and lesser felony </w:t>
      </w:r>
      <w:r>
        <w:rPr>
          <w:color w:val="1A1A1A"/>
        </w:rPr>
        <w:t>qualified defense representation.</w:t>
      </w:r>
    </w:p>
    <w:p w14:paraId="5689F71A" w14:textId="77777777" w:rsidR="00647135" w:rsidRDefault="00647135" w:rsidP="00647135">
      <w:pPr>
        <w:pStyle w:val="ListParagraph"/>
        <w:widowControl w:val="0"/>
        <w:numPr>
          <w:ilvl w:val="0"/>
          <w:numId w:val="46"/>
        </w:numPr>
        <w:tabs>
          <w:tab w:val="left" w:pos="841"/>
        </w:tabs>
        <w:autoSpaceDE w:val="0"/>
        <w:autoSpaceDN w:val="0"/>
        <w:spacing w:before="16"/>
        <w:ind w:left="840" w:right="115"/>
        <w:contextualSpacing w:val="0"/>
        <w:jc w:val="both"/>
        <w:rPr>
          <w:rFonts w:ascii="Arial" w:hAnsi="Arial"/>
          <w:color w:val="1A1A1A"/>
        </w:rPr>
      </w:pPr>
      <w:r>
        <w:rPr>
          <w:color w:val="1A1A1A"/>
        </w:rPr>
        <w:t>Similarly</w:t>
      </w:r>
      <w:r>
        <w:rPr>
          <w:color w:val="1A1A1A"/>
          <w:spacing w:val="-18"/>
        </w:rPr>
        <w:t xml:space="preserve"> </w:t>
      </w:r>
      <w:r>
        <w:rPr>
          <w:color w:val="1A1A1A"/>
        </w:rPr>
        <w:t>experienced</w:t>
      </w:r>
      <w:r>
        <w:rPr>
          <w:color w:val="1A1A1A"/>
          <w:spacing w:val="-16"/>
        </w:rPr>
        <w:t xml:space="preserve"> </w:t>
      </w:r>
      <w:r>
        <w:rPr>
          <w:color w:val="1A1A1A"/>
        </w:rPr>
        <w:t>out-of-state</w:t>
      </w:r>
      <w:r>
        <w:rPr>
          <w:color w:val="1A1A1A"/>
          <w:spacing w:val="-13"/>
        </w:rPr>
        <w:t xml:space="preserve"> </w:t>
      </w:r>
      <w:r>
        <w:rPr>
          <w:color w:val="1A1A1A"/>
        </w:rPr>
        <w:t>attorneys</w:t>
      </w:r>
      <w:r>
        <w:rPr>
          <w:color w:val="1A1A1A"/>
          <w:spacing w:val="-14"/>
        </w:rPr>
        <w:t xml:space="preserve"> </w:t>
      </w:r>
      <w:r>
        <w:rPr>
          <w:color w:val="1A1A1A"/>
        </w:rPr>
        <w:t>may</w:t>
      </w:r>
      <w:r>
        <w:rPr>
          <w:color w:val="1A1A1A"/>
          <w:spacing w:val="-18"/>
        </w:rPr>
        <w:t xml:space="preserve"> </w:t>
      </w:r>
      <w:r>
        <w:rPr>
          <w:color w:val="1A1A1A"/>
        </w:rPr>
        <w:t>be</w:t>
      </w:r>
      <w:r>
        <w:rPr>
          <w:color w:val="1A1A1A"/>
          <w:spacing w:val="-16"/>
        </w:rPr>
        <w:t xml:space="preserve"> </w:t>
      </w:r>
      <w:r>
        <w:rPr>
          <w:color w:val="1A1A1A"/>
        </w:rPr>
        <w:t>eligible</w:t>
      </w:r>
      <w:r>
        <w:rPr>
          <w:color w:val="1A1A1A"/>
          <w:spacing w:val="-13"/>
        </w:rPr>
        <w:t xml:space="preserve"> </w:t>
      </w:r>
      <w:r>
        <w:rPr>
          <w:color w:val="1A1A1A"/>
        </w:rPr>
        <w:t>for</w:t>
      </w:r>
      <w:r>
        <w:rPr>
          <w:color w:val="1A1A1A"/>
          <w:spacing w:val="-14"/>
        </w:rPr>
        <w:t xml:space="preserve"> </w:t>
      </w:r>
      <w:r>
        <w:rPr>
          <w:color w:val="1A1A1A"/>
        </w:rPr>
        <w:t>reciprocity</w:t>
      </w:r>
      <w:r>
        <w:rPr>
          <w:color w:val="1A1A1A"/>
          <w:spacing w:val="-18"/>
        </w:rPr>
        <w:t xml:space="preserve"> </w:t>
      </w:r>
      <w:r>
        <w:rPr>
          <w:color w:val="1A1A1A"/>
        </w:rPr>
        <w:t>through the</w:t>
      </w:r>
      <w:r>
        <w:rPr>
          <w:color w:val="0000FF"/>
        </w:rPr>
        <w:t xml:space="preserve"> </w:t>
      </w:r>
      <w:hyperlink r:id="rId10" w:anchor="recipinfo">
        <w:r>
          <w:rPr>
            <w:color w:val="0000FF"/>
            <w:u w:val="single" w:color="0000FF"/>
          </w:rPr>
          <w:t>Oregon State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Bar</w:t>
        </w:r>
      </w:hyperlink>
      <w:r>
        <w:rPr>
          <w:color w:val="1A1A1A"/>
        </w:rPr>
        <w:t>.</w:t>
      </w:r>
    </w:p>
    <w:p w14:paraId="05D976EB" w14:textId="77777777" w:rsidR="00647135" w:rsidRDefault="00647135" w:rsidP="00647135">
      <w:pPr>
        <w:pStyle w:val="ListParagraph"/>
        <w:widowControl w:val="0"/>
        <w:numPr>
          <w:ilvl w:val="0"/>
          <w:numId w:val="46"/>
        </w:numPr>
        <w:tabs>
          <w:tab w:val="left" w:pos="841"/>
        </w:tabs>
        <w:autoSpaceDE w:val="0"/>
        <w:autoSpaceDN w:val="0"/>
        <w:spacing w:before="16"/>
        <w:ind w:left="840" w:right="120"/>
        <w:contextualSpacing w:val="0"/>
        <w:jc w:val="both"/>
        <w:rPr>
          <w:rFonts w:ascii="Arial" w:hAnsi="Arial"/>
          <w:color w:val="1A1A1A"/>
        </w:rPr>
      </w:pPr>
      <w:r>
        <w:rPr>
          <w:color w:val="1A1A1A"/>
        </w:rPr>
        <w:t>Standards</w:t>
      </w:r>
      <w:r>
        <w:rPr>
          <w:color w:val="1A1A1A"/>
          <w:spacing w:val="-11"/>
        </w:rPr>
        <w:t xml:space="preserve"> </w:t>
      </w:r>
      <w:r>
        <w:rPr>
          <w:color w:val="1A1A1A"/>
        </w:rPr>
        <w:t>for</w:t>
      </w:r>
      <w:r>
        <w:rPr>
          <w:color w:val="1A1A1A"/>
          <w:spacing w:val="-11"/>
        </w:rPr>
        <w:t xml:space="preserve"> </w:t>
      </w:r>
      <w:r>
        <w:rPr>
          <w:color w:val="1A1A1A"/>
        </w:rPr>
        <w:t>representation</w:t>
      </w:r>
      <w:r>
        <w:rPr>
          <w:color w:val="1A1A1A"/>
          <w:spacing w:val="-12"/>
        </w:rPr>
        <w:t xml:space="preserve"> </w:t>
      </w:r>
      <w:r>
        <w:rPr>
          <w:color w:val="1A1A1A"/>
        </w:rPr>
        <w:t>misdemeanor cases</w:t>
      </w:r>
      <w:r>
        <w:rPr>
          <w:color w:val="1A1A1A"/>
          <w:spacing w:val="-11"/>
        </w:rPr>
        <w:t xml:space="preserve"> </w:t>
      </w:r>
      <w:r>
        <w:rPr>
          <w:color w:val="1A1A1A"/>
        </w:rPr>
        <w:t>are</w:t>
      </w:r>
      <w:r>
        <w:rPr>
          <w:color w:val="1A1A1A"/>
          <w:spacing w:val="-10"/>
        </w:rPr>
        <w:t xml:space="preserve"> </w:t>
      </w:r>
      <w:r>
        <w:t>available</w:t>
      </w:r>
      <w:r>
        <w:rPr>
          <w:spacing w:val="-10"/>
        </w:rPr>
        <w:t xml:space="preserve"> </w:t>
      </w:r>
      <w:r>
        <w:t>at</w:t>
      </w:r>
      <w:r>
        <w:rPr>
          <w:spacing w:val="-11"/>
        </w:rPr>
        <w:t xml:space="preserve"> </w:t>
      </w:r>
      <w:r>
        <w:rPr>
          <w:color w:val="1A1A1A"/>
          <w:spacing w:val="-3"/>
        </w:rPr>
        <w:t>the</w:t>
      </w:r>
      <w:r>
        <w:rPr>
          <w:color w:val="0000FF"/>
          <w:spacing w:val="-3"/>
          <w:u w:val="single" w:color="0000FF"/>
        </w:rPr>
        <w:t xml:space="preserve"> </w:t>
      </w:r>
      <w:hyperlink r:id="rId11">
        <w:r>
          <w:rPr>
            <w:color w:val="0000FF"/>
            <w:u w:val="single" w:color="0000FF"/>
          </w:rPr>
          <w:t>Office of Public Defense Services</w:t>
        </w:r>
        <w:r>
          <w:rPr>
            <w:color w:val="0000FF"/>
            <w:spacing w:val="-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website.</w:t>
        </w:r>
      </w:hyperlink>
    </w:p>
    <w:p w14:paraId="02B3BA04" w14:textId="77777777" w:rsidR="00647135" w:rsidRDefault="00647135" w:rsidP="00647135">
      <w:pPr>
        <w:pStyle w:val="ListParagraph"/>
        <w:widowControl w:val="0"/>
        <w:numPr>
          <w:ilvl w:val="0"/>
          <w:numId w:val="46"/>
        </w:numPr>
        <w:tabs>
          <w:tab w:val="left" w:pos="841"/>
        </w:tabs>
        <w:autoSpaceDE w:val="0"/>
        <w:autoSpaceDN w:val="0"/>
        <w:spacing w:before="17"/>
        <w:ind w:left="840" w:right="116"/>
        <w:contextualSpacing w:val="0"/>
        <w:jc w:val="both"/>
        <w:rPr>
          <w:rFonts w:ascii="Arial" w:hAnsi="Arial"/>
          <w:color w:val="1A1A1A"/>
        </w:rPr>
      </w:pPr>
      <w:r>
        <w:t xml:space="preserve">Preference given to </w:t>
      </w:r>
      <w:r>
        <w:rPr>
          <w:color w:val="1A1A1A"/>
        </w:rPr>
        <w:t xml:space="preserve">bilingual candidates, approximately 35% of our clients </w:t>
      </w:r>
      <w:r>
        <w:rPr>
          <w:color w:val="1A1A1A"/>
          <w:spacing w:val="-2"/>
        </w:rPr>
        <w:t xml:space="preserve">are </w:t>
      </w:r>
      <w:r>
        <w:rPr>
          <w:color w:val="1A1A1A"/>
        </w:rPr>
        <w:t>Spanish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speaking.</w:t>
      </w:r>
    </w:p>
    <w:p w14:paraId="43F3D81C" w14:textId="77777777" w:rsidR="00647135" w:rsidRDefault="00647135" w:rsidP="00647135">
      <w:pPr>
        <w:pStyle w:val="ListParagraph"/>
        <w:widowControl w:val="0"/>
        <w:numPr>
          <w:ilvl w:val="0"/>
          <w:numId w:val="46"/>
        </w:numPr>
        <w:tabs>
          <w:tab w:val="left" w:pos="841"/>
        </w:tabs>
        <w:autoSpaceDE w:val="0"/>
        <w:autoSpaceDN w:val="0"/>
        <w:spacing w:before="16"/>
        <w:ind w:left="840" w:right="115"/>
        <w:contextualSpacing w:val="0"/>
        <w:jc w:val="both"/>
        <w:rPr>
          <w:rFonts w:ascii="Arial" w:hAnsi="Arial"/>
          <w:color w:val="1A1A1A"/>
        </w:rPr>
      </w:pPr>
      <w:r>
        <w:rPr>
          <w:color w:val="1A1A1A"/>
        </w:rPr>
        <w:t>For applicants looking to relocate to Marion County, Oregon, assistance with relocation costs and support with OSB reciprocity process are available for hired applicants.</w:t>
      </w:r>
    </w:p>
    <w:p w14:paraId="026EBEB3" w14:textId="77777777" w:rsidR="00647135" w:rsidRDefault="00647135" w:rsidP="00647135">
      <w:pPr>
        <w:ind w:left="120"/>
        <w:jc w:val="both"/>
      </w:pPr>
      <w:r>
        <w:rPr>
          <w:b/>
          <w:color w:val="1A1A1A"/>
          <w:u w:val="single" w:color="1A1A1A"/>
        </w:rPr>
        <w:lastRenderedPageBreak/>
        <w:t>Salary and Benefits</w:t>
      </w:r>
      <w:r>
        <w:rPr>
          <w:b/>
          <w:color w:val="1A1A1A"/>
        </w:rPr>
        <w:t xml:space="preserve">: </w:t>
      </w:r>
      <w:r>
        <w:rPr>
          <w:color w:val="1A1A1A"/>
        </w:rPr>
        <w:t>Salary is commensurate with qualifications and experience.</w:t>
      </w:r>
    </w:p>
    <w:p w14:paraId="6D967C2B" w14:textId="77777777" w:rsidR="00647135" w:rsidRDefault="00647135" w:rsidP="00647135">
      <w:pPr>
        <w:pStyle w:val="ListParagraph"/>
        <w:widowControl w:val="0"/>
        <w:numPr>
          <w:ilvl w:val="0"/>
          <w:numId w:val="46"/>
        </w:numPr>
        <w:tabs>
          <w:tab w:val="left" w:pos="841"/>
        </w:tabs>
        <w:autoSpaceDE w:val="0"/>
        <w:autoSpaceDN w:val="0"/>
        <w:spacing w:before="53"/>
        <w:ind w:left="840"/>
        <w:contextualSpacing w:val="0"/>
        <w:jc w:val="both"/>
        <w:rPr>
          <w:rFonts w:ascii="Arial" w:hAnsi="Arial"/>
          <w:color w:val="1A1A1A"/>
        </w:rPr>
      </w:pPr>
      <w:r>
        <w:rPr>
          <w:color w:val="1A1A1A"/>
        </w:rPr>
        <w:t>Salary range starts at $69,000 per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year for Misdemeanor Attorneys &amp; $73,000 per year for Lesser Felony Attorneys.</w:t>
      </w:r>
    </w:p>
    <w:p w14:paraId="41265EBB" w14:textId="77777777" w:rsidR="00647135" w:rsidRDefault="00647135" w:rsidP="00647135">
      <w:pPr>
        <w:pStyle w:val="ListParagraph"/>
        <w:widowControl w:val="0"/>
        <w:numPr>
          <w:ilvl w:val="0"/>
          <w:numId w:val="46"/>
        </w:numPr>
        <w:tabs>
          <w:tab w:val="left" w:pos="841"/>
        </w:tabs>
        <w:autoSpaceDE w:val="0"/>
        <w:autoSpaceDN w:val="0"/>
        <w:spacing w:before="53"/>
        <w:ind w:left="840"/>
        <w:contextualSpacing w:val="0"/>
        <w:jc w:val="both"/>
        <w:rPr>
          <w:rFonts w:ascii="Arial" w:hAnsi="Arial"/>
          <w:color w:val="1A1A1A"/>
        </w:rPr>
      </w:pPr>
      <w:r>
        <w:t xml:space="preserve">5% pay differential given to </w:t>
      </w:r>
      <w:r>
        <w:rPr>
          <w:color w:val="1A1A1A"/>
        </w:rPr>
        <w:t>candidates fluent in the Spanish</w:t>
      </w:r>
      <w:r>
        <w:rPr>
          <w:color w:val="1A1A1A"/>
          <w:spacing w:val="-13"/>
        </w:rPr>
        <w:t xml:space="preserve"> </w:t>
      </w:r>
      <w:r>
        <w:rPr>
          <w:color w:val="1A1A1A"/>
        </w:rPr>
        <w:t>language.</w:t>
      </w:r>
    </w:p>
    <w:p w14:paraId="780D0612" w14:textId="77777777" w:rsidR="00647135" w:rsidRDefault="00647135" w:rsidP="00647135">
      <w:pPr>
        <w:pStyle w:val="ListParagraph"/>
        <w:widowControl w:val="0"/>
        <w:numPr>
          <w:ilvl w:val="0"/>
          <w:numId w:val="46"/>
        </w:numPr>
        <w:tabs>
          <w:tab w:val="left" w:pos="841"/>
        </w:tabs>
        <w:autoSpaceDE w:val="0"/>
        <w:autoSpaceDN w:val="0"/>
        <w:spacing w:before="52" w:line="276" w:lineRule="auto"/>
        <w:ind w:left="840" w:right="115" w:hanging="360"/>
        <w:contextualSpacing w:val="0"/>
        <w:jc w:val="both"/>
        <w:rPr>
          <w:rFonts w:ascii="Arial" w:hAnsi="Arial"/>
          <w:color w:val="1A1A1A"/>
        </w:rPr>
      </w:pPr>
      <w:r>
        <w:rPr>
          <w:color w:val="1A1A1A"/>
        </w:rPr>
        <w:t>Generous employee benefits package, 100% employer paid health and dental insurance,</w:t>
      </w:r>
      <w:r>
        <w:rPr>
          <w:color w:val="1A1A1A"/>
          <w:spacing w:val="-15"/>
        </w:rPr>
        <w:t xml:space="preserve"> </w:t>
      </w:r>
      <w:r>
        <w:rPr>
          <w:color w:val="1A1A1A"/>
        </w:rPr>
        <w:t>paid</w:t>
      </w:r>
      <w:r>
        <w:rPr>
          <w:color w:val="1A1A1A"/>
          <w:spacing w:val="-15"/>
        </w:rPr>
        <w:t xml:space="preserve"> </w:t>
      </w:r>
      <w:r>
        <w:rPr>
          <w:color w:val="1A1A1A"/>
        </w:rPr>
        <w:t>vacation,</w:t>
      </w:r>
      <w:r>
        <w:rPr>
          <w:color w:val="1A1A1A"/>
          <w:spacing w:val="-16"/>
        </w:rPr>
        <w:t xml:space="preserve"> </w:t>
      </w:r>
      <w:r>
        <w:rPr>
          <w:color w:val="1A1A1A"/>
        </w:rPr>
        <w:t>sick</w:t>
      </w:r>
      <w:r>
        <w:rPr>
          <w:color w:val="1A1A1A"/>
          <w:spacing w:val="-13"/>
        </w:rPr>
        <w:t xml:space="preserve"> </w:t>
      </w:r>
      <w:r>
        <w:rPr>
          <w:color w:val="1A1A1A"/>
        </w:rPr>
        <w:t>and</w:t>
      </w:r>
      <w:r>
        <w:rPr>
          <w:color w:val="1A1A1A"/>
          <w:spacing w:val="-16"/>
        </w:rPr>
        <w:t xml:space="preserve"> </w:t>
      </w:r>
      <w:r>
        <w:rPr>
          <w:color w:val="1A1A1A"/>
        </w:rPr>
        <w:t>personal</w:t>
      </w:r>
      <w:r>
        <w:rPr>
          <w:color w:val="1A1A1A"/>
          <w:spacing w:val="-13"/>
        </w:rPr>
        <w:t xml:space="preserve"> </w:t>
      </w:r>
      <w:r>
        <w:rPr>
          <w:color w:val="1A1A1A"/>
        </w:rPr>
        <w:t>time</w:t>
      </w:r>
      <w:r>
        <w:rPr>
          <w:color w:val="1A1A1A"/>
          <w:spacing w:val="-15"/>
        </w:rPr>
        <w:t xml:space="preserve"> </w:t>
      </w:r>
      <w:r>
        <w:rPr>
          <w:color w:val="1A1A1A"/>
        </w:rPr>
        <w:t>off,</w:t>
      </w:r>
      <w:r>
        <w:rPr>
          <w:color w:val="1A1A1A"/>
          <w:spacing w:val="-12"/>
        </w:rPr>
        <w:t xml:space="preserve"> </w:t>
      </w:r>
      <w:r>
        <w:rPr>
          <w:color w:val="1A1A1A"/>
        </w:rPr>
        <w:t>a</w:t>
      </w:r>
      <w:r>
        <w:rPr>
          <w:color w:val="1A1A1A"/>
          <w:spacing w:val="-15"/>
        </w:rPr>
        <w:t xml:space="preserve"> </w:t>
      </w:r>
      <w:r>
        <w:rPr>
          <w:color w:val="1A1A1A"/>
        </w:rPr>
        <w:t>401(k)</w:t>
      </w:r>
      <w:r>
        <w:rPr>
          <w:color w:val="1A1A1A"/>
          <w:spacing w:val="-14"/>
        </w:rPr>
        <w:t xml:space="preserve"> </w:t>
      </w:r>
      <w:r>
        <w:rPr>
          <w:color w:val="1A1A1A"/>
        </w:rPr>
        <w:t>plan</w:t>
      </w:r>
      <w:r>
        <w:rPr>
          <w:color w:val="1A1A1A"/>
          <w:spacing w:val="-15"/>
        </w:rPr>
        <w:t xml:space="preserve"> </w:t>
      </w:r>
      <w:r>
        <w:rPr>
          <w:color w:val="1A1A1A"/>
        </w:rPr>
        <w:t>with</w:t>
      </w:r>
      <w:r>
        <w:rPr>
          <w:color w:val="1A1A1A"/>
          <w:spacing w:val="-12"/>
        </w:rPr>
        <w:t xml:space="preserve"> </w:t>
      </w:r>
      <w:r>
        <w:rPr>
          <w:color w:val="1A1A1A"/>
        </w:rPr>
        <w:t>a</w:t>
      </w:r>
      <w:r>
        <w:rPr>
          <w:color w:val="1A1A1A"/>
          <w:spacing w:val="-15"/>
        </w:rPr>
        <w:t xml:space="preserve"> </w:t>
      </w:r>
      <w:r>
        <w:rPr>
          <w:color w:val="1A1A1A"/>
        </w:rPr>
        <w:t>5%</w:t>
      </w:r>
      <w:r>
        <w:rPr>
          <w:color w:val="1A1A1A"/>
          <w:spacing w:val="-16"/>
        </w:rPr>
        <w:t xml:space="preserve"> </w:t>
      </w:r>
      <w:r>
        <w:rPr>
          <w:color w:val="1A1A1A"/>
        </w:rPr>
        <w:t>annual contribution and a matching contribution of up to 5% of</w:t>
      </w:r>
      <w:r>
        <w:rPr>
          <w:color w:val="1A1A1A"/>
          <w:spacing w:val="-15"/>
        </w:rPr>
        <w:t xml:space="preserve"> </w:t>
      </w:r>
      <w:r>
        <w:rPr>
          <w:color w:val="1A1A1A"/>
        </w:rPr>
        <w:t>payroll.</w:t>
      </w:r>
    </w:p>
    <w:p w14:paraId="26AECE16" w14:textId="77777777" w:rsidR="00647135" w:rsidRDefault="00647135" w:rsidP="00647135">
      <w:pPr>
        <w:pStyle w:val="BodyText"/>
        <w:spacing w:before="2"/>
        <w:ind w:left="0" w:firstLine="0"/>
        <w:rPr>
          <w:sz w:val="25"/>
        </w:rPr>
      </w:pPr>
    </w:p>
    <w:p w14:paraId="1B24EB0D" w14:textId="77777777" w:rsidR="00647135" w:rsidRDefault="00647135" w:rsidP="00647135">
      <w:pPr>
        <w:pStyle w:val="BodyText"/>
        <w:spacing w:before="0" w:line="276" w:lineRule="auto"/>
        <w:ind w:left="119" w:right="115" w:firstLine="0"/>
        <w:jc w:val="both"/>
      </w:pPr>
      <w:r>
        <w:rPr>
          <w:b/>
          <w:color w:val="1A1A1A"/>
          <w:u w:val="single" w:color="1A1A1A"/>
        </w:rPr>
        <w:t>Submitting Applications</w:t>
      </w:r>
      <w:r>
        <w:rPr>
          <w:b/>
          <w:color w:val="1A1A1A"/>
        </w:rPr>
        <w:t xml:space="preserve">: </w:t>
      </w:r>
      <w:r>
        <w:rPr>
          <w:color w:val="1A1A1A"/>
        </w:rPr>
        <w:t>Please apply by sending a cover letter, resume, and 3 professional</w:t>
      </w:r>
      <w:r>
        <w:rPr>
          <w:color w:val="1A1A1A"/>
          <w:spacing w:val="-7"/>
        </w:rPr>
        <w:t xml:space="preserve"> </w:t>
      </w:r>
      <w:r>
        <w:rPr>
          <w:color w:val="1A1A1A"/>
        </w:rPr>
        <w:t>references</w:t>
      </w:r>
      <w:r>
        <w:rPr>
          <w:color w:val="1A1A1A"/>
          <w:spacing w:val="-7"/>
        </w:rPr>
        <w:t xml:space="preserve"> </w:t>
      </w:r>
      <w:r>
        <w:rPr>
          <w:color w:val="1A1A1A"/>
        </w:rPr>
        <w:t>to:</w:t>
      </w:r>
      <w:r>
        <w:rPr>
          <w:color w:val="1A1A1A"/>
          <w:spacing w:val="-8"/>
        </w:rPr>
        <w:t xml:space="preserve"> </w:t>
      </w:r>
      <w:r w:rsidRPr="00CF4ABA">
        <w:t>aneal@pdmarion.org</w:t>
      </w:r>
      <w:r>
        <w:t xml:space="preserve"> and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list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"Misdemeanor</w:t>
      </w:r>
      <w:r>
        <w:rPr>
          <w:color w:val="1A1A1A"/>
          <w:spacing w:val="-7"/>
        </w:rPr>
        <w:t xml:space="preserve"> </w:t>
      </w:r>
      <w:r>
        <w:rPr>
          <w:color w:val="1A1A1A"/>
        </w:rPr>
        <w:t>Attorney Position" in the subject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field.</w:t>
      </w:r>
    </w:p>
    <w:p w14:paraId="60B1A9FE" w14:textId="138F670C" w:rsidR="00C013E6" w:rsidRPr="00560E91" w:rsidRDefault="00C013E6" w:rsidP="0093235E">
      <w:pPr>
        <w:textAlignment w:val="baseline"/>
        <w:rPr>
          <w:rFonts w:ascii="Garamond" w:eastAsia="Times New Roman" w:hAnsi="Garamond" w:cs="Arial"/>
          <w:color w:val="000000"/>
          <w:kern w:val="0"/>
          <w:sz w:val="20"/>
          <w:szCs w:val="20"/>
          <w14:ligatures w14:val="none"/>
        </w:rPr>
      </w:pPr>
    </w:p>
    <w:sectPr w:rsidR="00C013E6" w:rsidRPr="00560E91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BF8A9" w14:textId="77777777" w:rsidR="00E054A3" w:rsidRDefault="00E054A3" w:rsidP="00F4260A">
      <w:r>
        <w:separator/>
      </w:r>
    </w:p>
  </w:endnote>
  <w:endnote w:type="continuationSeparator" w:id="0">
    <w:p w14:paraId="153FABA8" w14:textId="77777777" w:rsidR="00E054A3" w:rsidRDefault="00E054A3" w:rsidP="00F42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5B8CE" w14:textId="77777777" w:rsidR="00E054A3" w:rsidRDefault="00E054A3" w:rsidP="00F4260A">
      <w:r>
        <w:separator/>
      </w:r>
    </w:p>
  </w:footnote>
  <w:footnote w:type="continuationSeparator" w:id="0">
    <w:p w14:paraId="6B85A091" w14:textId="77777777" w:rsidR="00E054A3" w:rsidRDefault="00E054A3" w:rsidP="00F42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4643C" w14:textId="7C2BC42D" w:rsidR="00F4260A" w:rsidRDefault="00F4260A" w:rsidP="00F4260A">
    <w:pPr>
      <w:pStyle w:val="Header"/>
      <w:jc w:val="center"/>
    </w:pPr>
  </w:p>
  <w:p w14:paraId="6A9D3FF1" w14:textId="77777777" w:rsidR="00F4260A" w:rsidRDefault="00F4260A" w:rsidP="00F4260A">
    <w:pPr>
      <w:pStyle w:val="Header"/>
      <w:tabs>
        <w:tab w:val="left" w:pos="886"/>
      </w:tabs>
    </w:pPr>
    <w:r>
      <w:tab/>
    </w:r>
  </w:p>
  <w:p w14:paraId="79797F35" w14:textId="43FA2F51" w:rsidR="00F4260A" w:rsidRDefault="00F4260A" w:rsidP="00F4260A">
    <w:pPr>
      <w:pStyle w:val="Header"/>
      <w:tabs>
        <w:tab w:val="left" w:pos="886"/>
      </w:tabs>
    </w:pPr>
  </w:p>
  <w:p w14:paraId="30263CAD" w14:textId="5405B18E" w:rsidR="00F4260A" w:rsidRDefault="00F4260A" w:rsidP="00F4260A">
    <w:pPr>
      <w:pStyle w:val="Header"/>
      <w:tabs>
        <w:tab w:val="left" w:pos="8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132C3"/>
    <w:multiLevelType w:val="multilevel"/>
    <w:tmpl w:val="3D7AF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C77D01"/>
    <w:multiLevelType w:val="multilevel"/>
    <w:tmpl w:val="B7E2F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364995"/>
    <w:multiLevelType w:val="multilevel"/>
    <w:tmpl w:val="4F2C9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742FA6"/>
    <w:multiLevelType w:val="multilevel"/>
    <w:tmpl w:val="81CE3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3E0426"/>
    <w:multiLevelType w:val="multilevel"/>
    <w:tmpl w:val="C5A02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3B40D0A"/>
    <w:multiLevelType w:val="hybridMultilevel"/>
    <w:tmpl w:val="C0EA74C0"/>
    <w:lvl w:ilvl="0" w:tplc="5AACCEE8">
      <w:numFmt w:val="bullet"/>
      <w:lvlText w:val="•"/>
      <w:lvlJc w:val="left"/>
      <w:pPr>
        <w:ind w:left="839" w:hanging="361"/>
      </w:pPr>
      <w:rPr>
        <w:rFonts w:hint="default"/>
        <w:w w:val="131"/>
        <w:lang w:val="en-US" w:eastAsia="en-US" w:bidi="en-US"/>
      </w:rPr>
    </w:lvl>
    <w:lvl w:ilvl="1" w:tplc="2FAAEB44">
      <w:numFmt w:val="bullet"/>
      <w:lvlText w:val="•"/>
      <w:lvlJc w:val="left"/>
      <w:pPr>
        <w:ind w:left="1644" w:hanging="361"/>
      </w:pPr>
      <w:rPr>
        <w:rFonts w:hint="default"/>
        <w:lang w:val="en-US" w:eastAsia="en-US" w:bidi="en-US"/>
      </w:rPr>
    </w:lvl>
    <w:lvl w:ilvl="2" w:tplc="3FC8268E">
      <w:numFmt w:val="bullet"/>
      <w:lvlText w:val="•"/>
      <w:lvlJc w:val="left"/>
      <w:pPr>
        <w:ind w:left="2448" w:hanging="361"/>
      </w:pPr>
      <w:rPr>
        <w:rFonts w:hint="default"/>
        <w:lang w:val="en-US" w:eastAsia="en-US" w:bidi="en-US"/>
      </w:rPr>
    </w:lvl>
    <w:lvl w:ilvl="3" w:tplc="9CA037B6">
      <w:numFmt w:val="bullet"/>
      <w:lvlText w:val="•"/>
      <w:lvlJc w:val="left"/>
      <w:pPr>
        <w:ind w:left="3252" w:hanging="361"/>
      </w:pPr>
      <w:rPr>
        <w:rFonts w:hint="default"/>
        <w:lang w:val="en-US" w:eastAsia="en-US" w:bidi="en-US"/>
      </w:rPr>
    </w:lvl>
    <w:lvl w:ilvl="4" w:tplc="B9D4A010">
      <w:numFmt w:val="bullet"/>
      <w:lvlText w:val="•"/>
      <w:lvlJc w:val="left"/>
      <w:pPr>
        <w:ind w:left="4056" w:hanging="361"/>
      </w:pPr>
      <w:rPr>
        <w:rFonts w:hint="default"/>
        <w:lang w:val="en-US" w:eastAsia="en-US" w:bidi="en-US"/>
      </w:rPr>
    </w:lvl>
    <w:lvl w:ilvl="5" w:tplc="EC82CBE6">
      <w:numFmt w:val="bullet"/>
      <w:lvlText w:val="•"/>
      <w:lvlJc w:val="left"/>
      <w:pPr>
        <w:ind w:left="4860" w:hanging="361"/>
      </w:pPr>
      <w:rPr>
        <w:rFonts w:hint="default"/>
        <w:lang w:val="en-US" w:eastAsia="en-US" w:bidi="en-US"/>
      </w:rPr>
    </w:lvl>
    <w:lvl w:ilvl="6" w:tplc="B3320FE2">
      <w:numFmt w:val="bullet"/>
      <w:lvlText w:val="•"/>
      <w:lvlJc w:val="left"/>
      <w:pPr>
        <w:ind w:left="5664" w:hanging="361"/>
      </w:pPr>
      <w:rPr>
        <w:rFonts w:hint="default"/>
        <w:lang w:val="en-US" w:eastAsia="en-US" w:bidi="en-US"/>
      </w:rPr>
    </w:lvl>
    <w:lvl w:ilvl="7" w:tplc="A98A92E4">
      <w:numFmt w:val="bullet"/>
      <w:lvlText w:val="•"/>
      <w:lvlJc w:val="left"/>
      <w:pPr>
        <w:ind w:left="6468" w:hanging="361"/>
      </w:pPr>
      <w:rPr>
        <w:rFonts w:hint="default"/>
        <w:lang w:val="en-US" w:eastAsia="en-US" w:bidi="en-US"/>
      </w:rPr>
    </w:lvl>
    <w:lvl w:ilvl="8" w:tplc="A120BEC4">
      <w:numFmt w:val="bullet"/>
      <w:lvlText w:val="•"/>
      <w:lvlJc w:val="left"/>
      <w:pPr>
        <w:ind w:left="7272" w:hanging="361"/>
      </w:pPr>
      <w:rPr>
        <w:rFonts w:hint="default"/>
        <w:lang w:val="en-US" w:eastAsia="en-US" w:bidi="en-US"/>
      </w:rPr>
    </w:lvl>
  </w:abstractNum>
  <w:abstractNum w:abstractNumId="6" w15:restartNumberingAfterBreak="0">
    <w:nsid w:val="1AA84DF6"/>
    <w:multiLevelType w:val="multilevel"/>
    <w:tmpl w:val="4010F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6B061CA"/>
    <w:multiLevelType w:val="multilevel"/>
    <w:tmpl w:val="AF084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7604628"/>
    <w:multiLevelType w:val="multilevel"/>
    <w:tmpl w:val="73DC3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2935AC"/>
    <w:multiLevelType w:val="multilevel"/>
    <w:tmpl w:val="72DA9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AC75C64"/>
    <w:multiLevelType w:val="multilevel"/>
    <w:tmpl w:val="4F640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8D3F74"/>
    <w:multiLevelType w:val="multilevel"/>
    <w:tmpl w:val="04C69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F716C8"/>
    <w:multiLevelType w:val="multilevel"/>
    <w:tmpl w:val="4A8C5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62973A4"/>
    <w:multiLevelType w:val="multilevel"/>
    <w:tmpl w:val="6E400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F8070F"/>
    <w:multiLevelType w:val="multilevel"/>
    <w:tmpl w:val="EAB81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FA5033"/>
    <w:multiLevelType w:val="multilevel"/>
    <w:tmpl w:val="E7DC8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672ECA"/>
    <w:multiLevelType w:val="multilevel"/>
    <w:tmpl w:val="7FEC0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77127C"/>
    <w:multiLevelType w:val="multilevel"/>
    <w:tmpl w:val="963C0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6E5B59"/>
    <w:multiLevelType w:val="multilevel"/>
    <w:tmpl w:val="586A4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335443"/>
    <w:multiLevelType w:val="multilevel"/>
    <w:tmpl w:val="C06C8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36D743B"/>
    <w:multiLevelType w:val="multilevel"/>
    <w:tmpl w:val="7B8E9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4012BBE"/>
    <w:multiLevelType w:val="multilevel"/>
    <w:tmpl w:val="9B30E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42615E2"/>
    <w:multiLevelType w:val="multilevel"/>
    <w:tmpl w:val="7D92E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4606C7"/>
    <w:multiLevelType w:val="multilevel"/>
    <w:tmpl w:val="765AB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6991898"/>
    <w:multiLevelType w:val="multilevel"/>
    <w:tmpl w:val="48DCA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E420DCC"/>
    <w:multiLevelType w:val="multilevel"/>
    <w:tmpl w:val="0BC61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FA52B9D"/>
    <w:multiLevelType w:val="multilevel"/>
    <w:tmpl w:val="D0DAE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824879"/>
    <w:multiLevelType w:val="multilevel"/>
    <w:tmpl w:val="FDCC0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2653EEA"/>
    <w:multiLevelType w:val="multilevel"/>
    <w:tmpl w:val="B9628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CA5881"/>
    <w:multiLevelType w:val="multilevel"/>
    <w:tmpl w:val="3CD04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676360"/>
    <w:multiLevelType w:val="hybridMultilevel"/>
    <w:tmpl w:val="5B5657D0"/>
    <w:lvl w:ilvl="0" w:tplc="353480C6">
      <w:numFmt w:val="bullet"/>
      <w:lvlText w:val="•"/>
      <w:lvlJc w:val="left"/>
      <w:pPr>
        <w:ind w:left="839" w:hanging="361"/>
      </w:pPr>
      <w:rPr>
        <w:rFonts w:hint="default"/>
        <w:w w:val="131"/>
        <w:lang w:val="en-US" w:eastAsia="en-US" w:bidi="en-US"/>
      </w:rPr>
    </w:lvl>
    <w:lvl w:ilvl="1" w:tplc="A8CAE708">
      <w:numFmt w:val="bullet"/>
      <w:lvlText w:val="•"/>
      <w:lvlJc w:val="left"/>
      <w:pPr>
        <w:ind w:left="1644" w:hanging="361"/>
      </w:pPr>
      <w:rPr>
        <w:rFonts w:hint="default"/>
        <w:lang w:val="en-US" w:eastAsia="en-US" w:bidi="en-US"/>
      </w:rPr>
    </w:lvl>
    <w:lvl w:ilvl="2" w:tplc="C9AC717A">
      <w:numFmt w:val="bullet"/>
      <w:lvlText w:val="•"/>
      <w:lvlJc w:val="left"/>
      <w:pPr>
        <w:ind w:left="2448" w:hanging="361"/>
      </w:pPr>
      <w:rPr>
        <w:rFonts w:hint="default"/>
        <w:lang w:val="en-US" w:eastAsia="en-US" w:bidi="en-US"/>
      </w:rPr>
    </w:lvl>
    <w:lvl w:ilvl="3" w:tplc="E22684DA">
      <w:numFmt w:val="bullet"/>
      <w:lvlText w:val="•"/>
      <w:lvlJc w:val="left"/>
      <w:pPr>
        <w:ind w:left="3252" w:hanging="361"/>
      </w:pPr>
      <w:rPr>
        <w:rFonts w:hint="default"/>
        <w:lang w:val="en-US" w:eastAsia="en-US" w:bidi="en-US"/>
      </w:rPr>
    </w:lvl>
    <w:lvl w:ilvl="4" w:tplc="103AD450">
      <w:numFmt w:val="bullet"/>
      <w:lvlText w:val="•"/>
      <w:lvlJc w:val="left"/>
      <w:pPr>
        <w:ind w:left="4056" w:hanging="361"/>
      </w:pPr>
      <w:rPr>
        <w:rFonts w:hint="default"/>
        <w:lang w:val="en-US" w:eastAsia="en-US" w:bidi="en-US"/>
      </w:rPr>
    </w:lvl>
    <w:lvl w:ilvl="5" w:tplc="BF4C59C2">
      <w:numFmt w:val="bullet"/>
      <w:lvlText w:val="•"/>
      <w:lvlJc w:val="left"/>
      <w:pPr>
        <w:ind w:left="4860" w:hanging="361"/>
      </w:pPr>
      <w:rPr>
        <w:rFonts w:hint="default"/>
        <w:lang w:val="en-US" w:eastAsia="en-US" w:bidi="en-US"/>
      </w:rPr>
    </w:lvl>
    <w:lvl w:ilvl="6" w:tplc="DB0CDE3C">
      <w:numFmt w:val="bullet"/>
      <w:lvlText w:val="•"/>
      <w:lvlJc w:val="left"/>
      <w:pPr>
        <w:ind w:left="5664" w:hanging="361"/>
      </w:pPr>
      <w:rPr>
        <w:rFonts w:hint="default"/>
        <w:lang w:val="en-US" w:eastAsia="en-US" w:bidi="en-US"/>
      </w:rPr>
    </w:lvl>
    <w:lvl w:ilvl="7" w:tplc="3A240A92">
      <w:numFmt w:val="bullet"/>
      <w:lvlText w:val="•"/>
      <w:lvlJc w:val="left"/>
      <w:pPr>
        <w:ind w:left="6468" w:hanging="361"/>
      </w:pPr>
      <w:rPr>
        <w:rFonts w:hint="default"/>
        <w:lang w:val="en-US" w:eastAsia="en-US" w:bidi="en-US"/>
      </w:rPr>
    </w:lvl>
    <w:lvl w:ilvl="8" w:tplc="04023A62">
      <w:numFmt w:val="bullet"/>
      <w:lvlText w:val="•"/>
      <w:lvlJc w:val="left"/>
      <w:pPr>
        <w:ind w:left="7272" w:hanging="361"/>
      </w:pPr>
      <w:rPr>
        <w:rFonts w:hint="default"/>
        <w:lang w:val="en-US" w:eastAsia="en-US" w:bidi="en-US"/>
      </w:rPr>
    </w:lvl>
  </w:abstractNum>
  <w:abstractNum w:abstractNumId="31" w15:restartNumberingAfterBreak="0">
    <w:nsid w:val="59364566"/>
    <w:multiLevelType w:val="multilevel"/>
    <w:tmpl w:val="5C34B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D8E5671"/>
    <w:multiLevelType w:val="multilevel"/>
    <w:tmpl w:val="FFC84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5F37801"/>
    <w:multiLevelType w:val="multilevel"/>
    <w:tmpl w:val="15EE9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974734"/>
    <w:multiLevelType w:val="multilevel"/>
    <w:tmpl w:val="B63EF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ADE08D9"/>
    <w:multiLevelType w:val="multilevel"/>
    <w:tmpl w:val="5A6E9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340620"/>
    <w:multiLevelType w:val="multilevel"/>
    <w:tmpl w:val="62F01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B9513E5"/>
    <w:multiLevelType w:val="multilevel"/>
    <w:tmpl w:val="D4F8A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C0D6C63"/>
    <w:multiLevelType w:val="multilevel"/>
    <w:tmpl w:val="CE260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12B3E21"/>
    <w:multiLevelType w:val="multilevel"/>
    <w:tmpl w:val="61EE8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1425049"/>
    <w:multiLevelType w:val="multilevel"/>
    <w:tmpl w:val="A2C02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3682622"/>
    <w:multiLevelType w:val="multilevel"/>
    <w:tmpl w:val="42760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6FE2EEB"/>
    <w:multiLevelType w:val="multilevel"/>
    <w:tmpl w:val="308CC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7D50AB0"/>
    <w:multiLevelType w:val="multilevel"/>
    <w:tmpl w:val="4EB83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E8F12F0"/>
    <w:multiLevelType w:val="multilevel"/>
    <w:tmpl w:val="60528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EB37D70"/>
    <w:multiLevelType w:val="multilevel"/>
    <w:tmpl w:val="ECDA0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6180863">
    <w:abstractNumId w:val="18"/>
  </w:num>
  <w:num w:numId="2" w16cid:durableId="2067948860">
    <w:abstractNumId w:val="17"/>
  </w:num>
  <w:num w:numId="3" w16cid:durableId="2073388654">
    <w:abstractNumId w:val="16"/>
  </w:num>
  <w:num w:numId="4" w16cid:durableId="1579707392">
    <w:abstractNumId w:val="28"/>
  </w:num>
  <w:num w:numId="5" w16cid:durableId="2122601948">
    <w:abstractNumId w:val="33"/>
  </w:num>
  <w:num w:numId="6" w16cid:durableId="837110626">
    <w:abstractNumId w:val="15"/>
  </w:num>
  <w:num w:numId="7" w16cid:durableId="849830793">
    <w:abstractNumId w:val="14"/>
  </w:num>
  <w:num w:numId="8" w16cid:durableId="1073158625">
    <w:abstractNumId w:val="45"/>
  </w:num>
  <w:num w:numId="9" w16cid:durableId="2020808702">
    <w:abstractNumId w:val="44"/>
  </w:num>
  <w:num w:numId="10" w16cid:durableId="357589105">
    <w:abstractNumId w:val="35"/>
  </w:num>
  <w:num w:numId="11" w16cid:durableId="726220069">
    <w:abstractNumId w:val="29"/>
  </w:num>
  <w:num w:numId="12" w16cid:durableId="50689084">
    <w:abstractNumId w:val="37"/>
  </w:num>
  <w:num w:numId="13" w16cid:durableId="97415508">
    <w:abstractNumId w:val="34"/>
  </w:num>
  <w:num w:numId="14" w16cid:durableId="1891771367">
    <w:abstractNumId w:val="38"/>
  </w:num>
  <w:num w:numId="15" w16cid:durableId="219094518">
    <w:abstractNumId w:val="32"/>
  </w:num>
  <w:num w:numId="16" w16cid:durableId="445318083">
    <w:abstractNumId w:val="31"/>
  </w:num>
  <w:num w:numId="17" w16cid:durableId="1935898078">
    <w:abstractNumId w:val="40"/>
  </w:num>
  <w:num w:numId="18" w16cid:durableId="305135811">
    <w:abstractNumId w:val="2"/>
  </w:num>
  <w:num w:numId="19" w16cid:durableId="1456678916">
    <w:abstractNumId w:val="10"/>
  </w:num>
  <w:num w:numId="20" w16cid:durableId="1234972430">
    <w:abstractNumId w:val="26"/>
  </w:num>
  <w:num w:numId="21" w16cid:durableId="1556427357">
    <w:abstractNumId w:val="8"/>
  </w:num>
  <w:num w:numId="22" w16cid:durableId="1435052333">
    <w:abstractNumId w:val="22"/>
  </w:num>
  <w:num w:numId="23" w16cid:durableId="1610162115">
    <w:abstractNumId w:val="39"/>
  </w:num>
  <w:num w:numId="24" w16cid:durableId="684668399">
    <w:abstractNumId w:val="13"/>
  </w:num>
  <w:num w:numId="25" w16cid:durableId="1143306338">
    <w:abstractNumId w:val="11"/>
  </w:num>
  <w:num w:numId="26" w16cid:durableId="235749652">
    <w:abstractNumId w:val="5"/>
  </w:num>
  <w:num w:numId="27" w16cid:durableId="847981533">
    <w:abstractNumId w:val="23"/>
  </w:num>
  <w:num w:numId="28" w16cid:durableId="1729642648">
    <w:abstractNumId w:val="12"/>
  </w:num>
  <w:num w:numId="29" w16cid:durableId="916480097">
    <w:abstractNumId w:val="6"/>
  </w:num>
  <w:num w:numId="30" w16cid:durableId="984159861">
    <w:abstractNumId w:val="24"/>
  </w:num>
  <w:num w:numId="31" w16cid:durableId="719786331">
    <w:abstractNumId w:val="20"/>
  </w:num>
  <w:num w:numId="32" w16cid:durableId="163594211">
    <w:abstractNumId w:val="36"/>
  </w:num>
  <w:num w:numId="33" w16cid:durableId="674111141">
    <w:abstractNumId w:val="27"/>
  </w:num>
  <w:num w:numId="34" w16cid:durableId="1334919075">
    <w:abstractNumId w:val="19"/>
  </w:num>
  <w:num w:numId="35" w16cid:durableId="343944414">
    <w:abstractNumId w:val="42"/>
  </w:num>
  <w:num w:numId="36" w16cid:durableId="97142306">
    <w:abstractNumId w:val="41"/>
  </w:num>
  <w:num w:numId="37" w16cid:durableId="1417555086">
    <w:abstractNumId w:val="43"/>
  </w:num>
  <w:num w:numId="38" w16cid:durableId="1814636183">
    <w:abstractNumId w:val="9"/>
  </w:num>
  <w:num w:numId="39" w16cid:durableId="840924420">
    <w:abstractNumId w:val="21"/>
  </w:num>
  <w:num w:numId="40" w16cid:durableId="1234774026">
    <w:abstractNumId w:val="25"/>
  </w:num>
  <w:num w:numId="41" w16cid:durableId="993752528">
    <w:abstractNumId w:val="3"/>
  </w:num>
  <w:num w:numId="42" w16cid:durableId="288707841">
    <w:abstractNumId w:val="1"/>
  </w:num>
  <w:num w:numId="43" w16cid:durableId="1053851281">
    <w:abstractNumId w:val="0"/>
  </w:num>
  <w:num w:numId="44" w16cid:durableId="1111583162">
    <w:abstractNumId w:val="4"/>
  </w:num>
  <w:num w:numId="45" w16cid:durableId="1469011615">
    <w:abstractNumId w:val="7"/>
  </w:num>
  <w:num w:numId="46" w16cid:durableId="25336877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2B5"/>
    <w:rsid w:val="00040E89"/>
    <w:rsid w:val="00154E58"/>
    <w:rsid w:val="00560E91"/>
    <w:rsid w:val="005E72B5"/>
    <w:rsid w:val="00647135"/>
    <w:rsid w:val="007706B2"/>
    <w:rsid w:val="00832AB8"/>
    <w:rsid w:val="0093235E"/>
    <w:rsid w:val="009B265B"/>
    <w:rsid w:val="00A05532"/>
    <w:rsid w:val="00A40F3B"/>
    <w:rsid w:val="00AD3AC6"/>
    <w:rsid w:val="00B94BB7"/>
    <w:rsid w:val="00BA4A36"/>
    <w:rsid w:val="00C013E6"/>
    <w:rsid w:val="00C3398A"/>
    <w:rsid w:val="00D04095"/>
    <w:rsid w:val="00DE1600"/>
    <w:rsid w:val="00E054A3"/>
    <w:rsid w:val="00E537B2"/>
    <w:rsid w:val="00F4260A"/>
    <w:rsid w:val="00F9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1F2FE"/>
  <w15:docId w15:val="{D1477AD0-34A2-B14F-A60D-F698FA23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72B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ListParagraph">
    <w:name w:val="List Paragraph"/>
    <w:basedOn w:val="Normal"/>
    <w:uiPriority w:val="1"/>
    <w:qFormat/>
    <w:rsid w:val="005E72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26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260A"/>
  </w:style>
  <w:style w:type="paragraph" w:styleId="Footer">
    <w:name w:val="footer"/>
    <w:basedOn w:val="Normal"/>
    <w:link w:val="FooterChar"/>
    <w:uiPriority w:val="99"/>
    <w:unhideWhenUsed/>
    <w:rsid w:val="00F426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260A"/>
  </w:style>
  <w:style w:type="table" w:styleId="TableGrid">
    <w:name w:val="Table Grid"/>
    <w:basedOn w:val="TableNormal"/>
    <w:uiPriority w:val="39"/>
    <w:rsid w:val="00F42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F4260A"/>
    <w:pPr>
      <w:widowControl w:val="0"/>
      <w:autoSpaceDE w:val="0"/>
      <w:autoSpaceDN w:val="0"/>
      <w:spacing w:before="16"/>
      <w:ind w:left="840" w:hanging="361"/>
    </w:pPr>
    <w:rPr>
      <w:rFonts w:ascii="Georgia" w:eastAsia="Georgia" w:hAnsi="Georgia" w:cs="Georgia"/>
      <w:kern w:val="0"/>
      <w:sz w:val="22"/>
      <w:szCs w:val="22"/>
      <w:lang w:bidi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F4260A"/>
    <w:rPr>
      <w:rFonts w:ascii="Georgia" w:eastAsia="Georgia" w:hAnsi="Georgia" w:cs="Georgia"/>
      <w:kern w:val="0"/>
      <w:sz w:val="22"/>
      <w:szCs w:val="22"/>
      <w:lang w:bidi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7706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06B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40E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5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regon.gov/opdc/provider/Pages/newproviders.aspx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s://www.osbar.org/admissions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dmarion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C9269C0A2B5E4EBB3934BA4AD71A13" ma:contentTypeVersion="8" ma:contentTypeDescription="Create a new document." ma:contentTypeScope="" ma:versionID="84f6ea588e4ecc60641bd12ee336e854">
  <xsd:schema xmlns:xsd="http://www.w3.org/2001/XMLSchema" xmlns:xs="http://www.w3.org/2001/XMLSchema" xmlns:p="http://schemas.microsoft.com/office/2006/metadata/properties" xmlns:ns2="9f60fe01-f7d4-463f-b01d-570a4231bc8a" targetNamespace="http://schemas.microsoft.com/office/2006/metadata/properties" ma:root="true" ma:fieldsID="e6ec643818013aae32cbedcf29a14fa4" ns2:_="">
    <xsd:import namespace="9f60fe01-f7d4-463f-b01d-570a4231bc8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0fe01-f7d4-463f-b01d-570a4231bc8a" elementFormDefault="qualified">
    <xsd:import namespace="http://schemas.microsoft.com/office/2006/documentManagement/types"/>
    <xsd:import namespace="http://schemas.microsoft.com/office/infopath/2007/PartnerControls"/>
    <xsd:element name="SharedWithUsers" ma:index="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907A4C-7DC7-914D-8830-F86ED57ADD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2B7CEB-0031-4679-9B65-80B24315F4A9}"/>
</file>

<file path=customXml/itemProps3.xml><?xml version="1.0" encoding="utf-8"?>
<ds:datastoreItem xmlns:ds="http://schemas.openxmlformats.org/officeDocument/2006/customXml" ds:itemID="{DAACB59C-9EF0-46ED-A530-D09FA8DDADD6}"/>
</file>

<file path=customXml/itemProps4.xml><?xml version="1.0" encoding="utf-8"?>
<ds:datastoreItem xmlns:ds="http://schemas.openxmlformats.org/officeDocument/2006/customXml" ds:itemID="{F8690D31-370A-4CB4-A6B1-215028F33B5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Wilson</dc:creator>
  <cp:keywords/>
  <dc:description/>
  <cp:lastModifiedBy>Microsoft Office User</cp:lastModifiedBy>
  <cp:revision>2</cp:revision>
  <dcterms:created xsi:type="dcterms:W3CDTF">2023-07-26T22:16:00Z</dcterms:created>
  <dcterms:modified xsi:type="dcterms:W3CDTF">2023-07-26T22:16:00Z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0x0101006FC9269C0A2B5E4EBB3934BA4AD71A13</vt:lpwstr>
  </property>
</Properties>
</file>