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4BD" w:rsidRPr="00C7007C" w:rsidRDefault="00EE77C2" w:rsidP="004654BD">
      <w:pPr>
        <w:spacing w:before="240" w:after="60" w:line="240" w:lineRule="auto"/>
        <w:jc w:val="center"/>
        <w:outlineLvl w:val="0"/>
        <w:rPr>
          <w:rFonts w:eastAsia="Times New Roman" w:cs="Times New Roman"/>
          <w:b/>
          <w:bCs/>
          <w:kern w:val="28"/>
          <w:sz w:val="32"/>
          <w:szCs w:val="32"/>
        </w:rPr>
      </w:pPr>
      <w:bookmarkStart w:id="0" w:name="_GoBack"/>
      <w:bookmarkEnd w:id="0"/>
      <w:r w:rsidRPr="00C7007C">
        <w:rPr>
          <w:rFonts w:eastAsia="Times New Roman" w:cs="Times New Roman"/>
          <w:b/>
          <w:bCs/>
          <w:noProof/>
          <w:kern w:val="28"/>
          <w:sz w:val="32"/>
          <w:szCs w:val="32"/>
        </w:rPr>
        <w:drawing>
          <wp:anchor distT="0" distB="0" distL="114300" distR="114300" simplePos="0" relativeHeight="251658240" behindDoc="1" locked="0" layoutInCell="1" allowOverlap="1" wp14:anchorId="2005AAAC" wp14:editId="14715CDB">
            <wp:simplePos x="0" y="0"/>
            <wp:positionH relativeFrom="column">
              <wp:posOffset>-71975</wp:posOffset>
            </wp:positionH>
            <wp:positionV relativeFrom="paragraph">
              <wp:posOffset>-21259</wp:posOffset>
            </wp:positionV>
            <wp:extent cx="766657" cy="866692"/>
            <wp:effectExtent l="0" t="0" r="0" b="0"/>
            <wp:wrapNone/>
            <wp:docPr id="2" name="Picture 2" descr="G:\SHIELD and BRAND\2017-REGISTERED-USE-THESE\OPRD shield_bw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IELD and BRAND\2017-REGISTERED-USE-THESE\OPRD shield_bw_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6657" cy="866692"/>
                    </a:xfrm>
                    <a:prstGeom prst="rect">
                      <a:avLst/>
                    </a:prstGeom>
                    <a:noFill/>
                    <a:ln>
                      <a:noFill/>
                    </a:ln>
                  </pic:spPr>
                </pic:pic>
              </a:graphicData>
            </a:graphic>
            <wp14:sizeRelH relativeFrom="page">
              <wp14:pctWidth>0</wp14:pctWidth>
            </wp14:sizeRelH>
            <wp14:sizeRelV relativeFrom="page">
              <wp14:pctHeight>0</wp14:pctHeight>
            </wp14:sizeRelV>
          </wp:anchor>
        </w:drawing>
      </w:r>
      <w:r w:rsidR="004654BD" w:rsidRPr="00C7007C">
        <w:rPr>
          <w:rFonts w:eastAsia="Times New Roman" w:cs="Times New Roman"/>
          <w:b/>
          <w:bCs/>
          <w:kern w:val="28"/>
          <w:sz w:val="32"/>
          <w:szCs w:val="32"/>
        </w:rPr>
        <w:t>Oregon</w:t>
      </w:r>
      <w:r w:rsidR="0039129E" w:rsidRPr="00C7007C">
        <w:rPr>
          <w:rFonts w:eastAsia="Times New Roman" w:cs="Times New Roman"/>
          <w:b/>
          <w:bCs/>
          <w:kern w:val="28"/>
          <w:sz w:val="32"/>
          <w:szCs w:val="32"/>
        </w:rPr>
        <w:t xml:space="preserve"> Parks and Recreation Department</w:t>
      </w:r>
    </w:p>
    <w:p w:rsidR="004654BD" w:rsidRPr="00C7007C" w:rsidRDefault="00FF5FC3" w:rsidP="004654BD">
      <w:pPr>
        <w:spacing w:before="240" w:after="60" w:line="240" w:lineRule="auto"/>
        <w:jc w:val="center"/>
        <w:outlineLvl w:val="0"/>
        <w:rPr>
          <w:rFonts w:eastAsia="Times New Roman" w:cs="Times New Roman"/>
          <w:b/>
          <w:bCs/>
          <w:kern w:val="28"/>
          <w:sz w:val="32"/>
          <w:szCs w:val="32"/>
        </w:rPr>
      </w:pPr>
      <w:r>
        <w:rPr>
          <w:rFonts w:eastAsia="Times New Roman" w:cs="Times New Roman"/>
          <w:b/>
          <w:bCs/>
          <w:kern w:val="28"/>
          <w:sz w:val="32"/>
          <w:szCs w:val="32"/>
        </w:rPr>
        <w:t>Scenic Bikeway Committee</w:t>
      </w:r>
    </w:p>
    <w:p w:rsidR="004654BD" w:rsidRPr="00C7007C" w:rsidRDefault="004654BD" w:rsidP="004654BD">
      <w:pPr>
        <w:spacing w:after="0" w:line="240" w:lineRule="auto"/>
        <w:rPr>
          <w:rFonts w:eastAsia="Times New Roman" w:cs="Times New Roman"/>
          <w:sz w:val="24"/>
          <w:szCs w:val="24"/>
        </w:rPr>
      </w:pPr>
    </w:p>
    <w:p w:rsidR="004654BD" w:rsidRPr="00C7007C" w:rsidRDefault="00FF5FC3" w:rsidP="004654BD">
      <w:pPr>
        <w:spacing w:after="0"/>
        <w:ind w:left="2160" w:right="576"/>
        <w:rPr>
          <w:rFonts w:eastAsia="Times New Roman" w:cs="Times New Roman"/>
          <w:sz w:val="24"/>
          <w:szCs w:val="24"/>
        </w:rPr>
      </w:pPr>
      <w:r>
        <w:rPr>
          <w:rFonts w:eastAsia="Times New Roman" w:cs="Times New Roman"/>
          <w:sz w:val="24"/>
          <w:szCs w:val="24"/>
        </w:rPr>
        <w:t>Date: September 18, 2018</w:t>
      </w:r>
    </w:p>
    <w:p w:rsidR="004654BD" w:rsidRPr="00C7007C" w:rsidRDefault="00FF5FC3" w:rsidP="004654BD">
      <w:pPr>
        <w:spacing w:after="0"/>
        <w:ind w:left="2160" w:right="576"/>
        <w:rPr>
          <w:rFonts w:eastAsia="Times New Roman" w:cs="Times New Roman"/>
          <w:sz w:val="24"/>
          <w:szCs w:val="24"/>
        </w:rPr>
      </w:pPr>
      <w:r>
        <w:rPr>
          <w:rFonts w:eastAsia="Times New Roman" w:cs="Times New Roman"/>
          <w:sz w:val="24"/>
          <w:szCs w:val="24"/>
        </w:rPr>
        <w:t>Time: 9:30 AM to 11:00 AM</w:t>
      </w:r>
    </w:p>
    <w:p w:rsidR="004654BD" w:rsidRPr="00C7007C" w:rsidRDefault="004654BD" w:rsidP="004654BD">
      <w:pPr>
        <w:spacing w:after="0"/>
        <w:ind w:left="1800" w:right="576" w:firstLine="360"/>
        <w:rPr>
          <w:rFonts w:eastAsia="Times New Roman" w:cs="Times New Roman"/>
          <w:sz w:val="24"/>
          <w:szCs w:val="24"/>
        </w:rPr>
      </w:pPr>
      <w:r w:rsidRPr="00C7007C">
        <w:rPr>
          <w:rFonts w:eastAsia="Times New Roman" w:cs="Times New Roman"/>
          <w:sz w:val="24"/>
          <w:szCs w:val="24"/>
        </w:rPr>
        <w:t>Location:</w:t>
      </w:r>
      <w:r w:rsidRPr="00C7007C">
        <w:rPr>
          <w:rFonts w:eastAsia="Times New Roman" w:cs="Times New Roman"/>
          <w:sz w:val="24"/>
          <w:szCs w:val="24"/>
        </w:rPr>
        <w:tab/>
      </w:r>
      <w:r w:rsidR="00862456" w:rsidRPr="00C7007C">
        <w:rPr>
          <w:rFonts w:eastAsia="Times New Roman" w:cs="Times New Roman"/>
          <w:sz w:val="24"/>
          <w:szCs w:val="24"/>
        </w:rPr>
        <w:t>Oregon Parks &amp; Recreation</w:t>
      </w:r>
    </w:p>
    <w:p w:rsidR="004654BD" w:rsidRDefault="004654BD" w:rsidP="004654BD">
      <w:pPr>
        <w:spacing w:after="0"/>
        <w:ind w:left="1800" w:right="576" w:firstLine="360"/>
        <w:rPr>
          <w:rFonts w:eastAsia="Times New Roman" w:cs="Times New Roman"/>
          <w:sz w:val="24"/>
          <w:szCs w:val="24"/>
        </w:rPr>
      </w:pPr>
      <w:r w:rsidRPr="00C7007C">
        <w:rPr>
          <w:rFonts w:eastAsia="Times New Roman" w:cs="Times New Roman"/>
          <w:sz w:val="24"/>
          <w:szCs w:val="24"/>
        </w:rPr>
        <w:t xml:space="preserve"> </w:t>
      </w:r>
      <w:r w:rsidRPr="00C7007C">
        <w:rPr>
          <w:rFonts w:eastAsia="Times New Roman" w:cs="Times New Roman"/>
          <w:sz w:val="24"/>
          <w:szCs w:val="24"/>
        </w:rPr>
        <w:tab/>
      </w:r>
      <w:r w:rsidRPr="00C7007C">
        <w:rPr>
          <w:rFonts w:eastAsia="Times New Roman" w:cs="Times New Roman"/>
          <w:sz w:val="24"/>
          <w:szCs w:val="24"/>
        </w:rPr>
        <w:tab/>
        <w:t>725 Summer St, Suite C</w:t>
      </w:r>
    </w:p>
    <w:p w:rsidR="00FF5FC3" w:rsidRPr="00C7007C" w:rsidRDefault="00FF5FC3" w:rsidP="004654BD">
      <w:pPr>
        <w:spacing w:after="0"/>
        <w:ind w:left="1800" w:right="576" w:firstLine="360"/>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RM 241</w:t>
      </w:r>
    </w:p>
    <w:p w:rsidR="004654BD" w:rsidRPr="00C7007C" w:rsidRDefault="004654BD" w:rsidP="004654BD">
      <w:pPr>
        <w:spacing w:after="0"/>
        <w:ind w:left="1800" w:right="576" w:firstLine="360"/>
        <w:rPr>
          <w:rFonts w:eastAsia="Times New Roman" w:cs="Times New Roman"/>
          <w:sz w:val="24"/>
          <w:szCs w:val="24"/>
        </w:rPr>
      </w:pPr>
      <w:r w:rsidRPr="00C7007C">
        <w:rPr>
          <w:rFonts w:eastAsia="Times New Roman" w:cs="Times New Roman"/>
          <w:sz w:val="24"/>
          <w:szCs w:val="24"/>
        </w:rPr>
        <w:tab/>
      </w:r>
      <w:r w:rsidRPr="00C7007C">
        <w:rPr>
          <w:rFonts w:eastAsia="Times New Roman" w:cs="Times New Roman"/>
          <w:sz w:val="24"/>
          <w:szCs w:val="24"/>
        </w:rPr>
        <w:tab/>
        <w:t>Salem, OR 97301</w:t>
      </w:r>
    </w:p>
    <w:p w:rsidR="004654BD" w:rsidRPr="00C7007C" w:rsidRDefault="004654BD" w:rsidP="004654BD">
      <w:pPr>
        <w:spacing w:after="0"/>
        <w:ind w:right="576"/>
        <w:rPr>
          <w:rFonts w:eastAsia="Times New Roman" w:cs="Times New Roman"/>
          <w:sz w:val="32"/>
          <w:szCs w:val="32"/>
        </w:rPr>
      </w:pPr>
    </w:p>
    <w:p w:rsidR="004654BD" w:rsidRPr="00C7007C" w:rsidRDefault="004654BD" w:rsidP="004654BD">
      <w:pPr>
        <w:spacing w:after="0" w:line="240" w:lineRule="auto"/>
        <w:rPr>
          <w:rFonts w:eastAsia="Times New Roman" w:cs="Times New Roman"/>
          <w:sz w:val="24"/>
          <w:szCs w:val="24"/>
          <w:u w:val="single"/>
        </w:rPr>
      </w:pPr>
      <w:r w:rsidRPr="00C7007C">
        <w:rPr>
          <w:rFonts w:eastAsia="Times New Roman" w:cs="Times New Roman"/>
          <w:sz w:val="24"/>
          <w:szCs w:val="24"/>
          <w:u w:val="single"/>
        </w:rPr>
        <w:t xml:space="preserve">Attending Committee Members: </w:t>
      </w:r>
    </w:p>
    <w:p w:rsidR="004654BD" w:rsidRPr="00C7007C" w:rsidRDefault="00FF5FC3" w:rsidP="004654BD">
      <w:pPr>
        <w:spacing w:after="0" w:line="240" w:lineRule="auto"/>
        <w:rPr>
          <w:rFonts w:eastAsia="Times New Roman" w:cs="Times New Roman"/>
          <w:sz w:val="24"/>
          <w:szCs w:val="24"/>
        </w:rPr>
      </w:pPr>
      <w:r w:rsidRPr="00FF5FC3">
        <w:rPr>
          <w:rFonts w:eastAsia="Times New Roman" w:cs="Times New Roman"/>
          <w:i/>
          <w:sz w:val="24"/>
          <w:szCs w:val="24"/>
        </w:rPr>
        <w:t>In person</w:t>
      </w:r>
      <w:r>
        <w:rPr>
          <w:rFonts w:eastAsia="Times New Roman" w:cs="Times New Roman"/>
          <w:sz w:val="24"/>
          <w:szCs w:val="24"/>
        </w:rPr>
        <w:t xml:space="preserve">: Richard Meyers, Sandra </w:t>
      </w:r>
      <w:proofErr w:type="spellStart"/>
      <w:r>
        <w:rPr>
          <w:rFonts w:eastAsia="Times New Roman" w:cs="Times New Roman"/>
          <w:sz w:val="24"/>
          <w:szCs w:val="24"/>
        </w:rPr>
        <w:t>Hikari</w:t>
      </w:r>
      <w:proofErr w:type="spellEnd"/>
      <w:r>
        <w:rPr>
          <w:rFonts w:eastAsia="Times New Roman" w:cs="Times New Roman"/>
          <w:sz w:val="24"/>
          <w:szCs w:val="24"/>
        </w:rPr>
        <w:t xml:space="preserve">, Allison Graves, Brian Worley; </w:t>
      </w:r>
      <w:r w:rsidRPr="00FF5FC3">
        <w:rPr>
          <w:rFonts w:eastAsia="Times New Roman" w:cs="Times New Roman"/>
          <w:i/>
          <w:sz w:val="24"/>
          <w:szCs w:val="24"/>
        </w:rPr>
        <w:t>via telephone</w:t>
      </w:r>
      <w:r>
        <w:rPr>
          <w:rFonts w:eastAsia="Times New Roman" w:cs="Times New Roman"/>
          <w:sz w:val="24"/>
          <w:szCs w:val="24"/>
        </w:rPr>
        <w:t>: Liz Rickles, Natalie Inouye, Bonnie Lippitt</w:t>
      </w:r>
    </w:p>
    <w:p w:rsidR="004654BD" w:rsidRPr="00C7007C" w:rsidRDefault="004654BD" w:rsidP="004654BD">
      <w:pPr>
        <w:spacing w:after="0" w:line="240" w:lineRule="auto"/>
        <w:rPr>
          <w:rFonts w:eastAsia="Times New Roman" w:cs="Times New Roman"/>
          <w:sz w:val="24"/>
          <w:szCs w:val="24"/>
        </w:rPr>
      </w:pPr>
    </w:p>
    <w:p w:rsidR="004654BD" w:rsidRPr="00C7007C" w:rsidRDefault="004654BD" w:rsidP="004654BD">
      <w:pPr>
        <w:spacing w:after="0" w:line="240" w:lineRule="auto"/>
        <w:rPr>
          <w:rFonts w:eastAsia="Times New Roman" w:cs="Times New Roman"/>
          <w:sz w:val="24"/>
          <w:szCs w:val="24"/>
          <w:u w:val="single"/>
        </w:rPr>
      </w:pPr>
      <w:r w:rsidRPr="00C7007C">
        <w:rPr>
          <w:rFonts w:eastAsia="Times New Roman" w:cs="Times New Roman"/>
          <w:sz w:val="24"/>
          <w:szCs w:val="24"/>
          <w:u w:val="single"/>
        </w:rPr>
        <w:t>Staff and Guests:</w:t>
      </w:r>
    </w:p>
    <w:p w:rsidR="004654BD" w:rsidRPr="00C7007C" w:rsidRDefault="00FF5FC3" w:rsidP="004654BD">
      <w:pPr>
        <w:spacing w:after="0" w:line="240" w:lineRule="auto"/>
        <w:rPr>
          <w:rFonts w:eastAsia="Times New Roman" w:cs="Times New Roman"/>
          <w:sz w:val="24"/>
          <w:szCs w:val="24"/>
        </w:rPr>
      </w:pPr>
      <w:r>
        <w:rPr>
          <w:rFonts w:eastAsia="Times New Roman" w:cs="Times New Roman"/>
          <w:sz w:val="24"/>
          <w:szCs w:val="24"/>
        </w:rPr>
        <w:t>Nicole Sprecher</w:t>
      </w:r>
    </w:p>
    <w:p w:rsidR="004654BD" w:rsidRPr="00C7007C" w:rsidRDefault="004654BD" w:rsidP="004654BD">
      <w:pPr>
        <w:spacing w:after="0" w:line="240" w:lineRule="auto"/>
        <w:rPr>
          <w:rFonts w:eastAsia="Times New Roman" w:cs="Times New Roman"/>
          <w:sz w:val="24"/>
          <w:szCs w:val="24"/>
        </w:rPr>
      </w:pPr>
    </w:p>
    <w:p w:rsidR="004654BD" w:rsidRPr="00C7007C" w:rsidRDefault="004654BD" w:rsidP="004654BD">
      <w:pPr>
        <w:spacing w:after="0" w:line="240" w:lineRule="auto"/>
        <w:jc w:val="center"/>
        <w:rPr>
          <w:rFonts w:eastAsia="Times New Roman" w:cs="Times New Roman"/>
          <w:sz w:val="32"/>
          <w:szCs w:val="24"/>
        </w:rPr>
      </w:pPr>
      <w:r w:rsidRPr="00C7007C">
        <w:rPr>
          <w:rFonts w:eastAsia="Times New Roman" w:cs="Times New Roman"/>
          <w:sz w:val="32"/>
          <w:szCs w:val="24"/>
        </w:rPr>
        <w:t>Minutes</w:t>
      </w:r>
    </w:p>
    <w:p w:rsidR="004654BD" w:rsidRDefault="00FF5FC3" w:rsidP="004654BD">
      <w:pPr>
        <w:numPr>
          <w:ilvl w:val="0"/>
          <w:numId w:val="1"/>
        </w:numPr>
        <w:spacing w:after="0" w:line="240" w:lineRule="auto"/>
        <w:contextualSpacing/>
        <w:rPr>
          <w:rFonts w:eastAsia="Times New Roman" w:cs="Times New Roman"/>
          <w:sz w:val="24"/>
          <w:szCs w:val="24"/>
        </w:rPr>
      </w:pPr>
      <w:r>
        <w:rPr>
          <w:rFonts w:eastAsia="Times New Roman" w:cs="Times New Roman"/>
          <w:sz w:val="24"/>
          <w:szCs w:val="24"/>
        </w:rPr>
        <w:t>10 Year Anniversary</w:t>
      </w:r>
    </w:p>
    <w:p w:rsidR="00FF5FC3" w:rsidRP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 xml:space="preserve">The Scenic Bikeways Program is celebrating </w:t>
      </w:r>
      <w:proofErr w:type="spellStart"/>
      <w:r>
        <w:rPr>
          <w:rFonts w:eastAsia="Times New Roman" w:cs="Times New Roman"/>
          <w:sz w:val="24"/>
          <w:szCs w:val="24"/>
        </w:rPr>
        <w:t>it’s</w:t>
      </w:r>
      <w:proofErr w:type="spellEnd"/>
      <w:r>
        <w:rPr>
          <w:rFonts w:eastAsia="Times New Roman" w:cs="Times New Roman"/>
          <w:sz w:val="24"/>
          <w:szCs w:val="24"/>
        </w:rPr>
        <w:t xml:space="preserve"> 10</w:t>
      </w:r>
      <w:r w:rsidRPr="00FF5FC3">
        <w:rPr>
          <w:rFonts w:eastAsia="Times New Roman" w:cs="Times New Roman"/>
          <w:sz w:val="24"/>
          <w:szCs w:val="24"/>
          <w:vertAlign w:val="superscript"/>
        </w:rPr>
        <w:t>th</w:t>
      </w:r>
      <w:r>
        <w:rPr>
          <w:rFonts w:eastAsia="Times New Roman" w:cs="Times New Roman"/>
          <w:sz w:val="24"/>
          <w:szCs w:val="24"/>
        </w:rPr>
        <w:t xml:space="preserve"> anniversary in 2019. Committee is currently working on the celebration, what they want to do in 2019, and possibly beyond. Planning broke down into three sections: Who is the audience, resources, and funding.</w:t>
      </w:r>
    </w:p>
    <w:p w:rsidR="004654BD" w:rsidRPr="00FF5FC3" w:rsidRDefault="00FF5FC3" w:rsidP="00FF5FC3">
      <w:pPr>
        <w:numPr>
          <w:ilvl w:val="0"/>
          <w:numId w:val="1"/>
        </w:numPr>
        <w:spacing w:after="0" w:line="240" w:lineRule="auto"/>
        <w:contextualSpacing/>
        <w:rPr>
          <w:rFonts w:eastAsia="Times New Roman" w:cs="Times New Roman"/>
          <w:sz w:val="24"/>
          <w:szCs w:val="24"/>
        </w:rPr>
      </w:pPr>
      <w:r>
        <w:rPr>
          <w:rFonts w:eastAsia="Times New Roman" w:cs="Times New Roman"/>
          <w:sz w:val="24"/>
          <w:szCs w:val="24"/>
        </w:rPr>
        <w:t>Who is the Audience</w:t>
      </w:r>
      <w:r>
        <w:rPr>
          <w:rFonts w:eastAsia="Times New Roman" w:cs="Times New Roman"/>
          <w:sz w:val="24"/>
          <w:szCs w:val="24"/>
        </w:rPr>
        <w:tab/>
      </w:r>
      <w:r w:rsidR="004654BD" w:rsidRPr="00FF5FC3">
        <w:rPr>
          <w:rFonts w:eastAsia="Times New Roman" w:cs="Times New Roman"/>
          <w:sz w:val="24"/>
          <w:szCs w:val="24"/>
        </w:rPr>
        <w:tab/>
      </w:r>
      <w:r w:rsidR="004654BD" w:rsidRPr="00FF5FC3">
        <w:rPr>
          <w:rFonts w:eastAsia="Times New Roman" w:cs="Times New Roman"/>
          <w:sz w:val="24"/>
          <w:szCs w:val="24"/>
        </w:rPr>
        <w:tab/>
      </w:r>
      <w:r w:rsidR="004654BD" w:rsidRPr="00FF5FC3">
        <w:rPr>
          <w:rFonts w:eastAsia="Times New Roman" w:cs="Times New Roman"/>
          <w:sz w:val="24"/>
          <w:szCs w:val="24"/>
        </w:rPr>
        <w:tab/>
      </w:r>
      <w:r w:rsidR="004654BD" w:rsidRPr="00FF5FC3">
        <w:rPr>
          <w:rFonts w:eastAsia="Times New Roman" w:cs="Times New Roman"/>
          <w:sz w:val="24"/>
          <w:szCs w:val="24"/>
        </w:rPr>
        <w:tab/>
      </w:r>
      <w:r w:rsidR="004654BD" w:rsidRPr="00FF5FC3">
        <w:rPr>
          <w:rFonts w:eastAsia="Times New Roman" w:cs="Times New Roman"/>
          <w:sz w:val="24"/>
          <w:szCs w:val="24"/>
        </w:rPr>
        <w:tab/>
      </w:r>
      <w:r w:rsidR="004654BD" w:rsidRPr="00FF5FC3">
        <w:rPr>
          <w:rFonts w:eastAsia="Times New Roman" w:cs="Times New Roman"/>
          <w:sz w:val="24"/>
          <w:szCs w:val="24"/>
        </w:rPr>
        <w:tab/>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Current and potential bikeway riders</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Bikeway proponents and communities</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Media and people across the state interested in the program</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ODOT, Travel Oregon, Oregon Parks and Recreation all would like to be involved, since this is their program.</w:t>
      </w:r>
    </w:p>
    <w:p w:rsidR="00FF5FC3" w:rsidRDefault="00FF5FC3" w:rsidP="00FF5FC3">
      <w:pPr>
        <w:numPr>
          <w:ilvl w:val="0"/>
          <w:numId w:val="1"/>
        </w:numPr>
        <w:spacing w:after="0" w:line="240" w:lineRule="auto"/>
        <w:contextualSpacing/>
        <w:rPr>
          <w:rFonts w:eastAsia="Times New Roman" w:cs="Times New Roman"/>
          <w:sz w:val="24"/>
          <w:szCs w:val="24"/>
        </w:rPr>
      </w:pPr>
      <w:r>
        <w:rPr>
          <w:rFonts w:eastAsia="Times New Roman" w:cs="Times New Roman"/>
          <w:sz w:val="24"/>
          <w:szCs w:val="24"/>
        </w:rPr>
        <w:t>Resources</w:t>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sz w:val="24"/>
          <w:szCs w:val="24"/>
        </w:rPr>
        <w:tab/>
      </w:r>
      <w:r>
        <w:rPr>
          <w:rFonts w:eastAsia="Times New Roman" w:cs="Times New Roman"/>
          <w:color w:val="FF0000"/>
          <w:sz w:val="24"/>
          <w:szCs w:val="24"/>
        </w:rPr>
        <w:t>[ACTION]</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The Committee initially thought about developing a ‘passport’ to celebrate the Scenic Bikeways, but the idea seemed a little too cumbersome.</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The idea is to coordinate this effort with the current Oregon Outdoor Recreation Initiative that is addressing the media. The Committee would parallel what they are doing with what the current Outdoor Recreation group is already doing, that way there is coordinated messaging.</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Sandra is going to look into updating ODOT’s Bike Etiquette booklet with some information about Oregon’s Scenic Bikeways.</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lastRenderedPageBreak/>
        <w:t>Nicole is going to gather information about current event rides happening on the Scenic Bikeways.</w:t>
      </w:r>
    </w:p>
    <w:p w:rsidR="00FF5FC3" w:rsidRDefault="00FF5FC3"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The Committee is reach out and see if there would be any interest in hosting a Policymaker’s Ride on the Willamette Valley Scenic Bikeway.</w:t>
      </w:r>
    </w:p>
    <w:p w:rsidR="00246776" w:rsidRDefault="00246776" w:rsidP="00246776">
      <w:pPr>
        <w:numPr>
          <w:ilvl w:val="2"/>
          <w:numId w:val="1"/>
        </w:numPr>
        <w:spacing w:after="0" w:line="240" w:lineRule="auto"/>
        <w:contextualSpacing/>
        <w:rPr>
          <w:rFonts w:eastAsia="Times New Roman" w:cs="Times New Roman"/>
          <w:sz w:val="24"/>
          <w:szCs w:val="24"/>
        </w:rPr>
      </w:pPr>
      <w:r>
        <w:rPr>
          <w:rFonts w:eastAsia="Times New Roman" w:cs="Times New Roman"/>
          <w:sz w:val="24"/>
          <w:szCs w:val="24"/>
        </w:rPr>
        <w:t>Richard will reach out to Floyd Prozanski.</w:t>
      </w:r>
    </w:p>
    <w:p w:rsidR="00246776" w:rsidRDefault="00246776" w:rsidP="00FF5FC3">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Even though there is no proponent conference scheduled for 2018, Committee members would still like to reach out and engage with proponents to see what they are planning for their bikeway, and possibly get some spotlight stories to share.</w:t>
      </w:r>
    </w:p>
    <w:p w:rsidR="00246776" w:rsidRDefault="00246776" w:rsidP="00246776">
      <w:pPr>
        <w:numPr>
          <w:ilvl w:val="2"/>
          <w:numId w:val="1"/>
        </w:numPr>
        <w:spacing w:after="0" w:line="240" w:lineRule="auto"/>
        <w:contextualSpacing/>
        <w:rPr>
          <w:rFonts w:eastAsia="Times New Roman" w:cs="Times New Roman"/>
          <w:sz w:val="24"/>
          <w:szCs w:val="24"/>
        </w:rPr>
      </w:pPr>
      <w:r>
        <w:rPr>
          <w:rFonts w:eastAsia="Times New Roman" w:cs="Times New Roman"/>
          <w:sz w:val="24"/>
          <w:szCs w:val="24"/>
        </w:rPr>
        <w:t>The Albany group on the Willamette Valley Scenic Bikeway is attempting to promote bike tourism on that bikeway.</w:t>
      </w:r>
    </w:p>
    <w:p w:rsidR="00246776" w:rsidRDefault="00246776" w:rsidP="00246776">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There was some interest in maybe nominating the program for an award next year, such as at the Governor’s Conference or at the Tourism Conference.</w:t>
      </w:r>
    </w:p>
    <w:p w:rsidR="00246776" w:rsidRPr="00FF5FC3" w:rsidRDefault="00246776" w:rsidP="00246776">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Nicole will check with the Communications Division of OPRD to see if they would be interested in working with Travel Oregon to develop a media release.</w:t>
      </w:r>
    </w:p>
    <w:p w:rsidR="004654BD" w:rsidRPr="00246776" w:rsidRDefault="00246776" w:rsidP="004654BD">
      <w:pPr>
        <w:numPr>
          <w:ilvl w:val="0"/>
          <w:numId w:val="1"/>
        </w:numPr>
        <w:spacing w:after="0" w:line="240" w:lineRule="auto"/>
        <w:contextualSpacing/>
        <w:rPr>
          <w:rFonts w:eastAsia="Times New Roman" w:cs="Times New Roman"/>
          <w:sz w:val="24"/>
          <w:szCs w:val="24"/>
        </w:rPr>
      </w:pPr>
      <w:r>
        <w:rPr>
          <w:rFonts w:eastAsia="Times New Roman" w:cs="Times New Roman"/>
          <w:sz w:val="24"/>
          <w:szCs w:val="24"/>
        </w:rPr>
        <w:t>Funding</w:t>
      </w:r>
      <w:r>
        <w:rPr>
          <w:rFonts w:eastAsia="Times New Roman" w:cs="Times New Roman"/>
          <w:sz w:val="24"/>
          <w:szCs w:val="24"/>
        </w:rPr>
        <w:tab/>
      </w:r>
      <w:r>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color w:val="FF0000"/>
          <w:sz w:val="24"/>
          <w:szCs w:val="24"/>
        </w:rPr>
        <w:t>[ACTION]</w:t>
      </w:r>
    </w:p>
    <w:p w:rsidR="00246776" w:rsidRPr="00C7007C" w:rsidRDefault="00246776" w:rsidP="00246776">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Committee believes that they should just ask Travel Oregon for some funding for this celebration vs submitting a grant request.</w:t>
      </w:r>
    </w:p>
    <w:p w:rsidR="00246776" w:rsidRPr="00246776" w:rsidRDefault="00246776" w:rsidP="00246776">
      <w:pPr>
        <w:numPr>
          <w:ilvl w:val="0"/>
          <w:numId w:val="1"/>
        </w:numPr>
        <w:spacing w:after="0" w:line="240" w:lineRule="auto"/>
        <w:contextualSpacing/>
        <w:rPr>
          <w:rFonts w:eastAsia="Times New Roman" w:cs="Times New Roman"/>
          <w:sz w:val="24"/>
          <w:szCs w:val="24"/>
        </w:rPr>
      </w:pPr>
      <w:r>
        <w:rPr>
          <w:rFonts w:eastAsia="Times New Roman" w:cs="Times New Roman"/>
          <w:sz w:val="24"/>
          <w:szCs w:val="24"/>
        </w:rPr>
        <w:t>Draft Anniversary Plan</w:t>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sz w:val="24"/>
          <w:szCs w:val="24"/>
        </w:rPr>
        <w:tab/>
      </w:r>
      <w:r w:rsidR="004654BD" w:rsidRPr="00C7007C">
        <w:rPr>
          <w:rFonts w:eastAsia="Times New Roman" w:cs="Times New Roman"/>
          <w:color w:val="FF0000"/>
          <w:sz w:val="24"/>
          <w:szCs w:val="24"/>
        </w:rPr>
        <w:t>[ACTION]</w:t>
      </w:r>
    </w:p>
    <w:p w:rsidR="00246776" w:rsidRDefault="00246776" w:rsidP="00246776">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Allison and Bonnie will clean up the draft plan, and resend it to the group.</w:t>
      </w:r>
    </w:p>
    <w:p w:rsidR="00246776" w:rsidRDefault="00246776" w:rsidP="00246776">
      <w:pPr>
        <w:numPr>
          <w:ilvl w:val="1"/>
          <w:numId w:val="1"/>
        </w:numPr>
        <w:spacing w:after="0" w:line="240" w:lineRule="auto"/>
        <w:contextualSpacing/>
        <w:rPr>
          <w:rFonts w:eastAsia="Times New Roman" w:cs="Times New Roman"/>
          <w:sz w:val="24"/>
          <w:szCs w:val="24"/>
        </w:rPr>
      </w:pPr>
      <w:r>
        <w:rPr>
          <w:rFonts w:eastAsia="Times New Roman" w:cs="Times New Roman"/>
          <w:sz w:val="24"/>
          <w:szCs w:val="24"/>
        </w:rPr>
        <w:t>The plan for the anniversary is as follows:</w:t>
      </w:r>
    </w:p>
    <w:p w:rsidR="00246776" w:rsidRDefault="00246776" w:rsidP="00246776">
      <w:pPr>
        <w:numPr>
          <w:ilvl w:val="2"/>
          <w:numId w:val="1"/>
        </w:numPr>
        <w:spacing w:after="0" w:line="240" w:lineRule="auto"/>
        <w:contextualSpacing/>
        <w:rPr>
          <w:rFonts w:eastAsia="Times New Roman" w:cs="Times New Roman"/>
          <w:sz w:val="24"/>
          <w:szCs w:val="24"/>
        </w:rPr>
      </w:pPr>
      <w:r>
        <w:rPr>
          <w:rFonts w:eastAsia="Times New Roman" w:cs="Times New Roman"/>
          <w:sz w:val="24"/>
          <w:szCs w:val="24"/>
        </w:rPr>
        <w:t>Having one big event to celebrate.</w:t>
      </w:r>
    </w:p>
    <w:p w:rsidR="00246776" w:rsidRDefault="00246776" w:rsidP="00246776">
      <w:pPr>
        <w:numPr>
          <w:ilvl w:val="2"/>
          <w:numId w:val="1"/>
        </w:numPr>
        <w:spacing w:after="0" w:line="240" w:lineRule="auto"/>
        <w:contextualSpacing/>
        <w:rPr>
          <w:rFonts w:eastAsia="Times New Roman" w:cs="Times New Roman"/>
          <w:sz w:val="24"/>
          <w:szCs w:val="24"/>
        </w:rPr>
      </w:pPr>
      <w:r>
        <w:rPr>
          <w:rFonts w:eastAsia="Times New Roman" w:cs="Times New Roman"/>
          <w:sz w:val="24"/>
          <w:szCs w:val="24"/>
        </w:rPr>
        <w:t>Promote smaller events happening around the state.</w:t>
      </w:r>
    </w:p>
    <w:p w:rsidR="00246776" w:rsidRDefault="00246776" w:rsidP="00246776">
      <w:pPr>
        <w:numPr>
          <w:ilvl w:val="2"/>
          <w:numId w:val="1"/>
        </w:numPr>
        <w:spacing w:after="0" w:line="240" w:lineRule="auto"/>
        <w:contextualSpacing/>
        <w:rPr>
          <w:rFonts w:eastAsia="Times New Roman" w:cs="Times New Roman"/>
          <w:sz w:val="24"/>
          <w:szCs w:val="24"/>
        </w:rPr>
      </w:pPr>
      <w:r>
        <w:rPr>
          <w:rFonts w:eastAsia="Times New Roman" w:cs="Times New Roman"/>
          <w:sz w:val="24"/>
          <w:szCs w:val="24"/>
        </w:rPr>
        <w:t>Have media coverage/media kit available to our partners and stakeholders, and have it done by January 2019.</w:t>
      </w:r>
    </w:p>
    <w:p w:rsidR="00246776" w:rsidRDefault="00246776" w:rsidP="00246776">
      <w:pPr>
        <w:numPr>
          <w:ilvl w:val="2"/>
          <w:numId w:val="1"/>
        </w:numPr>
        <w:spacing w:after="0" w:line="240" w:lineRule="auto"/>
        <w:contextualSpacing/>
        <w:rPr>
          <w:rFonts w:eastAsia="Times New Roman" w:cs="Times New Roman"/>
          <w:sz w:val="24"/>
          <w:szCs w:val="24"/>
        </w:rPr>
      </w:pPr>
      <w:r>
        <w:rPr>
          <w:rFonts w:eastAsia="Times New Roman" w:cs="Times New Roman"/>
          <w:sz w:val="24"/>
          <w:szCs w:val="24"/>
        </w:rPr>
        <w:t>Some kind of tangible piece – sticker, patch, pins, etc.</w:t>
      </w:r>
    </w:p>
    <w:p w:rsidR="00246776" w:rsidRDefault="00246776" w:rsidP="00246776">
      <w:pPr>
        <w:spacing w:after="0" w:line="240" w:lineRule="auto"/>
        <w:contextualSpacing/>
        <w:rPr>
          <w:rFonts w:eastAsia="Times New Roman" w:cs="Times New Roman"/>
          <w:sz w:val="24"/>
          <w:szCs w:val="24"/>
        </w:rPr>
      </w:pPr>
    </w:p>
    <w:p w:rsidR="00246776" w:rsidRPr="00246776" w:rsidRDefault="00246776" w:rsidP="00246776">
      <w:pPr>
        <w:spacing w:after="0" w:line="240" w:lineRule="auto"/>
        <w:contextualSpacing/>
        <w:rPr>
          <w:rFonts w:eastAsia="Times New Roman" w:cs="Times New Roman"/>
          <w:sz w:val="24"/>
          <w:szCs w:val="24"/>
        </w:rPr>
      </w:pPr>
      <w:r>
        <w:rPr>
          <w:rFonts w:eastAsia="Times New Roman" w:cs="Times New Roman"/>
          <w:sz w:val="24"/>
          <w:szCs w:val="24"/>
        </w:rPr>
        <w:t>Meeting adjourned at 10:58 AM.</w:t>
      </w:r>
    </w:p>
    <w:p w:rsidR="009827D3" w:rsidRPr="00C7007C" w:rsidRDefault="009827D3"/>
    <w:sectPr w:rsidR="009827D3" w:rsidRPr="00C7007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766" w:rsidRDefault="00BA0766" w:rsidP="00631021">
      <w:pPr>
        <w:spacing w:after="0" w:line="240" w:lineRule="auto"/>
      </w:pPr>
      <w:r>
        <w:separator/>
      </w:r>
    </w:p>
  </w:endnote>
  <w:endnote w:type="continuationSeparator" w:id="0">
    <w:p w:rsidR="00BA0766" w:rsidRDefault="00BA0766" w:rsidP="0063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139847"/>
      <w:docPartObj>
        <w:docPartGallery w:val="Page Numbers (Bottom of Page)"/>
        <w:docPartUnique/>
      </w:docPartObj>
    </w:sdtPr>
    <w:sdtEndPr>
      <w:rPr>
        <w:noProof/>
      </w:rPr>
    </w:sdtEndPr>
    <w:sdtContent>
      <w:p w:rsidR="00631021" w:rsidRDefault="00631021">
        <w:pPr>
          <w:pStyle w:val="Footer"/>
          <w:jc w:val="right"/>
        </w:pPr>
        <w:r>
          <w:fldChar w:fldCharType="begin"/>
        </w:r>
        <w:r>
          <w:instrText xml:space="preserve"> PAGE   \* MERGEFORMAT </w:instrText>
        </w:r>
        <w:r>
          <w:fldChar w:fldCharType="separate"/>
        </w:r>
        <w:r w:rsidR="00246776">
          <w:rPr>
            <w:noProof/>
          </w:rPr>
          <w:t>1</w:t>
        </w:r>
        <w:r>
          <w:rPr>
            <w:noProof/>
          </w:rPr>
          <w:fldChar w:fldCharType="end"/>
        </w:r>
      </w:p>
    </w:sdtContent>
  </w:sdt>
  <w:p w:rsidR="00631021" w:rsidRDefault="00631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766" w:rsidRDefault="00BA0766" w:rsidP="00631021">
      <w:pPr>
        <w:spacing w:after="0" w:line="240" w:lineRule="auto"/>
      </w:pPr>
      <w:r>
        <w:separator/>
      </w:r>
    </w:p>
  </w:footnote>
  <w:footnote w:type="continuationSeparator" w:id="0">
    <w:p w:rsidR="00BA0766" w:rsidRDefault="00BA0766" w:rsidP="00631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09E2"/>
    <w:multiLevelType w:val="hybridMultilevel"/>
    <w:tmpl w:val="2878FA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4267A"/>
    <w:multiLevelType w:val="hybridMultilevel"/>
    <w:tmpl w:val="62D2AE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BD"/>
    <w:rsid w:val="0003214A"/>
    <w:rsid w:val="00113094"/>
    <w:rsid w:val="00246776"/>
    <w:rsid w:val="0039129E"/>
    <w:rsid w:val="004654BD"/>
    <w:rsid w:val="00631021"/>
    <w:rsid w:val="00862456"/>
    <w:rsid w:val="009827D3"/>
    <w:rsid w:val="00BA0766"/>
    <w:rsid w:val="00C7007C"/>
    <w:rsid w:val="00CC455D"/>
    <w:rsid w:val="00CD7AC0"/>
    <w:rsid w:val="00EE77C2"/>
    <w:rsid w:val="00FF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C10E4-F87A-41C8-9DC2-8E913A7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BD"/>
    <w:pPr>
      <w:ind w:left="720"/>
      <w:contextualSpacing/>
    </w:pPr>
  </w:style>
  <w:style w:type="paragraph" w:styleId="BalloonText">
    <w:name w:val="Balloon Text"/>
    <w:basedOn w:val="Normal"/>
    <w:link w:val="BalloonTextChar"/>
    <w:uiPriority w:val="99"/>
    <w:semiHidden/>
    <w:unhideWhenUsed/>
    <w:rsid w:val="00EE7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C2"/>
    <w:rPr>
      <w:rFonts w:ascii="Tahoma" w:hAnsi="Tahoma" w:cs="Tahoma"/>
      <w:sz w:val="16"/>
      <w:szCs w:val="16"/>
    </w:rPr>
  </w:style>
  <w:style w:type="paragraph" w:styleId="Header">
    <w:name w:val="header"/>
    <w:basedOn w:val="Normal"/>
    <w:link w:val="HeaderChar"/>
    <w:uiPriority w:val="99"/>
    <w:unhideWhenUsed/>
    <w:rsid w:val="00631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021"/>
  </w:style>
  <w:style w:type="paragraph" w:styleId="Footer">
    <w:name w:val="footer"/>
    <w:basedOn w:val="Normal"/>
    <w:link w:val="FooterChar"/>
    <w:uiPriority w:val="99"/>
    <w:unhideWhenUsed/>
    <w:rsid w:val="00631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9A2967A3BABE4FB8981FC76A6FE836" ma:contentTypeVersion="3" ma:contentTypeDescription="Create a new document." ma:contentTypeScope="" ma:versionID="333cecb911f24635c9fd91d2912c6738">
  <xsd:schema xmlns:xsd="http://www.w3.org/2001/XMLSchema" xmlns:xs="http://www.w3.org/2001/XMLSchema" xmlns:p="http://schemas.microsoft.com/office/2006/metadata/properties" xmlns:ns1="http://schemas.microsoft.com/sharepoint/v3" xmlns:ns2="97863827-5b6a-4200-a971-f0b8232253f0" xmlns:ns3="9351f129-8d86-4685-9141-b575b0b96389" targetNamespace="http://schemas.microsoft.com/office/2006/metadata/properties" ma:root="true" ma:fieldsID="e75d3dcef615588453a5203b1f7d1cdc" ns1:_="" ns2:_="" ns3:_="">
    <xsd:import namespace="http://schemas.microsoft.com/sharepoint/v3"/>
    <xsd:import namespace="97863827-5b6a-4200-a971-f0b8232253f0"/>
    <xsd:import namespace="9351f129-8d86-4685-9141-b575b0b96389"/>
    <xsd:element name="properties">
      <xsd:complexType>
        <xsd:sequence>
          <xsd:element name="documentManagement">
            <xsd:complexType>
              <xsd:all>
                <xsd:element ref="ns1:PublishingStartDate" minOccurs="0"/>
                <xsd:element ref="ns1:PublishingExpirationDate" minOccurs="0"/>
                <xsd:element ref="ns2:SharedWithUsers"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51f129-8d86-4685-9141-b575b0b96389" elementFormDefault="qualified">
    <xsd:import namespace="http://schemas.microsoft.com/office/2006/documentManagement/types"/>
    <xsd:import namespace="http://schemas.microsoft.com/office/infopath/2007/PartnerControls"/>
    <xsd:element name="Tag" ma:index="11"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 xmlns="9351f129-8d86-4685-9141-b575b0b96389">SB</Tag>
  </documentManagement>
</p:properties>
</file>

<file path=customXml/itemProps1.xml><?xml version="1.0" encoding="utf-8"?>
<ds:datastoreItem xmlns:ds="http://schemas.openxmlformats.org/officeDocument/2006/customXml" ds:itemID="{CBBD2D38-6369-448D-8BFA-053EAF104255}"/>
</file>

<file path=customXml/itemProps2.xml><?xml version="1.0" encoding="utf-8"?>
<ds:datastoreItem xmlns:ds="http://schemas.openxmlformats.org/officeDocument/2006/customXml" ds:itemID="{26BA2BD6-C2E3-4586-92A4-D3E4113FA585}"/>
</file>

<file path=customXml/itemProps3.xml><?xml version="1.0" encoding="utf-8"?>
<ds:datastoreItem xmlns:ds="http://schemas.openxmlformats.org/officeDocument/2006/customXml" ds:itemID="{445CD900-538B-494E-8311-1B831A8EB36A}"/>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dc:creator>
  <cp:keywords/>
  <cp:lastModifiedBy>Kitty Weisman</cp:lastModifiedBy>
  <cp:revision>2</cp:revision>
  <cp:lastPrinted>2019-03-25T15:50:00Z</cp:lastPrinted>
  <dcterms:created xsi:type="dcterms:W3CDTF">2019-03-25T15:51:00Z</dcterms:created>
  <dcterms:modified xsi:type="dcterms:W3CDTF">2019-03-25T15:51:00Z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0x010100EE9A2967A3BABE4FB8981FC76A6FE836</vt:lpwstr>
  </property>
</Properties>
</file>