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C7D32D" w14:textId="77777777" w:rsidR="00364865" w:rsidRPr="00DD5254" w:rsidRDefault="00364865" w:rsidP="00DD5254">
      <w:pPr>
        <w:jc w:val="center"/>
        <w:rPr>
          <w:rFonts w:ascii="Tahoma" w:hAnsi="Tahoma" w:cs="Tahoma"/>
          <w:sz w:val="28"/>
          <w:szCs w:val="20"/>
        </w:rPr>
      </w:pPr>
      <w:r w:rsidRPr="00364865">
        <w:rPr>
          <w:rFonts w:ascii="Tahoma" w:hAnsi="Tahoma" w:cs="Tahoma"/>
          <w:noProof/>
          <w:sz w:val="28"/>
          <w:szCs w:val="20"/>
        </w:rPr>
        <w:drawing>
          <wp:anchor distT="0" distB="0" distL="114300" distR="114300" simplePos="0" relativeHeight="251660288" behindDoc="0" locked="0" layoutInCell="1" allowOverlap="1" wp14:anchorId="71D72F6A" wp14:editId="6742DB2F">
            <wp:simplePos x="0" y="0"/>
            <wp:positionH relativeFrom="column">
              <wp:posOffset>5370830</wp:posOffset>
            </wp:positionH>
            <wp:positionV relativeFrom="paragraph">
              <wp:posOffset>-137795</wp:posOffset>
            </wp:positionV>
            <wp:extent cx="981075" cy="1000125"/>
            <wp:effectExtent l="0" t="0" r="9525" b="9525"/>
            <wp:wrapSquare wrapText="bothSides"/>
            <wp:docPr id="2" name="Picture 2" descr="SH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IEL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1075"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4865">
        <w:rPr>
          <w:rFonts w:ascii="Tahoma" w:hAnsi="Tahoma" w:cs="Tahoma"/>
          <w:sz w:val="28"/>
          <w:szCs w:val="20"/>
        </w:rPr>
        <w:t>Accessibility Assessment Memo</w:t>
      </w:r>
      <w:r w:rsidRPr="00364865">
        <w:rPr>
          <w:rFonts w:ascii="Tahoma" w:hAnsi="Tahoma" w:cs="Tahoma"/>
          <w:sz w:val="20"/>
          <w:szCs w:val="20"/>
        </w:rPr>
        <w:t xml:space="preserve"> </w:t>
      </w:r>
    </w:p>
    <w:p w14:paraId="74FD1CF1" w14:textId="77777777" w:rsidR="00364865" w:rsidRPr="00364865" w:rsidRDefault="00364865" w:rsidP="00364865">
      <w:pPr>
        <w:rPr>
          <w:rFonts w:ascii="Tahoma" w:hAnsi="Tahoma" w:cs="Tahoma"/>
          <w:sz w:val="20"/>
          <w:szCs w:val="20"/>
        </w:rPr>
      </w:pPr>
    </w:p>
    <w:p w14:paraId="2D4C4136" w14:textId="77777777" w:rsidR="00364865" w:rsidRPr="00364865" w:rsidRDefault="00364865" w:rsidP="00364865">
      <w:pPr>
        <w:rPr>
          <w:rFonts w:ascii="Tahoma" w:hAnsi="Tahoma" w:cs="Tahoma"/>
          <w:sz w:val="20"/>
          <w:szCs w:val="20"/>
        </w:rPr>
      </w:pPr>
    </w:p>
    <w:p w14:paraId="616E919A" w14:textId="77777777" w:rsidR="00364865" w:rsidRPr="00364865" w:rsidRDefault="00B05A07" w:rsidP="00364865">
      <w:pPr>
        <w:rPr>
          <w:rFonts w:ascii="Tahoma" w:hAnsi="Tahoma" w:cs="Tahoma"/>
          <w:sz w:val="20"/>
          <w:szCs w:val="20"/>
        </w:rPr>
      </w:pPr>
      <w:r w:rsidRPr="00D106DB">
        <w:rPr>
          <w:rFonts w:ascii="Tahoma" w:hAnsi="Tahoma" w:cs="Tahoma"/>
        </w:rPr>
        <w:t>Project Name:</w:t>
      </w:r>
      <w:r>
        <w:rPr>
          <w:rFonts w:ascii="Tahoma" w:hAnsi="Tahoma" w:cs="Tahoma"/>
          <w:sz w:val="20"/>
          <w:szCs w:val="20"/>
        </w:rPr>
        <w:t xml:space="preserve"> </w:t>
      </w:r>
      <w:r w:rsidR="00364865" w:rsidRPr="00364865">
        <w:rPr>
          <w:rFonts w:ascii="Tahoma" w:hAnsi="Tahoma" w:cs="Tahoma"/>
          <w:sz w:val="20"/>
          <w:szCs w:val="20"/>
        </w:rPr>
        <w:fldChar w:fldCharType="begin">
          <w:ffData>
            <w:name w:val="Text4"/>
            <w:enabled/>
            <w:calcOnExit w:val="0"/>
            <w:textInput/>
          </w:ffData>
        </w:fldChar>
      </w:r>
      <w:bookmarkStart w:id="0" w:name="Text4"/>
      <w:r w:rsidR="00364865" w:rsidRPr="00364865">
        <w:rPr>
          <w:rFonts w:ascii="Tahoma" w:hAnsi="Tahoma" w:cs="Tahoma"/>
          <w:sz w:val="20"/>
          <w:szCs w:val="20"/>
        </w:rPr>
        <w:instrText xml:space="preserve"> FORMTEXT </w:instrText>
      </w:r>
      <w:r w:rsidR="00364865" w:rsidRPr="00364865">
        <w:rPr>
          <w:rFonts w:ascii="Tahoma" w:hAnsi="Tahoma" w:cs="Tahoma"/>
          <w:sz w:val="20"/>
          <w:szCs w:val="20"/>
        </w:rPr>
      </w:r>
      <w:r w:rsidR="00364865" w:rsidRPr="00364865">
        <w:rPr>
          <w:rFonts w:ascii="Tahoma" w:hAnsi="Tahoma" w:cs="Tahoma"/>
          <w:sz w:val="20"/>
          <w:szCs w:val="20"/>
        </w:rPr>
        <w:fldChar w:fldCharType="separate"/>
      </w:r>
      <w:r w:rsidR="00364865" w:rsidRPr="00364865">
        <w:rPr>
          <w:rFonts w:ascii="Tahoma" w:hAnsi="Tahoma" w:cs="Tahoma"/>
          <w:noProof/>
          <w:sz w:val="20"/>
          <w:szCs w:val="20"/>
        </w:rPr>
        <w:t> </w:t>
      </w:r>
      <w:r w:rsidR="00364865" w:rsidRPr="00364865">
        <w:rPr>
          <w:rFonts w:ascii="Tahoma" w:hAnsi="Tahoma" w:cs="Tahoma"/>
          <w:noProof/>
          <w:sz w:val="20"/>
          <w:szCs w:val="20"/>
        </w:rPr>
        <w:t> </w:t>
      </w:r>
      <w:r w:rsidR="00364865" w:rsidRPr="00364865">
        <w:rPr>
          <w:rFonts w:ascii="Tahoma" w:hAnsi="Tahoma" w:cs="Tahoma"/>
          <w:noProof/>
          <w:sz w:val="20"/>
          <w:szCs w:val="20"/>
        </w:rPr>
        <w:t> </w:t>
      </w:r>
      <w:r w:rsidR="00364865" w:rsidRPr="00364865">
        <w:rPr>
          <w:rFonts w:ascii="Tahoma" w:hAnsi="Tahoma" w:cs="Tahoma"/>
          <w:noProof/>
          <w:sz w:val="20"/>
          <w:szCs w:val="20"/>
        </w:rPr>
        <w:t> </w:t>
      </w:r>
      <w:r w:rsidR="00364865" w:rsidRPr="00364865">
        <w:rPr>
          <w:rFonts w:ascii="Tahoma" w:hAnsi="Tahoma" w:cs="Tahoma"/>
          <w:noProof/>
          <w:sz w:val="20"/>
          <w:szCs w:val="20"/>
        </w:rPr>
        <w:t> </w:t>
      </w:r>
      <w:r w:rsidR="00364865" w:rsidRPr="00364865">
        <w:rPr>
          <w:rFonts w:ascii="Tahoma" w:hAnsi="Tahoma" w:cs="Tahoma"/>
          <w:sz w:val="20"/>
          <w:szCs w:val="20"/>
        </w:rPr>
        <w:fldChar w:fldCharType="end"/>
      </w:r>
      <w:bookmarkEnd w:id="0"/>
    </w:p>
    <w:p w14:paraId="69D4AABE" w14:textId="77777777" w:rsidR="00364865" w:rsidRPr="00364865" w:rsidRDefault="00364865" w:rsidP="00364865">
      <w:pPr>
        <w:rPr>
          <w:rFonts w:ascii="Tahoma" w:hAnsi="Tahoma" w:cs="Tahoma"/>
          <w:sz w:val="20"/>
          <w:szCs w:val="20"/>
        </w:rPr>
      </w:pPr>
    </w:p>
    <w:p w14:paraId="1EA72726" w14:textId="77777777" w:rsidR="00364865" w:rsidRPr="00364865" w:rsidRDefault="00B05A07" w:rsidP="00364865">
      <w:pPr>
        <w:rPr>
          <w:rFonts w:ascii="Tahoma" w:hAnsi="Tahoma" w:cs="Tahoma"/>
          <w:sz w:val="20"/>
          <w:szCs w:val="20"/>
        </w:rPr>
      </w:pPr>
      <w:r w:rsidRPr="00D106DB">
        <w:rPr>
          <w:rFonts w:ascii="Tahoma" w:hAnsi="Tahoma" w:cs="Tahoma"/>
        </w:rPr>
        <w:t>Applying Organization:</w:t>
      </w:r>
      <w:r>
        <w:rPr>
          <w:rFonts w:ascii="Tahoma" w:hAnsi="Tahoma" w:cs="Tahoma"/>
          <w:sz w:val="20"/>
          <w:szCs w:val="20"/>
        </w:rPr>
        <w:t xml:space="preserve"> </w:t>
      </w:r>
      <w:r w:rsidR="00364865" w:rsidRPr="00364865">
        <w:rPr>
          <w:rFonts w:ascii="Tahoma" w:hAnsi="Tahoma" w:cs="Tahoma"/>
          <w:sz w:val="20"/>
          <w:szCs w:val="20"/>
        </w:rPr>
        <w:fldChar w:fldCharType="begin">
          <w:ffData>
            <w:name w:val="Text5"/>
            <w:enabled/>
            <w:calcOnExit w:val="0"/>
            <w:textInput/>
          </w:ffData>
        </w:fldChar>
      </w:r>
      <w:bookmarkStart w:id="1" w:name="Text5"/>
      <w:r w:rsidR="00364865" w:rsidRPr="00364865">
        <w:rPr>
          <w:rFonts w:ascii="Tahoma" w:hAnsi="Tahoma" w:cs="Tahoma"/>
          <w:sz w:val="20"/>
          <w:szCs w:val="20"/>
        </w:rPr>
        <w:instrText xml:space="preserve"> FORMTEXT </w:instrText>
      </w:r>
      <w:r w:rsidR="00364865" w:rsidRPr="00364865">
        <w:rPr>
          <w:rFonts w:ascii="Tahoma" w:hAnsi="Tahoma" w:cs="Tahoma"/>
          <w:sz w:val="20"/>
          <w:szCs w:val="20"/>
        </w:rPr>
      </w:r>
      <w:r w:rsidR="00364865" w:rsidRPr="00364865">
        <w:rPr>
          <w:rFonts w:ascii="Tahoma" w:hAnsi="Tahoma" w:cs="Tahoma"/>
          <w:sz w:val="20"/>
          <w:szCs w:val="20"/>
        </w:rPr>
        <w:fldChar w:fldCharType="separate"/>
      </w:r>
      <w:r w:rsidR="00364865" w:rsidRPr="00364865">
        <w:rPr>
          <w:rFonts w:ascii="Tahoma" w:hAnsi="Tahoma" w:cs="Tahoma"/>
          <w:noProof/>
          <w:sz w:val="20"/>
          <w:szCs w:val="20"/>
        </w:rPr>
        <w:t> </w:t>
      </w:r>
      <w:r w:rsidR="00364865" w:rsidRPr="00364865">
        <w:rPr>
          <w:rFonts w:ascii="Tahoma" w:hAnsi="Tahoma" w:cs="Tahoma"/>
          <w:noProof/>
          <w:sz w:val="20"/>
          <w:szCs w:val="20"/>
        </w:rPr>
        <w:t> </w:t>
      </w:r>
      <w:r w:rsidR="00364865" w:rsidRPr="00364865">
        <w:rPr>
          <w:rFonts w:ascii="Tahoma" w:hAnsi="Tahoma" w:cs="Tahoma"/>
          <w:noProof/>
          <w:sz w:val="20"/>
          <w:szCs w:val="20"/>
        </w:rPr>
        <w:t> </w:t>
      </w:r>
      <w:r w:rsidR="00364865" w:rsidRPr="00364865">
        <w:rPr>
          <w:rFonts w:ascii="Tahoma" w:hAnsi="Tahoma" w:cs="Tahoma"/>
          <w:noProof/>
          <w:sz w:val="20"/>
          <w:szCs w:val="20"/>
        </w:rPr>
        <w:t> </w:t>
      </w:r>
      <w:r w:rsidR="00364865" w:rsidRPr="00364865">
        <w:rPr>
          <w:rFonts w:ascii="Tahoma" w:hAnsi="Tahoma" w:cs="Tahoma"/>
          <w:noProof/>
          <w:sz w:val="20"/>
          <w:szCs w:val="20"/>
        </w:rPr>
        <w:t> </w:t>
      </w:r>
      <w:r w:rsidR="00364865" w:rsidRPr="00364865">
        <w:rPr>
          <w:rFonts w:ascii="Tahoma" w:hAnsi="Tahoma" w:cs="Tahoma"/>
          <w:sz w:val="20"/>
          <w:szCs w:val="20"/>
        </w:rPr>
        <w:fldChar w:fldCharType="end"/>
      </w:r>
      <w:bookmarkEnd w:id="1"/>
    </w:p>
    <w:p w14:paraId="0D959468" w14:textId="77777777" w:rsidR="00364865" w:rsidRPr="00364865" w:rsidRDefault="00364865" w:rsidP="00364865">
      <w:pPr>
        <w:rPr>
          <w:rFonts w:ascii="Tahoma" w:hAnsi="Tahoma" w:cs="Tahoma"/>
          <w:sz w:val="20"/>
          <w:szCs w:val="20"/>
        </w:rPr>
      </w:pPr>
    </w:p>
    <w:p w14:paraId="3E6B04B7" w14:textId="77777777" w:rsidR="00364865" w:rsidRPr="00364865" w:rsidRDefault="00364865" w:rsidP="00364865">
      <w:pPr>
        <w:pStyle w:val="BodyTextIndent2"/>
        <w:ind w:left="0"/>
        <w:rPr>
          <w:rFonts w:ascii="Tahoma" w:hAnsi="Tahoma" w:cs="Tahoma"/>
          <w:sz w:val="20"/>
          <w:szCs w:val="20"/>
        </w:rPr>
      </w:pPr>
    </w:p>
    <w:p w14:paraId="2AA0BD65" w14:textId="77777777" w:rsidR="00364865" w:rsidRDefault="00B05A07" w:rsidP="00364865">
      <w:pPr>
        <w:rPr>
          <w:rFonts w:ascii="Tahoma" w:hAnsi="Tahoma" w:cs="Tahoma"/>
          <w:sz w:val="20"/>
          <w:szCs w:val="20"/>
        </w:rPr>
      </w:pPr>
      <w:r>
        <w:rPr>
          <w:rFonts w:ascii="Tahoma" w:hAnsi="Tahoma" w:cs="Tahoma"/>
          <w:sz w:val="20"/>
          <w:szCs w:val="20"/>
        </w:rPr>
        <w:t>This memo must be completed for non-motorized construction and restoration projects for single-use hiking trails and multi-use trails designed primarily for hiking. The memo</w:t>
      </w:r>
      <w:r w:rsidR="00364865" w:rsidRPr="00364865">
        <w:rPr>
          <w:rFonts w:ascii="Tahoma" w:hAnsi="Tahoma" w:cs="Tahoma"/>
          <w:sz w:val="20"/>
          <w:szCs w:val="20"/>
        </w:rPr>
        <w:t xml:space="preserve"> serve</w:t>
      </w:r>
      <w:r>
        <w:rPr>
          <w:rFonts w:ascii="Tahoma" w:hAnsi="Tahoma" w:cs="Tahoma"/>
          <w:sz w:val="20"/>
          <w:szCs w:val="20"/>
        </w:rPr>
        <w:t xml:space="preserve">s as record that the project has been reviewed for accessibility compliance. </w:t>
      </w:r>
    </w:p>
    <w:p w14:paraId="738E8828" w14:textId="77777777" w:rsidR="00B05A07" w:rsidRDefault="00B05A07" w:rsidP="00364865">
      <w:pPr>
        <w:rPr>
          <w:rFonts w:ascii="Tahoma" w:hAnsi="Tahoma" w:cs="Tahoma"/>
          <w:sz w:val="20"/>
          <w:szCs w:val="20"/>
        </w:rPr>
      </w:pPr>
    </w:p>
    <w:p w14:paraId="3E0A56C6" w14:textId="77777777" w:rsidR="00B05A07" w:rsidRPr="00364865" w:rsidRDefault="00B05A07" w:rsidP="00364865">
      <w:pPr>
        <w:rPr>
          <w:rFonts w:ascii="Tahoma" w:hAnsi="Tahoma" w:cs="Tahoma"/>
          <w:sz w:val="20"/>
          <w:szCs w:val="20"/>
        </w:rPr>
      </w:pPr>
      <w:r>
        <w:rPr>
          <w:rFonts w:ascii="Tahoma" w:hAnsi="Tahoma" w:cs="Tahoma"/>
          <w:sz w:val="20"/>
          <w:szCs w:val="20"/>
        </w:rPr>
        <w:t>For more</w:t>
      </w:r>
      <w:r w:rsidR="00EC0CB4">
        <w:rPr>
          <w:rFonts w:ascii="Tahoma" w:hAnsi="Tahoma" w:cs="Tahoma"/>
          <w:sz w:val="20"/>
          <w:szCs w:val="20"/>
        </w:rPr>
        <w:t xml:space="preserve"> information, refer to the RTP Grant M</w:t>
      </w:r>
      <w:r>
        <w:rPr>
          <w:rFonts w:ascii="Tahoma" w:hAnsi="Tahoma" w:cs="Tahoma"/>
          <w:sz w:val="20"/>
          <w:szCs w:val="20"/>
        </w:rPr>
        <w:t xml:space="preserve">anual, </w:t>
      </w:r>
      <w:r w:rsidR="00021F2F">
        <w:rPr>
          <w:rFonts w:ascii="Tahoma" w:hAnsi="Tahoma" w:cs="Tahoma"/>
          <w:sz w:val="20"/>
          <w:szCs w:val="20"/>
        </w:rPr>
        <w:t>section</w:t>
      </w:r>
      <w:r>
        <w:rPr>
          <w:rFonts w:ascii="Tahoma" w:hAnsi="Tahoma" w:cs="Tahoma"/>
          <w:sz w:val="20"/>
          <w:szCs w:val="20"/>
        </w:rPr>
        <w:t xml:space="preserve"> 2.8, and other resources posted </w:t>
      </w:r>
      <w:hyperlink r:id="rId8" w:anchor="6" w:history="1">
        <w:r w:rsidRPr="00B05A07">
          <w:rPr>
            <w:rStyle w:val="Hyperlink"/>
            <w:rFonts w:ascii="Tahoma" w:hAnsi="Tahoma" w:cs="Tahoma"/>
            <w:sz w:val="20"/>
            <w:szCs w:val="20"/>
          </w:rPr>
          <w:t>here</w:t>
        </w:r>
      </w:hyperlink>
      <w:r>
        <w:rPr>
          <w:rFonts w:ascii="Tahoma" w:hAnsi="Tahoma" w:cs="Tahoma"/>
          <w:sz w:val="20"/>
          <w:szCs w:val="20"/>
        </w:rPr>
        <w:t xml:space="preserve">. </w:t>
      </w:r>
    </w:p>
    <w:p w14:paraId="2DAFC7AB" w14:textId="77777777" w:rsidR="00364865" w:rsidRPr="00364865" w:rsidRDefault="00364865" w:rsidP="00364865">
      <w:pPr>
        <w:rPr>
          <w:rFonts w:ascii="Tahoma" w:hAnsi="Tahoma" w:cs="Tahoma"/>
          <w:sz w:val="20"/>
          <w:szCs w:val="20"/>
        </w:rPr>
      </w:pPr>
    </w:p>
    <w:p w14:paraId="4B8BA783" w14:textId="3A557398" w:rsidR="00364865" w:rsidRPr="00364865" w:rsidRDefault="00B05A07" w:rsidP="00364865">
      <w:pPr>
        <w:rPr>
          <w:rFonts w:ascii="Tahoma" w:hAnsi="Tahoma" w:cs="Tahoma"/>
          <w:sz w:val="20"/>
          <w:szCs w:val="20"/>
          <w:lang w:val="en"/>
        </w:rPr>
      </w:pPr>
      <w:r>
        <w:rPr>
          <w:rFonts w:ascii="Tahoma" w:hAnsi="Tahoma" w:cs="Tahoma"/>
          <w:sz w:val="20"/>
          <w:szCs w:val="20"/>
        </w:rPr>
        <w:t>By submitting this form, the applicant confirms that they</w:t>
      </w:r>
      <w:r w:rsidR="00364865" w:rsidRPr="00364865">
        <w:rPr>
          <w:rFonts w:ascii="Tahoma" w:hAnsi="Tahoma" w:cs="Tahoma"/>
          <w:sz w:val="20"/>
          <w:szCs w:val="20"/>
        </w:rPr>
        <w:t xml:space="preserve"> have referenced the </w:t>
      </w:r>
      <w:r w:rsidR="00364865" w:rsidRPr="00364865">
        <w:rPr>
          <w:rFonts w:ascii="Tahoma" w:hAnsi="Tahoma" w:cs="Tahoma"/>
          <w:i/>
          <w:sz w:val="20"/>
          <w:szCs w:val="20"/>
          <w:lang w:val="en"/>
        </w:rPr>
        <w:t>Architectural Barriers Act (ABA) Accessibility Guidelines for Outdoor Developed Areas,</w:t>
      </w:r>
      <w:r w:rsidR="00364865" w:rsidRPr="00364865">
        <w:rPr>
          <w:rFonts w:ascii="Tahoma" w:hAnsi="Tahoma" w:cs="Tahoma"/>
          <w:sz w:val="20"/>
          <w:szCs w:val="20"/>
          <w:lang w:val="en"/>
        </w:rPr>
        <w:t xml:space="preserve"> </w:t>
      </w:r>
      <w:r w:rsidR="00364865" w:rsidRPr="000126C2">
        <w:rPr>
          <w:rFonts w:ascii="Tahoma" w:hAnsi="Tahoma" w:cs="Tahoma"/>
          <w:b/>
          <w:bCs/>
          <w:sz w:val="20"/>
          <w:szCs w:val="20"/>
          <w:lang w:val="en"/>
        </w:rPr>
        <w:t>Chapter 2 (Scoping Requirements)</w:t>
      </w:r>
      <w:r w:rsidR="00364865" w:rsidRPr="00364865">
        <w:rPr>
          <w:rFonts w:ascii="Tahoma" w:hAnsi="Tahoma" w:cs="Tahoma"/>
          <w:sz w:val="20"/>
          <w:szCs w:val="20"/>
          <w:lang w:val="en"/>
        </w:rPr>
        <w:t xml:space="preserve"> and </w:t>
      </w:r>
      <w:r w:rsidR="00364865" w:rsidRPr="000126C2">
        <w:rPr>
          <w:rFonts w:ascii="Tahoma" w:hAnsi="Tahoma" w:cs="Tahoma"/>
          <w:b/>
          <w:bCs/>
          <w:sz w:val="20"/>
          <w:szCs w:val="20"/>
          <w:lang w:val="en"/>
        </w:rPr>
        <w:t>Chapter 10 (Recreation Facilities)</w:t>
      </w:r>
      <w:r w:rsidR="00364865" w:rsidRPr="00364865">
        <w:rPr>
          <w:rFonts w:ascii="Tahoma" w:hAnsi="Tahoma" w:cs="Tahoma"/>
          <w:sz w:val="20"/>
          <w:szCs w:val="20"/>
          <w:lang w:val="en"/>
        </w:rPr>
        <w:t xml:space="preserve"> as the guiding principles for construction of the trails for accessibility.  </w:t>
      </w:r>
      <w:r w:rsidR="000126C2" w:rsidRPr="000126C2">
        <w:rPr>
          <w:rFonts w:ascii="Tahoma" w:hAnsi="Tahoma" w:cs="Tahoma"/>
          <w:b/>
          <w:bCs/>
          <w:sz w:val="20"/>
          <w:szCs w:val="20"/>
          <w:lang w:val="en"/>
        </w:rPr>
        <w:t xml:space="preserve">ABA Standards can be found at this link: </w:t>
      </w:r>
      <w:hyperlink r:id="rId9" w:history="1">
        <w:r w:rsidR="000126C2" w:rsidRPr="000126C2">
          <w:rPr>
            <w:rStyle w:val="Hyperlink"/>
            <w:rFonts w:ascii="Tahoma" w:hAnsi="Tahoma" w:cs="Tahoma"/>
            <w:b/>
            <w:bCs/>
            <w:sz w:val="20"/>
            <w:szCs w:val="20"/>
            <w:lang w:val="en"/>
          </w:rPr>
          <w:t>https://www.access-board.gov/aba/</w:t>
        </w:r>
      </w:hyperlink>
      <w:r w:rsidR="000126C2" w:rsidRPr="000126C2">
        <w:rPr>
          <w:rFonts w:ascii="Tahoma" w:hAnsi="Tahoma" w:cs="Tahoma"/>
          <w:b/>
          <w:bCs/>
          <w:sz w:val="20"/>
          <w:szCs w:val="20"/>
          <w:lang w:val="en"/>
        </w:rPr>
        <w:t>.</w:t>
      </w:r>
      <w:r w:rsidR="000126C2">
        <w:rPr>
          <w:rFonts w:ascii="Tahoma" w:hAnsi="Tahoma" w:cs="Tahoma"/>
          <w:sz w:val="20"/>
          <w:szCs w:val="20"/>
          <w:lang w:val="en"/>
        </w:rPr>
        <w:t xml:space="preserve">  </w:t>
      </w:r>
    </w:p>
    <w:p w14:paraId="47A635DD" w14:textId="77777777" w:rsidR="00364865" w:rsidRPr="00364865" w:rsidRDefault="00364865" w:rsidP="00364865">
      <w:pPr>
        <w:rPr>
          <w:rFonts w:ascii="Tahoma" w:hAnsi="Tahoma" w:cs="Tahoma"/>
          <w:sz w:val="20"/>
          <w:szCs w:val="20"/>
          <w:lang w:val="en"/>
        </w:rPr>
      </w:pPr>
    </w:p>
    <w:p w14:paraId="4E6D40FE" w14:textId="77777777" w:rsidR="00364865" w:rsidRPr="00364865" w:rsidRDefault="00364865" w:rsidP="00364865">
      <w:pPr>
        <w:rPr>
          <w:rFonts w:ascii="Tahoma" w:hAnsi="Tahoma" w:cs="Tahoma"/>
          <w:sz w:val="20"/>
          <w:szCs w:val="20"/>
          <w:lang w:val="en"/>
        </w:rPr>
      </w:pPr>
      <w:r w:rsidRPr="00364865">
        <w:rPr>
          <w:rFonts w:ascii="Tahoma" w:hAnsi="Tahoma" w:cs="Tahoma"/>
          <w:sz w:val="20"/>
          <w:szCs w:val="20"/>
          <w:lang w:val="en"/>
        </w:rPr>
        <w:t xml:space="preserve">Name of Trail: </w:t>
      </w:r>
      <w:r w:rsidRPr="00364865">
        <w:rPr>
          <w:rFonts w:ascii="Tahoma" w:hAnsi="Tahoma" w:cs="Tahoma"/>
          <w:sz w:val="20"/>
          <w:szCs w:val="20"/>
          <w:lang w:val="en"/>
        </w:rPr>
        <w:fldChar w:fldCharType="begin">
          <w:ffData>
            <w:name w:val="Text1"/>
            <w:enabled/>
            <w:calcOnExit w:val="0"/>
            <w:textInput/>
          </w:ffData>
        </w:fldChar>
      </w:r>
      <w:bookmarkStart w:id="2" w:name="Text1"/>
      <w:r w:rsidRPr="00364865">
        <w:rPr>
          <w:rFonts w:ascii="Tahoma" w:hAnsi="Tahoma" w:cs="Tahoma"/>
          <w:sz w:val="20"/>
          <w:szCs w:val="20"/>
          <w:lang w:val="en"/>
        </w:rPr>
        <w:instrText xml:space="preserve"> FORMTEXT </w:instrText>
      </w:r>
      <w:r w:rsidRPr="00364865">
        <w:rPr>
          <w:rFonts w:ascii="Tahoma" w:hAnsi="Tahoma" w:cs="Tahoma"/>
          <w:sz w:val="20"/>
          <w:szCs w:val="20"/>
          <w:lang w:val="en"/>
        </w:rPr>
      </w:r>
      <w:r w:rsidRPr="00364865">
        <w:rPr>
          <w:rFonts w:ascii="Tahoma" w:hAnsi="Tahoma" w:cs="Tahoma"/>
          <w:sz w:val="20"/>
          <w:szCs w:val="20"/>
          <w:lang w:val="en"/>
        </w:rPr>
        <w:fldChar w:fldCharType="separate"/>
      </w:r>
      <w:r w:rsidRPr="00364865">
        <w:rPr>
          <w:rFonts w:ascii="Tahoma" w:hAnsi="Tahoma" w:cs="Tahoma"/>
          <w:noProof/>
          <w:sz w:val="20"/>
          <w:szCs w:val="20"/>
          <w:lang w:val="en"/>
        </w:rPr>
        <w:t> </w:t>
      </w:r>
      <w:r w:rsidRPr="00364865">
        <w:rPr>
          <w:rFonts w:ascii="Tahoma" w:hAnsi="Tahoma" w:cs="Tahoma"/>
          <w:noProof/>
          <w:sz w:val="20"/>
          <w:szCs w:val="20"/>
          <w:lang w:val="en"/>
        </w:rPr>
        <w:t> </w:t>
      </w:r>
      <w:r w:rsidRPr="00364865">
        <w:rPr>
          <w:rFonts w:ascii="Tahoma" w:hAnsi="Tahoma" w:cs="Tahoma"/>
          <w:noProof/>
          <w:sz w:val="20"/>
          <w:szCs w:val="20"/>
          <w:lang w:val="en"/>
        </w:rPr>
        <w:t> </w:t>
      </w:r>
      <w:r w:rsidRPr="00364865">
        <w:rPr>
          <w:rFonts w:ascii="Tahoma" w:hAnsi="Tahoma" w:cs="Tahoma"/>
          <w:noProof/>
          <w:sz w:val="20"/>
          <w:szCs w:val="20"/>
          <w:lang w:val="en"/>
        </w:rPr>
        <w:t> </w:t>
      </w:r>
      <w:r w:rsidRPr="00364865">
        <w:rPr>
          <w:rFonts w:ascii="Tahoma" w:hAnsi="Tahoma" w:cs="Tahoma"/>
          <w:noProof/>
          <w:sz w:val="20"/>
          <w:szCs w:val="20"/>
          <w:lang w:val="en"/>
        </w:rPr>
        <w:t> </w:t>
      </w:r>
      <w:r w:rsidRPr="00364865">
        <w:rPr>
          <w:rFonts w:ascii="Tahoma" w:hAnsi="Tahoma" w:cs="Tahoma"/>
          <w:sz w:val="20"/>
          <w:szCs w:val="20"/>
          <w:lang w:val="en"/>
        </w:rPr>
        <w:fldChar w:fldCharType="end"/>
      </w:r>
      <w:bookmarkEnd w:id="2"/>
      <w:r w:rsidRPr="00364865">
        <w:rPr>
          <w:rFonts w:ascii="Tahoma" w:hAnsi="Tahoma" w:cs="Tahoma"/>
          <w:sz w:val="20"/>
          <w:szCs w:val="20"/>
          <w:lang w:val="en"/>
        </w:rPr>
        <w:tab/>
      </w:r>
      <w:r w:rsidRPr="00364865">
        <w:rPr>
          <w:rFonts w:ascii="Tahoma" w:hAnsi="Tahoma" w:cs="Tahoma"/>
          <w:sz w:val="20"/>
          <w:szCs w:val="20"/>
          <w:lang w:val="en"/>
        </w:rPr>
        <w:tab/>
      </w:r>
      <w:r w:rsidRPr="00364865">
        <w:rPr>
          <w:rFonts w:ascii="Tahoma" w:hAnsi="Tahoma" w:cs="Tahoma"/>
          <w:sz w:val="20"/>
          <w:szCs w:val="20"/>
          <w:lang w:val="en"/>
        </w:rPr>
        <w:tab/>
      </w:r>
      <w:r w:rsidRPr="00364865">
        <w:rPr>
          <w:rFonts w:ascii="Tahoma" w:hAnsi="Tahoma" w:cs="Tahoma"/>
          <w:sz w:val="20"/>
          <w:szCs w:val="20"/>
          <w:lang w:val="en"/>
        </w:rPr>
        <w:tab/>
        <w:t xml:space="preserve">Length of Trail: </w:t>
      </w:r>
      <w:r w:rsidRPr="00364865">
        <w:rPr>
          <w:rFonts w:ascii="Tahoma" w:hAnsi="Tahoma" w:cs="Tahoma"/>
          <w:sz w:val="20"/>
          <w:szCs w:val="20"/>
          <w:lang w:val="en"/>
        </w:rPr>
        <w:fldChar w:fldCharType="begin">
          <w:ffData>
            <w:name w:val="Text2"/>
            <w:enabled/>
            <w:calcOnExit w:val="0"/>
            <w:textInput/>
          </w:ffData>
        </w:fldChar>
      </w:r>
      <w:bookmarkStart w:id="3" w:name="Text2"/>
      <w:r w:rsidRPr="00364865">
        <w:rPr>
          <w:rFonts w:ascii="Tahoma" w:hAnsi="Tahoma" w:cs="Tahoma"/>
          <w:sz w:val="20"/>
          <w:szCs w:val="20"/>
          <w:lang w:val="en"/>
        </w:rPr>
        <w:instrText xml:space="preserve"> FORMTEXT </w:instrText>
      </w:r>
      <w:r w:rsidRPr="00364865">
        <w:rPr>
          <w:rFonts w:ascii="Tahoma" w:hAnsi="Tahoma" w:cs="Tahoma"/>
          <w:sz w:val="20"/>
          <w:szCs w:val="20"/>
          <w:lang w:val="en"/>
        </w:rPr>
      </w:r>
      <w:r w:rsidRPr="00364865">
        <w:rPr>
          <w:rFonts w:ascii="Tahoma" w:hAnsi="Tahoma" w:cs="Tahoma"/>
          <w:sz w:val="20"/>
          <w:szCs w:val="20"/>
          <w:lang w:val="en"/>
        </w:rPr>
        <w:fldChar w:fldCharType="separate"/>
      </w:r>
      <w:r w:rsidRPr="00364865">
        <w:rPr>
          <w:rFonts w:ascii="Tahoma" w:hAnsi="Tahoma" w:cs="Tahoma"/>
          <w:noProof/>
          <w:sz w:val="20"/>
          <w:szCs w:val="20"/>
          <w:lang w:val="en"/>
        </w:rPr>
        <w:t> </w:t>
      </w:r>
      <w:r w:rsidRPr="00364865">
        <w:rPr>
          <w:rFonts w:ascii="Tahoma" w:hAnsi="Tahoma" w:cs="Tahoma"/>
          <w:noProof/>
          <w:sz w:val="20"/>
          <w:szCs w:val="20"/>
          <w:lang w:val="en"/>
        </w:rPr>
        <w:t> </w:t>
      </w:r>
      <w:r w:rsidRPr="00364865">
        <w:rPr>
          <w:rFonts w:ascii="Tahoma" w:hAnsi="Tahoma" w:cs="Tahoma"/>
          <w:noProof/>
          <w:sz w:val="20"/>
          <w:szCs w:val="20"/>
          <w:lang w:val="en"/>
        </w:rPr>
        <w:t> </w:t>
      </w:r>
      <w:r w:rsidRPr="00364865">
        <w:rPr>
          <w:rFonts w:ascii="Tahoma" w:hAnsi="Tahoma" w:cs="Tahoma"/>
          <w:noProof/>
          <w:sz w:val="20"/>
          <w:szCs w:val="20"/>
          <w:lang w:val="en"/>
        </w:rPr>
        <w:t> </w:t>
      </w:r>
      <w:r w:rsidRPr="00364865">
        <w:rPr>
          <w:rFonts w:ascii="Tahoma" w:hAnsi="Tahoma" w:cs="Tahoma"/>
          <w:noProof/>
          <w:sz w:val="20"/>
          <w:szCs w:val="20"/>
          <w:lang w:val="en"/>
        </w:rPr>
        <w:t> </w:t>
      </w:r>
      <w:r w:rsidRPr="00364865">
        <w:rPr>
          <w:rFonts w:ascii="Tahoma" w:hAnsi="Tahoma" w:cs="Tahoma"/>
          <w:sz w:val="20"/>
          <w:szCs w:val="20"/>
          <w:lang w:val="en"/>
        </w:rPr>
        <w:fldChar w:fldCharType="end"/>
      </w:r>
      <w:bookmarkEnd w:id="3"/>
    </w:p>
    <w:p w14:paraId="506324B8" w14:textId="77777777" w:rsidR="00364865" w:rsidRPr="00364865" w:rsidRDefault="00364865" w:rsidP="00364865">
      <w:pPr>
        <w:rPr>
          <w:rFonts w:ascii="Tahoma" w:hAnsi="Tahoma" w:cs="Tahoma"/>
          <w:sz w:val="20"/>
          <w:szCs w:val="20"/>
          <w:lang w:val="en"/>
        </w:rPr>
      </w:pPr>
    </w:p>
    <w:p w14:paraId="06847586" w14:textId="77777777" w:rsidR="00364865" w:rsidRPr="00364865" w:rsidRDefault="00364865" w:rsidP="00364865">
      <w:pPr>
        <w:rPr>
          <w:rFonts w:ascii="Tahoma" w:hAnsi="Tahoma" w:cs="Tahoma"/>
          <w:sz w:val="20"/>
          <w:szCs w:val="20"/>
          <w:lang w:val="en"/>
        </w:rPr>
      </w:pPr>
      <w:r w:rsidRPr="00364865">
        <w:rPr>
          <w:rFonts w:ascii="Tahoma" w:hAnsi="Tahoma" w:cs="Tahoma"/>
          <w:sz w:val="20"/>
          <w:szCs w:val="20"/>
          <w:lang w:val="en"/>
        </w:rPr>
        <w:t>Check all boxes that apply:</w:t>
      </w:r>
    </w:p>
    <w:p w14:paraId="229D3E85" w14:textId="77777777" w:rsidR="00364865" w:rsidRPr="00364865" w:rsidRDefault="00364865" w:rsidP="00364865">
      <w:pPr>
        <w:rPr>
          <w:rFonts w:ascii="Tahoma" w:hAnsi="Tahoma" w:cs="Tahoma"/>
          <w:sz w:val="20"/>
          <w:szCs w:val="20"/>
          <w:lang w:val="en"/>
        </w:rPr>
      </w:pPr>
    </w:p>
    <w:p w14:paraId="05742792" w14:textId="77777777" w:rsidR="00364865" w:rsidRPr="00364865" w:rsidRDefault="00364865" w:rsidP="00364865">
      <w:pPr>
        <w:rPr>
          <w:rFonts w:ascii="Tahoma" w:hAnsi="Tahoma" w:cs="Tahoma"/>
          <w:sz w:val="20"/>
          <w:szCs w:val="20"/>
          <w:lang w:val="en"/>
        </w:rPr>
      </w:pPr>
      <w:r w:rsidRPr="00364865">
        <w:rPr>
          <w:rFonts w:ascii="Tahoma" w:hAnsi="Tahoma" w:cs="Tahoma"/>
          <w:sz w:val="20"/>
          <w:szCs w:val="20"/>
          <w:lang w:val="en"/>
        </w:rPr>
        <w:fldChar w:fldCharType="begin">
          <w:ffData>
            <w:name w:val="Check1"/>
            <w:enabled/>
            <w:calcOnExit w:val="0"/>
            <w:checkBox>
              <w:sizeAuto/>
              <w:default w:val="0"/>
            </w:checkBox>
          </w:ffData>
        </w:fldChar>
      </w:r>
      <w:bookmarkStart w:id="4" w:name="Check1"/>
      <w:r w:rsidRPr="00364865">
        <w:rPr>
          <w:rFonts w:ascii="Tahoma" w:hAnsi="Tahoma" w:cs="Tahoma"/>
          <w:sz w:val="20"/>
          <w:szCs w:val="20"/>
          <w:lang w:val="en"/>
        </w:rPr>
        <w:instrText xml:space="preserve"> FORMCHECKBOX </w:instrText>
      </w:r>
      <w:r w:rsidR="000126C2">
        <w:rPr>
          <w:rFonts w:ascii="Tahoma" w:hAnsi="Tahoma" w:cs="Tahoma"/>
          <w:sz w:val="20"/>
          <w:szCs w:val="20"/>
          <w:lang w:val="en"/>
        </w:rPr>
      </w:r>
      <w:r w:rsidR="000126C2">
        <w:rPr>
          <w:rFonts w:ascii="Tahoma" w:hAnsi="Tahoma" w:cs="Tahoma"/>
          <w:sz w:val="20"/>
          <w:szCs w:val="20"/>
          <w:lang w:val="en"/>
        </w:rPr>
        <w:fldChar w:fldCharType="separate"/>
      </w:r>
      <w:r w:rsidRPr="00364865">
        <w:rPr>
          <w:rFonts w:ascii="Tahoma" w:hAnsi="Tahoma" w:cs="Tahoma"/>
          <w:sz w:val="20"/>
          <w:szCs w:val="20"/>
          <w:lang w:val="en"/>
        </w:rPr>
        <w:fldChar w:fldCharType="end"/>
      </w:r>
      <w:bookmarkEnd w:id="4"/>
      <w:r w:rsidRPr="00364865">
        <w:rPr>
          <w:rFonts w:ascii="Tahoma" w:hAnsi="Tahoma" w:cs="Tahoma"/>
          <w:sz w:val="20"/>
          <w:szCs w:val="20"/>
          <w:lang w:val="en"/>
        </w:rPr>
        <w:t xml:space="preserve"> Designed use by pedestrian/hiker</w:t>
      </w:r>
    </w:p>
    <w:p w14:paraId="541EC8CE" w14:textId="77777777" w:rsidR="00364865" w:rsidRPr="00364865" w:rsidRDefault="00364865" w:rsidP="00364865">
      <w:pPr>
        <w:rPr>
          <w:rFonts w:ascii="Tahoma" w:hAnsi="Tahoma" w:cs="Tahoma"/>
          <w:sz w:val="20"/>
          <w:szCs w:val="20"/>
          <w:lang w:val="en"/>
        </w:rPr>
      </w:pPr>
      <w:r w:rsidRPr="00364865">
        <w:rPr>
          <w:rFonts w:ascii="Tahoma" w:hAnsi="Tahoma" w:cs="Tahoma"/>
          <w:sz w:val="20"/>
          <w:szCs w:val="20"/>
          <w:lang w:val="en"/>
        </w:rPr>
        <w:fldChar w:fldCharType="begin">
          <w:ffData>
            <w:name w:val="Check2"/>
            <w:enabled/>
            <w:calcOnExit w:val="0"/>
            <w:checkBox>
              <w:sizeAuto/>
              <w:default w:val="0"/>
            </w:checkBox>
          </w:ffData>
        </w:fldChar>
      </w:r>
      <w:bookmarkStart w:id="5" w:name="Check2"/>
      <w:r w:rsidRPr="00364865">
        <w:rPr>
          <w:rFonts w:ascii="Tahoma" w:hAnsi="Tahoma" w:cs="Tahoma"/>
          <w:sz w:val="20"/>
          <w:szCs w:val="20"/>
          <w:lang w:val="en"/>
        </w:rPr>
        <w:instrText xml:space="preserve"> FORMCHECKBOX </w:instrText>
      </w:r>
      <w:r w:rsidR="000126C2">
        <w:rPr>
          <w:rFonts w:ascii="Tahoma" w:hAnsi="Tahoma" w:cs="Tahoma"/>
          <w:sz w:val="20"/>
          <w:szCs w:val="20"/>
          <w:lang w:val="en"/>
        </w:rPr>
      </w:r>
      <w:r w:rsidR="000126C2">
        <w:rPr>
          <w:rFonts w:ascii="Tahoma" w:hAnsi="Tahoma" w:cs="Tahoma"/>
          <w:sz w:val="20"/>
          <w:szCs w:val="20"/>
          <w:lang w:val="en"/>
        </w:rPr>
        <w:fldChar w:fldCharType="separate"/>
      </w:r>
      <w:r w:rsidRPr="00364865">
        <w:rPr>
          <w:rFonts w:ascii="Tahoma" w:hAnsi="Tahoma" w:cs="Tahoma"/>
          <w:sz w:val="20"/>
          <w:szCs w:val="20"/>
          <w:lang w:val="en"/>
        </w:rPr>
        <w:fldChar w:fldCharType="end"/>
      </w:r>
      <w:bookmarkEnd w:id="5"/>
      <w:r w:rsidRPr="00364865">
        <w:rPr>
          <w:rFonts w:ascii="Tahoma" w:hAnsi="Tahoma" w:cs="Tahoma"/>
          <w:sz w:val="20"/>
          <w:szCs w:val="20"/>
          <w:lang w:val="en"/>
        </w:rPr>
        <w:t xml:space="preserve"> Connects directly to trailhead or accessible trail that complies with all of the  </w:t>
      </w:r>
    </w:p>
    <w:p w14:paraId="3C0A6C97" w14:textId="77777777" w:rsidR="00364865" w:rsidRPr="00364865" w:rsidRDefault="00364865" w:rsidP="00364865">
      <w:pPr>
        <w:rPr>
          <w:rFonts w:ascii="Tahoma" w:hAnsi="Tahoma" w:cs="Tahoma"/>
          <w:sz w:val="20"/>
          <w:szCs w:val="20"/>
          <w:lang w:val="en"/>
        </w:rPr>
      </w:pPr>
      <w:r w:rsidRPr="00364865">
        <w:rPr>
          <w:rFonts w:ascii="Tahoma" w:hAnsi="Tahoma" w:cs="Tahoma"/>
          <w:sz w:val="20"/>
          <w:szCs w:val="20"/>
          <w:lang w:val="en"/>
        </w:rPr>
        <w:t xml:space="preserve">     technical requirements in 1017 without any exceptions.</w:t>
      </w:r>
    </w:p>
    <w:p w14:paraId="76F4A9F4" w14:textId="77777777" w:rsidR="00364865" w:rsidRPr="00364865" w:rsidRDefault="00364865" w:rsidP="00364865">
      <w:pPr>
        <w:rPr>
          <w:rFonts w:ascii="Tahoma" w:hAnsi="Tahoma" w:cs="Tahoma"/>
          <w:sz w:val="20"/>
          <w:szCs w:val="20"/>
          <w:lang w:val="en"/>
        </w:rPr>
      </w:pPr>
      <w:r w:rsidRPr="00364865">
        <w:rPr>
          <w:rFonts w:ascii="Tahoma" w:hAnsi="Tahoma" w:cs="Tahoma"/>
          <w:sz w:val="20"/>
          <w:szCs w:val="20"/>
          <w:lang w:val="en"/>
        </w:rPr>
        <w:fldChar w:fldCharType="begin">
          <w:ffData>
            <w:name w:val="Check3"/>
            <w:enabled/>
            <w:calcOnExit w:val="0"/>
            <w:checkBox>
              <w:sizeAuto/>
              <w:default w:val="0"/>
            </w:checkBox>
          </w:ffData>
        </w:fldChar>
      </w:r>
      <w:bookmarkStart w:id="6" w:name="Check3"/>
      <w:r w:rsidRPr="00364865">
        <w:rPr>
          <w:rFonts w:ascii="Tahoma" w:hAnsi="Tahoma" w:cs="Tahoma"/>
          <w:sz w:val="20"/>
          <w:szCs w:val="20"/>
          <w:lang w:val="en"/>
        </w:rPr>
        <w:instrText xml:space="preserve"> FORMCHECKBOX </w:instrText>
      </w:r>
      <w:r w:rsidR="000126C2">
        <w:rPr>
          <w:rFonts w:ascii="Tahoma" w:hAnsi="Tahoma" w:cs="Tahoma"/>
          <w:sz w:val="20"/>
          <w:szCs w:val="20"/>
          <w:lang w:val="en"/>
        </w:rPr>
      </w:r>
      <w:r w:rsidR="000126C2">
        <w:rPr>
          <w:rFonts w:ascii="Tahoma" w:hAnsi="Tahoma" w:cs="Tahoma"/>
          <w:sz w:val="20"/>
          <w:szCs w:val="20"/>
          <w:lang w:val="en"/>
        </w:rPr>
        <w:fldChar w:fldCharType="separate"/>
      </w:r>
      <w:r w:rsidRPr="00364865">
        <w:rPr>
          <w:rFonts w:ascii="Tahoma" w:hAnsi="Tahoma" w:cs="Tahoma"/>
          <w:sz w:val="20"/>
          <w:szCs w:val="20"/>
          <w:lang w:val="en"/>
        </w:rPr>
        <w:fldChar w:fldCharType="end"/>
      </w:r>
      <w:bookmarkEnd w:id="6"/>
      <w:r w:rsidRPr="00364865">
        <w:rPr>
          <w:rFonts w:ascii="Tahoma" w:hAnsi="Tahoma" w:cs="Tahoma"/>
          <w:sz w:val="20"/>
          <w:szCs w:val="20"/>
          <w:lang w:val="en"/>
        </w:rPr>
        <w:t xml:space="preserve"> New Construction</w:t>
      </w:r>
    </w:p>
    <w:p w14:paraId="2328F253" w14:textId="77777777" w:rsidR="00364865" w:rsidRPr="00364865" w:rsidRDefault="00364865" w:rsidP="00364865">
      <w:pPr>
        <w:rPr>
          <w:rFonts w:ascii="Tahoma" w:hAnsi="Tahoma" w:cs="Tahoma"/>
          <w:sz w:val="20"/>
          <w:szCs w:val="20"/>
          <w:lang w:val="en"/>
        </w:rPr>
      </w:pPr>
      <w:r w:rsidRPr="00364865">
        <w:rPr>
          <w:rFonts w:ascii="Tahoma" w:hAnsi="Tahoma" w:cs="Tahoma"/>
          <w:sz w:val="20"/>
          <w:szCs w:val="20"/>
          <w:lang w:val="en"/>
        </w:rPr>
        <w:fldChar w:fldCharType="begin">
          <w:ffData>
            <w:name w:val="Check4"/>
            <w:enabled/>
            <w:calcOnExit w:val="0"/>
            <w:checkBox>
              <w:sizeAuto/>
              <w:default w:val="0"/>
            </w:checkBox>
          </w:ffData>
        </w:fldChar>
      </w:r>
      <w:bookmarkStart w:id="7" w:name="Check4"/>
      <w:r w:rsidRPr="00364865">
        <w:rPr>
          <w:rFonts w:ascii="Tahoma" w:hAnsi="Tahoma" w:cs="Tahoma"/>
          <w:sz w:val="20"/>
          <w:szCs w:val="20"/>
          <w:lang w:val="en"/>
        </w:rPr>
        <w:instrText xml:space="preserve"> FORMCHECKBOX </w:instrText>
      </w:r>
      <w:r w:rsidR="000126C2">
        <w:rPr>
          <w:rFonts w:ascii="Tahoma" w:hAnsi="Tahoma" w:cs="Tahoma"/>
          <w:sz w:val="20"/>
          <w:szCs w:val="20"/>
          <w:lang w:val="en"/>
        </w:rPr>
      </w:r>
      <w:r w:rsidR="000126C2">
        <w:rPr>
          <w:rFonts w:ascii="Tahoma" w:hAnsi="Tahoma" w:cs="Tahoma"/>
          <w:sz w:val="20"/>
          <w:szCs w:val="20"/>
          <w:lang w:val="en"/>
        </w:rPr>
        <w:fldChar w:fldCharType="separate"/>
      </w:r>
      <w:r w:rsidRPr="00364865">
        <w:rPr>
          <w:rFonts w:ascii="Tahoma" w:hAnsi="Tahoma" w:cs="Tahoma"/>
          <w:sz w:val="20"/>
          <w:szCs w:val="20"/>
          <w:lang w:val="en"/>
        </w:rPr>
        <w:fldChar w:fldCharType="end"/>
      </w:r>
      <w:bookmarkEnd w:id="7"/>
      <w:r w:rsidRPr="00364865">
        <w:rPr>
          <w:rFonts w:ascii="Tahoma" w:hAnsi="Tahoma" w:cs="Tahoma"/>
          <w:sz w:val="20"/>
          <w:szCs w:val="20"/>
          <w:lang w:val="en"/>
        </w:rPr>
        <w:t xml:space="preserve"> Alteration</w:t>
      </w:r>
    </w:p>
    <w:p w14:paraId="74E51737" w14:textId="77777777" w:rsidR="00364865" w:rsidRPr="00364865" w:rsidRDefault="00364865" w:rsidP="00364865">
      <w:pPr>
        <w:rPr>
          <w:rFonts w:ascii="Tahoma" w:hAnsi="Tahoma" w:cs="Tahoma"/>
          <w:sz w:val="20"/>
          <w:szCs w:val="20"/>
          <w:lang w:val="en"/>
        </w:rPr>
      </w:pPr>
    </w:p>
    <w:p w14:paraId="13B89A9C" w14:textId="77777777" w:rsidR="00364865" w:rsidRPr="00364865" w:rsidRDefault="00364865" w:rsidP="00364865">
      <w:pPr>
        <w:rPr>
          <w:rFonts w:ascii="Tahoma" w:hAnsi="Tahoma" w:cs="Tahoma"/>
          <w:sz w:val="20"/>
          <w:szCs w:val="20"/>
        </w:rPr>
      </w:pPr>
      <w:r w:rsidRPr="00364865">
        <w:rPr>
          <w:rFonts w:ascii="Tahoma" w:hAnsi="Tahoma" w:cs="Tahoma"/>
          <w:sz w:val="20"/>
          <w:szCs w:val="20"/>
        </w:rPr>
        <w:t>Check the box that applies:</w:t>
      </w:r>
    </w:p>
    <w:p w14:paraId="2C100F71" w14:textId="77777777" w:rsidR="00364865" w:rsidRPr="00364865" w:rsidRDefault="00364865" w:rsidP="00364865">
      <w:pPr>
        <w:rPr>
          <w:rFonts w:ascii="Tahoma" w:hAnsi="Tahoma" w:cs="Tahoma"/>
          <w:sz w:val="20"/>
          <w:szCs w:val="20"/>
        </w:rPr>
      </w:pPr>
    </w:p>
    <w:p w14:paraId="7F2D2170" w14:textId="77777777" w:rsidR="00364865" w:rsidRPr="00364865" w:rsidRDefault="00364865" w:rsidP="00364865">
      <w:pPr>
        <w:rPr>
          <w:rFonts w:ascii="Tahoma" w:hAnsi="Tahoma" w:cs="Tahoma"/>
          <w:sz w:val="20"/>
          <w:szCs w:val="20"/>
        </w:rPr>
      </w:pPr>
      <w:r w:rsidRPr="00364865">
        <w:rPr>
          <w:rFonts w:ascii="Tahoma" w:hAnsi="Tahoma" w:cs="Tahoma"/>
          <w:sz w:val="20"/>
          <w:szCs w:val="20"/>
        </w:rPr>
        <w:fldChar w:fldCharType="begin">
          <w:ffData>
            <w:name w:val="Check5"/>
            <w:enabled/>
            <w:calcOnExit w:val="0"/>
            <w:checkBox>
              <w:sizeAuto/>
              <w:default w:val="0"/>
            </w:checkBox>
          </w:ffData>
        </w:fldChar>
      </w:r>
      <w:bookmarkStart w:id="8" w:name="Check5"/>
      <w:r w:rsidRPr="00364865">
        <w:rPr>
          <w:rFonts w:ascii="Tahoma" w:hAnsi="Tahoma" w:cs="Tahoma"/>
          <w:sz w:val="20"/>
          <w:szCs w:val="20"/>
        </w:rPr>
        <w:instrText xml:space="preserve"> FORMCHECKBOX </w:instrText>
      </w:r>
      <w:r w:rsidR="000126C2">
        <w:rPr>
          <w:rFonts w:ascii="Tahoma" w:hAnsi="Tahoma" w:cs="Tahoma"/>
          <w:sz w:val="20"/>
          <w:szCs w:val="20"/>
        </w:rPr>
      </w:r>
      <w:r w:rsidR="000126C2">
        <w:rPr>
          <w:rFonts w:ascii="Tahoma" w:hAnsi="Tahoma" w:cs="Tahoma"/>
          <w:sz w:val="20"/>
          <w:szCs w:val="20"/>
        </w:rPr>
        <w:fldChar w:fldCharType="separate"/>
      </w:r>
      <w:r w:rsidRPr="00364865">
        <w:rPr>
          <w:rFonts w:ascii="Tahoma" w:hAnsi="Tahoma" w:cs="Tahoma"/>
          <w:sz w:val="20"/>
          <w:szCs w:val="20"/>
        </w:rPr>
        <w:fldChar w:fldCharType="end"/>
      </w:r>
      <w:bookmarkEnd w:id="8"/>
      <w:r w:rsidRPr="00364865">
        <w:rPr>
          <w:rFonts w:ascii="Tahoma" w:hAnsi="Tahoma" w:cs="Tahoma"/>
          <w:sz w:val="20"/>
          <w:szCs w:val="20"/>
        </w:rPr>
        <w:t xml:space="preserve"> This project and the trails identified or proposed in this project is in </w:t>
      </w:r>
    </w:p>
    <w:p w14:paraId="0168B928" w14:textId="77777777" w:rsidR="00364865" w:rsidRPr="00364865" w:rsidRDefault="00364865" w:rsidP="00364865">
      <w:pPr>
        <w:rPr>
          <w:rFonts w:ascii="Tahoma" w:hAnsi="Tahoma" w:cs="Tahoma"/>
          <w:sz w:val="20"/>
          <w:szCs w:val="20"/>
        </w:rPr>
      </w:pPr>
      <w:r w:rsidRPr="00364865">
        <w:rPr>
          <w:rFonts w:ascii="Tahoma" w:hAnsi="Tahoma" w:cs="Tahoma"/>
          <w:sz w:val="20"/>
          <w:szCs w:val="20"/>
        </w:rPr>
        <w:t xml:space="preserve">     accordance to the requirements of ABA Chapter 10, section 1017.</w:t>
      </w:r>
    </w:p>
    <w:p w14:paraId="2993E390" w14:textId="77777777" w:rsidR="00364865" w:rsidRPr="00364865" w:rsidRDefault="00364865" w:rsidP="00364865">
      <w:pPr>
        <w:rPr>
          <w:rFonts w:ascii="Tahoma" w:hAnsi="Tahoma" w:cs="Tahoma"/>
          <w:sz w:val="20"/>
          <w:szCs w:val="20"/>
        </w:rPr>
      </w:pPr>
    </w:p>
    <w:p w14:paraId="298DCF5A" w14:textId="77777777" w:rsidR="00364865" w:rsidRPr="00364865" w:rsidRDefault="00364865" w:rsidP="00364865">
      <w:pPr>
        <w:rPr>
          <w:rFonts w:ascii="Tahoma" w:hAnsi="Tahoma" w:cs="Tahoma"/>
          <w:sz w:val="20"/>
          <w:szCs w:val="20"/>
        </w:rPr>
      </w:pPr>
      <w:r w:rsidRPr="00364865">
        <w:rPr>
          <w:rFonts w:ascii="Tahoma" w:hAnsi="Tahoma" w:cs="Tahoma"/>
          <w:sz w:val="20"/>
          <w:szCs w:val="20"/>
        </w:rPr>
        <w:fldChar w:fldCharType="begin">
          <w:ffData>
            <w:name w:val="Check6"/>
            <w:enabled/>
            <w:calcOnExit w:val="0"/>
            <w:checkBox>
              <w:sizeAuto/>
              <w:default w:val="0"/>
            </w:checkBox>
          </w:ffData>
        </w:fldChar>
      </w:r>
      <w:bookmarkStart w:id="9" w:name="Check6"/>
      <w:r w:rsidRPr="00364865">
        <w:rPr>
          <w:rFonts w:ascii="Tahoma" w:hAnsi="Tahoma" w:cs="Tahoma"/>
          <w:sz w:val="20"/>
          <w:szCs w:val="20"/>
        </w:rPr>
        <w:instrText xml:space="preserve"> FORMCHECKBOX </w:instrText>
      </w:r>
      <w:r w:rsidR="000126C2">
        <w:rPr>
          <w:rFonts w:ascii="Tahoma" w:hAnsi="Tahoma" w:cs="Tahoma"/>
          <w:sz w:val="20"/>
          <w:szCs w:val="20"/>
        </w:rPr>
      </w:r>
      <w:r w:rsidR="000126C2">
        <w:rPr>
          <w:rFonts w:ascii="Tahoma" w:hAnsi="Tahoma" w:cs="Tahoma"/>
          <w:sz w:val="20"/>
          <w:szCs w:val="20"/>
        </w:rPr>
        <w:fldChar w:fldCharType="separate"/>
      </w:r>
      <w:r w:rsidRPr="00364865">
        <w:rPr>
          <w:rFonts w:ascii="Tahoma" w:hAnsi="Tahoma" w:cs="Tahoma"/>
          <w:sz w:val="20"/>
          <w:szCs w:val="20"/>
        </w:rPr>
        <w:fldChar w:fldCharType="end"/>
      </w:r>
      <w:bookmarkEnd w:id="9"/>
      <w:r w:rsidRPr="00364865">
        <w:rPr>
          <w:rFonts w:ascii="Tahoma" w:hAnsi="Tahoma" w:cs="Tahoma"/>
          <w:sz w:val="20"/>
          <w:szCs w:val="20"/>
        </w:rPr>
        <w:t xml:space="preserve"> This project and the trails identified or proposed in this project are not in </w:t>
      </w:r>
    </w:p>
    <w:p w14:paraId="40586BFA" w14:textId="77777777" w:rsidR="00364865" w:rsidRPr="00364865" w:rsidRDefault="00364865" w:rsidP="00364865">
      <w:pPr>
        <w:rPr>
          <w:rFonts w:ascii="Tahoma" w:hAnsi="Tahoma" w:cs="Tahoma"/>
          <w:sz w:val="20"/>
          <w:szCs w:val="20"/>
        </w:rPr>
      </w:pPr>
      <w:r w:rsidRPr="00364865">
        <w:rPr>
          <w:rFonts w:ascii="Tahoma" w:hAnsi="Tahoma" w:cs="Tahoma"/>
          <w:sz w:val="20"/>
          <w:szCs w:val="20"/>
        </w:rPr>
        <w:t xml:space="preserve">     accordance to the requirements of ABA Chapter 10, section 1017.  </w:t>
      </w:r>
    </w:p>
    <w:p w14:paraId="1B332177" w14:textId="77777777" w:rsidR="00364865" w:rsidRDefault="00364865" w:rsidP="00364865">
      <w:pPr>
        <w:jc w:val="right"/>
        <w:rPr>
          <w:rFonts w:ascii="Tahoma" w:hAnsi="Tahoma" w:cs="Tahoma"/>
        </w:rPr>
      </w:pPr>
      <w:r>
        <w:rPr>
          <w:rFonts w:ascii="Tahoma" w:hAnsi="Tahoma" w:cs="Tahoma"/>
        </w:rPr>
        <w:t xml:space="preserve">     </w:t>
      </w:r>
    </w:p>
    <w:p w14:paraId="1397808A" w14:textId="77777777" w:rsidR="00364865" w:rsidRPr="00364865" w:rsidRDefault="00364865" w:rsidP="00364865">
      <w:pPr>
        <w:rPr>
          <w:rStyle w:val="Emphasis"/>
          <w:rFonts w:ascii="Tahoma" w:hAnsi="Tahoma" w:cs="Tahoma"/>
          <w:b/>
          <w:i w:val="0"/>
          <w:lang w:val="en"/>
        </w:rPr>
      </w:pPr>
      <w:r w:rsidRPr="00364865">
        <w:rPr>
          <w:rStyle w:val="Emphasis"/>
          <w:rFonts w:ascii="Tahoma" w:hAnsi="Tahoma" w:cs="Tahoma"/>
          <w:b/>
          <w:i w:val="0"/>
          <w:lang w:val="en"/>
        </w:rPr>
        <w:t>Exceptions:</w:t>
      </w:r>
    </w:p>
    <w:p w14:paraId="362AEB5A" w14:textId="77777777" w:rsidR="00364865" w:rsidRPr="00364865" w:rsidRDefault="00364865" w:rsidP="00364865">
      <w:pPr>
        <w:rPr>
          <w:rStyle w:val="Emphasis"/>
          <w:rFonts w:ascii="Tahoma" w:hAnsi="Tahoma" w:cs="Tahoma"/>
          <w:b/>
          <w:i w:val="0"/>
          <w:lang w:val="en"/>
        </w:rPr>
      </w:pPr>
    </w:p>
    <w:p w14:paraId="27939E88" w14:textId="77777777" w:rsidR="00364865" w:rsidRPr="00364865" w:rsidRDefault="00364865" w:rsidP="00364865">
      <w:pPr>
        <w:rPr>
          <w:rStyle w:val="Emphasis"/>
          <w:rFonts w:ascii="Tahoma" w:hAnsi="Tahoma" w:cs="Tahoma"/>
          <w:i w:val="0"/>
          <w:lang w:val="en"/>
        </w:rPr>
      </w:pPr>
      <w:r w:rsidRPr="00364865">
        <w:rPr>
          <w:rStyle w:val="Emphasis"/>
          <w:rFonts w:ascii="Tahoma" w:hAnsi="Tahoma" w:cs="Tahoma"/>
          <w:i w:val="0"/>
          <w:lang w:val="en"/>
        </w:rPr>
        <w:t>If you</w:t>
      </w:r>
      <w:r w:rsidR="00B05A07">
        <w:rPr>
          <w:rStyle w:val="Emphasis"/>
          <w:rFonts w:ascii="Tahoma" w:hAnsi="Tahoma" w:cs="Tahoma"/>
          <w:i w:val="0"/>
          <w:lang w:val="en"/>
        </w:rPr>
        <w:t xml:space="preserve"> are unable to construct</w:t>
      </w:r>
      <w:r w:rsidR="00FD7DC9">
        <w:rPr>
          <w:rStyle w:val="Emphasis"/>
          <w:rFonts w:ascii="Tahoma" w:hAnsi="Tahoma" w:cs="Tahoma"/>
          <w:i w:val="0"/>
          <w:lang w:val="en"/>
        </w:rPr>
        <w:t xml:space="preserve"> or reconstruct</w:t>
      </w:r>
      <w:r w:rsidRPr="00364865">
        <w:rPr>
          <w:rStyle w:val="Emphasis"/>
          <w:rFonts w:ascii="Tahoma" w:hAnsi="Tahoma" w:cs="Tahoma"/>
          <w:i w:val="0"/>
          <w:lang w:val="en"/>
        </w:rPr>
        <w:t xml:space="preserve"> the trail in accordance with </w:t>
      </w:r>
      <w:r w:rsidR="00EC0CB4">
        <w:rPr>
          <w:rStyle w:val="Emphasis"/>
          <w:rFonts w:ascii="Tahoma" w:hAnsi="Tahoma" w:cs="Tahoma"/>
          <w:i w:val="0"/>
          <w:lang w:val="en"/>
        </w:rPr>
        <w:t>ABA guidelines,</w:t>
      </w:r>
      <w:r w:rsidRPr="00364865">
        <w:rPr>
          <w:rStyle w:val="Emphasis"/>
          <w:rFonts w:ascii="Tahoma" w:hAnsi="Tahoma" w:cs="Tahoma"/>
          <w:i w:val="0"/>
          <w:lang w:val="en"/>
        </w:rPr>
        <w:t xml:space="preserve"> an exception must be documented.</w:t>
      </w:r>
    </w:p>
    <w:p w14:paraId="6535A224" w14:textId="77777777" w:rsidR="00364865" w:rsidRPr="00364865" w:rsidRDefault="00364865" w:rsidP="00364865">
      <w:pPr>
        <w:rPr>
          <w:rStyle w:val="Emphasis"/>
          <w:rFonts w:ascii="Tahoma" w:hAnsi="Tahoma" w:cs="Tahoma"/>
          <w:i w:val="0"/>
          <w:lang w:val="en"/>
        </w:rPr>
      </w:pPr>
    </w:p>
    <w:p w14:paraId="559A3E01" w14:textId="77777777" w:rsidR="00364865" w:rsidRPr="00364865" w:rsidRDefault="00364865" w:rsidP="00364865">
      <w:pPr>
        <w:rPr>
          <w:rStyle w:val="Emphasis"/>
          <w:rFonts w:ascii="Tahoma" w:hAnsi="Tahoma" w:cs="Tahoma"/>
          <w:i w:val="0"/>
          <w:sz w:val="20"/>
          <w:lang w:val="en"/>
        </w:rPr>
      </w:pPr>
      <w:r w:rsidRPr="00364865">
        <w:rPr>
          <w:rStyle w:val="Emphasis"/>
          <w:rFonts w:ascii="Tahoma" w:hAnsi="Tahoma" w:cs="Tahoma"/>
          <w:i w:val="0"/>
          <w:sz w:val="20"/>
          <w:lang w:val="en"/>
        </w:rPr>
        <w:t xml:space="preserve">1017.1 - </w:t>
      </w:r>
    </w:p>
    <w:p w14:paraId="1949A108" w14:textId="77777777" w:rsidR="00364865" w:rsidRPr="00364865" w:rsidRDefault="00364865" w:rsidP="00364865">
      <w:pPr>
        <w:numPr>
          <w:ilvl w:val="0"/>
          <w:numId w:val="1"/>
        </w:numPr>
        <w:spacing w:after="200" w:line="276" w:lineRule="auto"/>
        <w:contextualSpacing/>
        <w:rPr>
          <w:rFonts w:ascii="Tahoma" w:hAnsi="Tahoma" w:cs="Tahoma"/>
          <w:sz w:val="20"/>
        </w:rPr>
      </w:pPr>
      <w:r w:rsidRPr="00364865">
        <w:rPr>
          <w:rFonts w:ascii="Tahoma" w:hAnsi="Tahoma" w:cs="Tahoma"/>
          <w:sz w:val="20"/>
        </w:rPr>
        <w:t xml:space="preserve">When an entity determines that a condition in 1019 does not permit full compliance with a specific provision in 1017 on a portion of a trail, the portion of the trail shall comply with the provision to the extent practicable. </w:t>
      </w:r>
    </w:p>
    <w:p w14:paraId="38B35C44" w14:textId="77777777" w:rsidR="00364865" w:rsidRPr="00364865" w:rsidRDefault="00364865" w:rsidP="00364865">
      <w:pPr>
        <w:numPr>
          <w:ilvl w:val="0"/>
          <w:numId w:val="1"/>
        </w:numPr>
        <w:spacing w:after="200" w:line="276" w:lineRule="auto"/>
        <w:contextualSpacing/>
        <w:rPr>
          <w:rFonts w:ascii="Tahoma" w:hAnsi="Tahoma" w:cs="Tahoma"/>
          <w:sz w:val="20"/>
        </w:rPr>
      </w:pPr>
      <w:r w:rsidRPr="00364865">
        <w:rPr>
          <w:rFonts w:ascii="Tahoma" w:hAnsi="Tahoma" w:cs="Tahoma"/>
          <w:sz w:val="20"/>
        </w:rPr>
        <w:t xml:space="preserve">After applying Exception 1, when an entity determines that it is impracticable for the entire trail to comply with 1017, the trail shall not be required to comply with 1017. </w:t>
      </w:r>
    </w:p>
    <w:p w14:paraId="53E7648F" w14:textId="77777777" w:rsidR="00364865" w:rsidRPr="00364865" w:rsidRDefault="00364865" w:rsidP="00364865">
      <w:pPr>
        <w:rPr>
          <w:rStyle w:val="Emphasis"/>
          <w:rFonts w:ascii="Tahoma" w:hAnsi="Tahoma" w:cs="Tahoma"/>
          <w:b/>
          <w:i w:val="0"/>
          <w:lang w:val="en"/>
        </w:rPr>
      </w:pPr>
    </w:p>
    <w:p w14:paraId="6F09A334" w14:textId="77777777" w:rsidR="00364865" w:rsidRPr="00364865" w:rsidRDefault="00364865" w:rsidP="00364865">
      <w:pPr>
        <w:rPr>
          <w:rStyle w:val="Emphasis"/>
          <w:rFonts w:ascii="Tahoma" w:hAnsi="Tahoma" w:cs="Tahoma"/>
          <w:b/>
          <w:i w:val="0"/>
          <w:lang w:val="en"/>
        </w:rPr>
      </w:pPr>
      <w:r w:rsidRPr="00364865">
        <w:rPr>
          <w:rStyle w:val="Emphasis"/>
          <w:rFonts w:ascii="Tahoma" w:hAnsi="Tahoma" w:cs="Tahoma"/>
          <w:b/>
          <w:i w:val="0"/>
          <w:lang w:val="en"/>
        </w:rPr>
        <w:t>Mark all that apply.  Provide documentation or narrative that supports your determination that the specific provision is applicable to your project.</w:t>
      </w:r>
    </w:p>
    <w:p w14:paraId="5FC6F940" w14:textId="77777777" w:rsidR="00364865" w:rsidRDefault="00364865"/>
    <w:p w14:paraId="6F54F3B9" w14:textId="77777777" w:rsidR="00364865" w:rsidRPr="003120C6" w:rsidRDefault="00364865" w:rsidP="00364865">
      <w:pPr>
        <w:spacing w:after="100"/>
        <w:rPr>
          <w:rStyle w:val="Emphasis"/>
          <w:rFonts w:ascii="Tahoma" w:hAnsi="Tahoma" w:cs="Tahoma"/>
          <w:b/>
          <w:i w:val="0"/>
          <w:lang w:val="en"/>
        </w:rPr>
      </w:pPr>
      <w:r w:rsidRPr="003120C6">
        <w:rPr>
          <w:rStyle w:val="Emphasis"/>
          <w:rFonts w:ascii="Tahoma" w:hAnsi="Tahoma" w:cs="Tahoma"/>
          <w:b/>
          <w:i w:val="0"/>
          <w:lang w:val="en"/>
        </w:rPr>
        <w:lastRenderedPageBreak/>
        <w:fldChar w:fldCharType="begin">
          <w:ffData>
            <w:name w:val="Check7"/>
            <w:enabled/>
            <w:calcOnExit w:val="0"/>
            <w:checkBox>
              <w:sizeAuto/>
              <w:default w:val="0"/>
            </w:checkBox>
          </w:ffData>
        </w:fldChar>
      </w:r>
      <w:bookmarkStart w:id="10" w:name="Check7"/>
      <w:r w:rsidRPr="003120C6">
        <w:rPr>
          <w:rStyle w:val="Emphasis"/>
          <w:rFonts w:ascii="Tahoma" w:hAnsi="Tahoma" w:cs="Tahoma"/>
          <w:b/>
          <w:i w:val="0"/>
          <w:lang w:val="en"/>
        </w:rPr>
        <w:instrText xml:space="preserve"> FORMCHECKBOX </w:instrText>
      </w:r>
      <w:r w:rsidR="000126C2">
        <w:rPr>
          <w:rStyle w:val="Emphasis"/>
          <w:rFonts w:ascii="Tahoma" w:hAnsi="Tahoma" w:cs="Tahoma"/>
          <w:b/>
          <w:i w:val="0"/>
          <w:lang w:val="en"/>
        </w:rPr>
      </w:r>
      <w:r w:rsidR="000126C2">
        <w:rPr>
          <w:rStyle w:val="Emphasis"/>
          <w:rFonts w:ascii="Tahoma" w:hAnsi="Tahoma" w:cs="Tahoma"/>
          <w:b/>
          <w:i w:val="0"/>
          <w:lang w:val="en"/>
        </w:rPr>
        <w:fldChar w:fldCharType="separate"/>
      </w:r>
      <w:r w:rsidRPr="003120C6">
        <w:rPr>
          <w:rStyle w:val="Emphasis"/>
          <w:rFonts w:ascii="Tahoma" w:hAnsi="Tahoma" w:cs="Tahoma"/>
          <w:b/>
          <w:i w:val="0"/>
          <w:lang w:val="en"/>
        </w:rPr>
        <w:fldChar w:fldCharType="end"/>
      </w:r>
      <w:bookmarkEnd w:id="10"/>
      <w:r w:rsidRPr="003120C6">
        <w:rPr>
          <w:rStyle w:val="Emphasis"/>
          <w:rFonts w:ascii="Tahoma" w:hAnsi="Tahoma" w:cs="Tahoma"/>
          <w:b/>
          <w:i w:val="0"/>
          <w:lang w:val="en"/>
        </w:rPr>
        <w:t xml:space="preserve"> Condition 1- Compliance is not practicable due to terrain.</w:t>
      </w:r>
    </w:p>
    <w:tbl>
      <w:tblPr>
        <w:tblStyle w:val="TableGrid"/>
        <w:tblW w:w="0" w:type="auto"/>
        <w:tblLook w:val="04A0" w:firstRow="1" w:lastRow="0" w:firstColumn="1" w:lastColumn="0" w:noHBand="0" w:noVBand="1"/>
      </w:tblPr>
      <w:tblGrid>
        <w:gridCol w:w="9576"/>
      </w:tblGrid>
      <w:tr w:rsidR="00364865" w14:paraId="4150A062" w14:textId="77777777" w:rsidTr="00364865">
        <w:tc>
          <w:tcPr>
            <w:tcW w:w="9576" w:type="dxa"/>
          </w:tcPr>
          <w:p w14:paraId="2916FA7E" w14:textId="77777777" w:rsidR="00364865" w:rsidRPr="00364865" w:rsidRDefault="00364865" w:rsidP="00364865">
            <w:pPr>
              <w:rPr>
                <w:rFonts w:ascii="Tahoma" w:hAnsi="Tahoma" w:cs="Tahoma"/>
                <w:sz w:val="18"/>
                <w:szCs w:val="18"/>
              </w:rPr>
            </w:pPr>
            <w:r w:rsidRPr="00364865">
              <w:rPr>
                <w:rFonts w:ascii="Tahoma" w:hAnsi="Tahoma" w:cs="Tahoma"/>
                <w:sz w:val="18"/>
                <w:szCs w:val="18"/>
              </w:rPr>
              <w:t>Complying with the technical provisions, particularly running slope, in areas of steep terrain may require extensive cuts or fills that would be difficult to construct and maintain, or cause drainage and erosion problems. Also, in order to construct a trail on some steep slopes, a trail may become significantly longer causing a much greater impact on the environment. Certain soils are highly susceptible to erosion. Other soils expand and contract along with water content. If compliance requires techniques that conflict with the natural drainage or existing soil, the trail would be difficult, if not impossible to maintain. This condition may also apply where construction methods for particularly difficult terrain or the presence of an obstacle would require the use of equipment other than that typically used throughout the length of the trail. One example is requiring the use of a bulldozer to remove a rock outcropping when hand tools are commonly used.</w:t>
            </w:r>
          </w:p>
          <w:p w14:paraId="71947808" w14:textId="77777777" w:rsidR="00364865" w:rsidRPr="00364865" w:rsidRDefault="00364865" w:rsidP="00364865">
            <w:pPr>
              <w:rPr>
                <w:rFonts w:ascii="Tahoma" w:hAnsi="Tahoma" w:cs="Tahoma"/>
                <w:sz w:val="18"/>
                <w:szCs w:val="18"/>
              </w:rPr>
            </w:pPr>
          </w:p>
          <w:p w14:paraId="67CDB6F3" w14:textId="77777777" w:rsidR="00364865" w:rsidRPr="00364865" w:rsidRDefault="00364865" w:rsidP="00364865">
            <w:pPr>
              <w:rPr>
                <w:rFonts w:ascii="Tahoma" w:hAnsi="Tahoma" w:cs="Tahoma"/>
                <w:sz w:val="18"/>
                <w:szCs w:val="18"/>
              </w:rPr>
            </w:pPr>
            <w:r w:rsidRPr="00364865">
              <w:rPr>
                <w:rFonts w:ascii="Tahoma" w:hAnsi="Tahoma" w:cs="Tahoma"/>
                <w:sz w:val="18"/>
                <w:szCs w:val="18"/>
              </w:rPr>
              <w:t>Several of these conditions for departures are consistent with other exceptions for trails. For example, it may be impracticable in new construction to follow these provisions where soil and terrain pose obstacles which cannot be remedied. Compliance with the provision for a firm and stable surface might conflict with the prevailing construction practices by requiring the importation of a new surfacing material that would otherwise not have been used. For example, if the prevailing construction practices would not include the importation of a new surface material and the natural surface material could not be made firm and stable, the trail may not be able to comply with that specific provision.</w:t>
            </w:r>
          </w:p>
          <w:p w14:paraId="59F085C8" w14:textId="77777777" w:rsidR="00364865" w:rsidRPr="00364865" w:rsidRDefault="00364865" w:rsidP="00364865">
            <w:pPr>
              <w:rPr>
                <w:rFonts w:ascii="Tahoma" w:hAnsi="Tahoma" w:cs="Tahoma"/>
                <w:sz w:val="18"/>
                <w:szCs w:val="18"/>
              </w:rPr>
            </w:pPr>
          </w:p>
          <w:p w14:paraId="7B492D02" w14:textId="77777777" w:rsidR="00364865" w:rsidRPr="00364865" w:rsidRDefault="00364865" w:rsidP="00364865">
            <w:pPr>
              <w:rPr>
                <w:rFonts w:ascii="Tahoma" w:hAnsi="Tahoma" w:cs="Tahoma"/>
                <w:sz w:val="18"/>
                <w:szCs w:val="18"/>
              </w:rPr>
            </w:pPr>
            <w:r w:rsidRPr="00364865">
              <w:rPr>
                <w:rFonts w:ascii="Tahoma" w:hAnsi="Tahoma" w:cs="Tahoma"/>
                <w:sz w:val="18"/>
                <w:szCs w:val="18"/>
              </w:rPr>
              <w:t>The term “not feasible” is used in this situation to specify what is “reasonably do-able”. It does not refer to the technical feasibility or possibility of full compliance with the technical provisions. For example, it may be feasible to provide a trail with a 1:20 slope or less up a 1,500 foot tall mountain using heavy construction equipment, but the trail would be at least 5.8 miles long (rather than 2 miles long under a traditional back-country layout), and may cause inappropriate environmental and visual impacts. The intent of this conditional departure is to recognize that the effort and resources required to comply would not be disproportionately high relative to the level of access created. Although technically feasible, the effort and resources required are not “reasonable.”</w:t>
            </w:r>
          </w:p>
        </w:tc>
      </w:tr>
    </w:tbl>
    <w:p w14:paraId="4D25B6C7" w14:textId="77777777" w:rsidR="00364865" w:rsidRDefault="00364865"/>
    <w:p w14:paraId="3AE1CEB4" w14:textId="77777777" w:rsidR="00364865" w:rsidRPr="003120C6" w:rsidRDefault="00364865" w:rsidP="00364865">
      <w:pPr>
        <w:rPr>
          <w:rFonts w:ascii="Tahoma" w:hAnsi="Tahoma" w:cs="Tahoma"/>
          <w:lang w:val="en"/>
        </w:rPr>
      </w:pPr>
      <w:r w:rsidRPr="00364865">
        <w:rPr>
          <w:rFonts w:ascii="Tahoma" w:hAnsi="Tahoma" w:cs="Tahoma"/>
          <w:b/>
          <w:lang w:val="en"/>
        </w:rPr>
        <w:t>Response:</w:t>
      </w:r>
      <w:r w:rsidRPr="003120C6">
        <w:rPr>
          <w:rFonts w:ascii="Tahoma" w:hAnsi="Tahoma" w:cs="Tahoma"/>
          <w:lang w:val="en"/>
        </w:rPr>
        <w:t xml:space="preserve">  </w:t>
      </w:r>
      <w:r w:rsidRPr="003120C6">
        <w:rPr>
          <w:rFonts w:ascii="Tahoma" w:hAnsi="Tahoma" w:cs="Tahoma"/>
          <w:lang w:val="en"/>
        </w:rPr>
        <w:fldChar w:fldCharType="begin">
          <w:ffData>
            <w:name w:val="Text7"/>
            <w:enabled/>
            <w:calcOnExit w:val="0"/>
            <w:textInput/>
          </w:ffData>
        </w:fldChar>
      </w:r>
      <w:bookmarkStart w:id="11" w:name="Text7"/>
      <w:r w:rsidRPr="003120C6">
        <w:rPr>
          <w:rFonts w:ascii="Tahoma" w:hAnsi="Tahoma" w:cs="Tahoma"/>
          <w:lang w:val="en"/>
        </w:rPr>
        <w:instrText xml:space="preserve"> FORMTEXT </w:instrText>
      </w:r>
      <w:r w:rsidRPr="003120C6">
        <w:rPr>
          <w:rFonts w:ascii="Tahoma" w:hAnsi="Tahoma" w:cs="Tahoma"/>
          <w:lang w:val="en"/>
        </w:rPr>
      </w:r>
      <w:r w:rsidRPr="003120C6">
        <w:rPr>
          <w:rFonts w:ascii="Tahoma" w:hAnsi="Tahoma" w:cs="Tahoma"/>
          <w:lang w:val="en"/>
        </w:rPr>
        <w:fldChar w:fldCharType="separate"/>
      </w:r>
      <w:r w:rsidRPr="003120C6">
        <w:rPr>
          <w:rFonts w:ascii="Tahoma" w:hAnsi="Tahoma" w:cs="Tahoma"/>
          <w:noProof/>
          <w:lang w:val="en"/>
        </w:rPr>
        <w:t> </w:t>
      </w:r>
      <w:r w:rsidRPr="003120C6">
        <w:rPr>
          <w:rFonts w:ascii="Tahoma" w:hAnsi="Tahoma" w:cs="Tahoma"/>
          <w:noProof/>
          <w:lang w:val="en"/>
        </w:rPr>
        <w:t> </w:t>
      </w:r>
      <w:r w:rsidRPr="003120C6">
        <w:rPr>
          <w:rFonts w:ascii="Tahoma" w:hAnsi="Tahoma" w:cs="Tahoma"/>
          <w:noProof/>
          <w:lang w:val="en"/>
        </w:rPr>
        <w:t> </w:t>
      </w:r>
      <w:r w:rsidRPr="003120C6">
        <w:rPr>
          <w:rFonts w:ascii="Tahoma" w:hAnsi="Tahoma" w:cs="Tahoma"/>
          <w:noProof/>
          <w:lang w:val="en"/>
        </w:rPr>
        <w:t> </w:t>
      </w:r>
      <w:r w:rsidRPr="003120C6">
        <w:rPr>
          <w:rFonts w:ascii="Tahoma" w:hAnsi="Tahoma" w:cs="Tahoma"/>
          <w:noProof/>
          <w:lang w:val="en"/>
        </w:rPr>
        <w:t> </w:t>
      </w:r>
      <w:r w:rsidRPr="003120C6">
        <w:rPr>
          <w:rFonts w:ascii="Tahoma" w:hAnsi="Tahoma" w:cs="Tahoma"/>
          <w:lang w:val="en"/>
        </w:rPr>
        <w:fldChar w:fldCharType="end"/>
      </w:r>
      <w:bookmarkEnd w:id="11"/>
    </w:p>
    <w:p w14:paraId="03C3A423" w14:textId="77777777" w:rsidR="00364865" w:rsidRDefault="00364865">
      <w:pPr>
        <w:rPr>
          <w:rFonts w:ascii="Tahoma" w:hAnsi="Tahoma" w:cs="Tahoma"/>
          <w:sz w:val="20"/>
          <w:szCs w:val="20"/>
        </w:rPr>
      </w:pPr>
    </w:p>
    <w:p w14:paraId="037C96E7" w14:textId="77777777" w:rsidR="00364865" w:rsidRDefault="00364865">
      <w:pPr>
        <w:rPr>
          <w:rFonts w:ascii="Tahoma" w:hAnsi="Tahoma" w:cs="Tahoma"/>
          <w:sz w:val="20"/>
          <w:szCs w:val="20"/>
        </w:rPr>
      </w:pPr>
    </w:p>
    <w:p w14:paraId="5DB5DAA2" w14:textId="77777777" w:rsidR="00364865" w:rsidRPr="003120C6" w:rsidRDefault="00364865" w:rsidP="00364865">
      <w:pPr>
        <w:rPr>
          <w:rStyle w:val="Emphasis"/>
          <w:rFonts w:ascii="Tahoma" w:hAnsi="Tahoma" w:cs="Tahoma"/>
          <w:b/>
          <w:i w:val="0"/>
          <w:lang w:val="en"/>
        </w:rPr>
      </w:pPr>
      <w:r w:rsidRPr="003120C6">
        <w:rPr>
          <w:rStyle w:val="Emphasis"/>
          <w:rFonts w:ascii="Tahoma" w:hAnsi="Tahoma" w:cs="Tahoma"/>
          <w:b/>
          <w:i w:val="0"/>
          <w:lang w:val="en"/>
        </w:rPr>
        <w:fldChar w:fldCharType="begin">
          <w:ffData>
            <w:name w:val="Check8"/>
            <w:enabled/>
            <w:calcOnExit w:val="0"/>
            <w:checkBox>
              <w:sizeAuto/>
              <w:default w:val="0"/>
            </w:checkBox>
          </w:ffData>
        </w:fldChar>
      </w:r>
      <w:bookmarkStart w:id="12" w:name="Check8"/>
      <w:r w:rsidRPr="003120C6">
        <w:rPr>
          <w:rStyle w:val="Emphasis"/>
          <w:rFonts w:ascii="Tahoma" w:hAnsi="Tahoma" w:cs="Tahoma"/>
          <w:b/>
          <w:i w:val="0"/>
          <w:lang w:val="en"/>
        </w:rPr>
        <w:instrText xml:space="preserve"> FORMCHECKBOX </w:instrText>
      </w:r>
      <w:r w:rsidR="000126C2">
        <w:rPr>
          <w:rStyle w:val="Emphasis"/>
          <w:rFonts w:ascii="Tahoma" w:hAnsi="Tahoma" w:cs="Tahoma"/>
          <w:b/>
          <w:i w:val="0"/>
          <w:lang w:val="en"/>
        </w:rPr>
      </w:r>
      <w:r w:rsidR="000126C2">
        <w:rPr>
          <w:rStyle w:val="Emphasis"/>
          <w:rFonts w:ascii="Tahoma" w:hAnsi="Tahoma" w:cs="Tahoma"/>
          <w:b/>
          <w:i w:val="0"/>
          <w:lang w:val="en"/>
        </w:rPr>
        <w:fldChar w:fldCharType="separate"/>
      </w:r>
      <w:r w:rsidRPr="003120C6">
        <w:rPr>
          <w:rStyle w:val="Emphasis"/>
          <w:rFonts w:ascii="Tahoma" w:hAnsi="Tahoma" w:cs="Tahoma"/>
          <w:b/>
          <w:i w:val="0"/>
          <w:lang w:val="en"/>
        </w:rPr>
        <w:fldChar w:fldCharType="end"/>
      </w:r>
      <w:bookmarkEnd w:id="12"/>
      <w:r w:rsidRPr="003120C6">
        <w:rPr>
          <w:rStyle w:val="Emphasis"/>
          <w:rFonts w:ascii="Tahoma" w:hAnsi="Tahoma" w:cs="Tahoma"/>
          <w:b/>
          <w:i w:val="0"/>
          <w:lang w:val="en"/>
        </w:rPr>
        <w:t xml:space="preserve"> Condition 2 – Compliance cannot be accomplished with the </w:t>
      </w:r>
    </w:p>
    <w:p w14:paraId="249153F7" w14:textId="77777777" w:rsidR="00364865" w:rsidRPr="003120C6" w:rsidRDefault="00364865" w:rsidP="00364865">
      <w:pPr>
        <w:spacing w:after="100"/>
        <w:rPr>
          <w:rStyle w:val="Emphasis"/>
          <w:rFonts w:ascii="Tahoma" w:hAnsi="Tahoma" w:cs="Tahoma"/>
          <w:b/>
          <w:i w:val="0"/>
          <w:lang w:val="en"/>
        </w:rPr>
      </w:pPr>
      <w:r w:rsidRPr="003120C6">
        <w:rPr>
          <w:rStyle w:val="Emphasis"/>
          <w:rFonts w:ascii="Tahoma" w:hAnsi="Tahoma" w:cs="Tahoma"/>
          <w:b/>
          <w:i w:val="0"/>
          <w:lang w:val="en"/>
        </w:rPr>
        <w:t xml:space="preserve">     prevailing construction practices.</w:t>
      </w:r>
    </w:p>
    <w:tbl>
      <w:tblPr>
        <w:tblStyle w:val="TableGrid"/>
        <w:tblW w:w="0" w:type="auto"/>
        <w:tblLook w:val="04A0" w:firstRow="1" w:lastRow="0" w:firstColumn="1" w:lastColumn="0" w:noHBand="0" w:noVBand="1"/>
      </w:tblPr>
      <w:tblGrid>
        <w:gridCol w:w="9576"/>
      </w:tblGrid>
      <w:tr w:rsidR="00364865" w14:paraId="06224E91" w14:textId="77777777" w:rsidTr="00364865">
        <w:tc>
          <w:tcPr>
            <w:tcW w:w="9576" w:type="dxa"/>
          </w:tcPr>
          <w:p w14:paraId="764EFFC5" w14:textId="77777777" w:rsidR="00364865" w:rsidRPr="00364865" w:rsidRDefault="00364865" w:rsidP="00364865">
            <w:pPr>
              <w:rPr>
                <w:rFonts w:ascii="Tahoma" w:hAnsi="Tahoma" w:cs="Tahoma"/>
                <w:sz w:val="18"/>
                <w:szCs w:val="18"/>
              </w:rPr>
            </w:pPr>
            <w:r w:rsidRPr="00364865">
              <w:rPr>
                <w:rFonts w:ascii="Tahoma" w:hAnsi="Tahoma" w:cs="Tahoma"/>
                <w:sz w:val="18"/>
                <w:szCs w:val="18"/>
              </w:rPr>
              <w:t>Trail construction practices vary greatly, from the use of volunteer labor and hand tools, to professional construction with heavy, mechanized equipment. For alterations to an existing trail, the “prevailing construction practices” are defined as the methods typically used for construction or maintenance of the trail. For new trails, it is recognized that the land manager determines the construction practices to be used on each trail. However, the choice of construction practices is primarily determined by the available resources (e.g., machinery, skilled operators, finances) and the environmental conditions (e.g., soil type and depth, vegetation, natural slope). The intent of this condition is to ensure that compliance with the technical provisions does not require the use of construction practices which are above and beyond the skills and resources of the trail building organization. It is not intended to automatically exempt a trail from the technical provisions simply because of a particular construction practice, (e.g., the use of hand tools or to suggest that hand tools should be used to avoid compliance) when more expedient methods and resources are available.</w:t>
            </w:r>
          </w:p>
          <w:p w14:paraId="4FB72EFD" w14:textId="77777777" w:rsidR="00364865" w:rsidRPr="00364865" w:rsidRDefault="00364865" w:rsidP="00364865">
            <w:pPr>
              <w:rPr>
                <w:rFonts w:ascii="Tahoma" w:hAnsi="Tahoma" w:cs="Tahoma"/>
                <w:sz w:val="18"/>
                <w:szCs w:val="18"/>
              </w:rPr>
            </w:pPr>
          </w:p>
          <w:p w14:paraId="419274A7" w14:textId="77777777" w:rsidR="00364865" w:rsidRPr="00364865" w:rsidRDefault="00364865" w:rsidP="00364865">
            <w:pPr>
              <w:rPr>
                <w:rFonts w:ascii="Tahoma" w:hAnsi="Tahoma" w:cs="Tahoma"/>
                <w:sz w:val="18"/>
                <w:szCs w:val="18"/>
              </w:rPr>
            </w:pPr>
            <w:r w:rsidRPr="00364865">
              <w:rPr>
                <w:rFonts w:ascii="Tahoma" w:hAnsi="Tahoma" w:cs="Tahoma"/>
                <w:sz w:val="18"/>
                <w:szCs w:val="18"/>
              </w:rPr>
              <w:t>Where specified, the presence of the conditions may also prevent full compliance with some of the technical provisions for elements in picnic, camping, and beach facilities. While the conditions for departures may be more limited with these outdoor elements, the committee included the option for exceptions based on the conditions in several provisions. In most cases, these are limited to technical provisions for clear floor or ground space, surface slope, and accessible surfacing.</w:t>
            </w:r>
          </w:p>
          <w:p w14:paraId="2A921538" w14:textId="77777777" w:rsidR="00364865" w:rsidRPr="00364865" w:rsidRDefault="00364865" w:rsidP="00364865">
            <w:pPr>
              <w:rPr>
                <w:rFonts w:ascii="Tahoma" w:hAnsi="Tahoma" w:cs="Tahoma"/>
                <w:sz w:val="18"/>
                <w:szCs w:val="18"/>
              </w:rPr>
            </w:pPr>
          </w:p>
          <w:p w14:paraId="4144C40F" w14:textId="77777777" w:rsidR="00364865" w:rsidRDefault="00364865" w:rsidP="00364865">
            <w:pPr>
              <w:rPr>
                <w:rFonts w:ascii="Tahoma" w:hAnsi="Tahoma" w:cs="Tahoma"/>
                <w:sz w:val="20"/>
                <w:szCs w:val="20"/>
              </w:rPr>
            </w:pPr>
            <w:r w:rsidRPr="00364865">
              <w:rPr>
                <w:rFonts w:ascii="Tahoma" w:hAnsi="Tahoma" w:cs="Tahoma"/>
                <w:sz w:val="18"/>
                <w:szCs w:val="18"/>
              </w:rPr>
              <w:t>Where designers or operators apply an exception from a specific technical provision because of one or more of the conditions, the other technical provisions should be applied. For example, a significant cultural feature may prohibit a 36 inch trail tread width. However, all other provisions could be met because they would not be affected by the condition.</w:t>
            </w:r>
          </w:p>
        </w:tc>
      </w:tr>
    </w:tbl>
    <w:p w14:paraId="6D2CBF5B" w14:textId="77777777" w:rsidR="00364865" w:rsidRPr="00364865" w:rsidRDefault="00364865">
      <w:pPr>
        <w:rPr>
          <w:rFonts w:ascii="Tahoma" w:hAnsi="Tahoma" w:cs="Tahoma"/>
          <w:sz w:val="20"/>
          <w:szCs w:val="20"/>
        </w:rPr>
      </w:pPr>
    </w:p>
    <w:p w14:paraId="68B5E61D" w14:textId="77777777" w:rsidR="00364865" w:rsidRDefault="00364865" w:rsidP="00364865">
      <w:pPr>
        <w:rPr>
          <w:rStyle w:val="Emphasis"/>
          <w:rFonts w:ascii="Tahoma" w:hAnsi="Tahoma" w:cs="Tahoma"/>
          <w:b/>
          <w:i w:val="0"/>
          <w:lang w:val="en"/>
        </w:rPr>
      </w:pPr>
      <w:r w:rsidRPr="00364865">
        <w:rPr>
          <w:rStyle w:val="Emphasis"/>
          <w:rFonts w:ascii="Tahoma" w:hAnsi="Tahoma" w:cs="Tahoma"/>
          <w:b/>
          <w:i w:val="0"/>
          <w:lang w:val="en"/>
        </w:rPr>
        <w:t>Response:</w:t>
      </w:r>
      <w:r w:rsidRPr="003120C6">
        <w:rPr>
          <w:rStyle w:val="Emphasis"/>
          <w:rFonts w:ascii="Tahoma" w:hAnsi="Tahoma" w:cs="Tahoma"/>
          <w:b/>
          <w:i w:val="0"/>
          <w:lang w:val="en"/>
        </w:rPr>
        <w:t xml:space="preserve">  </w:t>
      </w:r>
      <w:r w:rsidRPr="003120C6">
        <w:rPr>
          <w:rStyle w:val="Emphasis"/>
          <w:rFonts w:ascii="Tahoma" w:hAnsi="Tahoma" w:cs="Tahoma"/>
          <w:b/>
          <w:i w:val="0"/>
          <w:lang w:val="en"/>
        </w:rPr>
        <w:fldChar w:fldCharType="begin">
          <w:ffData>
            <w:name w:val="Text8"/>
            <w:enabled/>
            <w:calcOnExit w:val="0"/>
            <w:textInput/>
          </w:ffData>
        </w:fldChar>
      </w:r>
      <w:bookmarkStart w:id="13" w:name="Text8"/>
      <w:r w:rsidRPr="003120C6">
        <w:rPr>
          <w:rStyle w:val="Emphasis"/>
          <w:rFonts w:ascii="Tahoma" w:hAnsi="Tahoma" w:cs="Tahoma"/>
          <w:b/>
          <w:i w:val="0"/>
          <w:lang w:val="en"/>
        </w:rPr>
        <w:instrText xml:space="preserve"> FORMTEXT </w:instrText>
      </w:r>
      <w:r w:rsidRPr="003120C6">
        <w:rPr>
          <w:rStyle w:val="Emphasis"/>
          <w:rFonts w:ascii="Tahoma" w:hAnsi="Tahoma" w:cs="Tahoma"/>
          <w:b/>
          <w:i w:val="0"/>
          <w:lang w:val="en"/>
        </w:rPr>
      </w:r>
      <w:r w:rsidRPr="003120C6">
        <w:rPr>
          <w:rStyle w:val="Emphasis"/>
          <w:rFonts w:ascii="Tahoma" w:hAnsi="Tahoma" w:cs="Tahoma"/>
          <w:b/>
          <w:i w:val="0"/>
          <w:lang w:val="en"/>
        </w:rPr>
        <w:fldChar w:fldCharType="separate"/>
      </w:r>
      <w:r w:rsidRPr="003120C6">
        <w:rPr>
          <w:rStyle w:val="Emphasis"/>
          <w:rFonts w:ascii="Tahoma" w:hAnsi="Tahoma" w:cs="Tahoma"/>
          <w:b/>
          <w:i w:val="0"/>
          <w:noProof/>
          <w:lang w:val="en"/>
        </w:rPr>
        <w:t> </w:t>
      </w:r>
      <w:r w:rsidRPr="003120C6">
        <w:rPr>
          <w:rStyle w:val="Emphasis"/>
          <w:rFonts w:ascii="Tahoma" w:hAnsi="Tahoma" w:cs="Tahoma"/>
          <w:b/>
          <w:i w:val="0"/>
          <w:noProof/>
          <w:lang w:val="en"/>
        </w:rPr>
        <w:t> </w:t>
      </w:r>
      <w:r w:rsidRPr="003120C6">
        <w:rPr>
          <w:rStyle w:val="Emphasis"/>
          <w:rFonts w:ascii="Tahoma" w:hAnsi="Tahoma" w:cs="Tahoma"/>
          <w:b/>
          <w:i w:val="0"/>
          <w:noProof/>
          <w:lang w:val="en"/>
        </w:rPr>
        <w:t> </w:t>
      </w:r>
      <w:r w:rsidRPr="003120C6">
        <w:rPr>
          <w:rStyle w:val="Emphasis"/>
          <w:rFonts w:ascii="Tahoma" w:hAnsi="Tahoma" w:cs="Tahoma"/>
          <w:b/>
          <w:i w:val="0"/>
          <w:noProof/>
          <w:lang w:val="en"/>
        </w:rPr>
        <w:t> </w:t>
      </w:r>
      <w:r w:rsidRPr="003120C6">
        <w:rPr>
          <w:rStyle w:val="Emphasis"/>
          <w:rFonts w:ascii="Tahoma" w:hAnsi="Tahoma" w:cs="Tahoma"/>
          <w:b/>
          <w:i w:val="0"/>
          <w:noProof/>
          <w:lang w:val="en"/>
        </w:rPr>
        <w:t> </w:t>
      </w:r>
      <w:r w:rsidRPr="003120C6">
        <w:rPr>
          <w:rStyle w:val="Emphasis"/>
          <w:rFonts w:ascii="Tahoma" w:hAnsi="Tahoma" w:cs="Tahoma"/>
          <w:b/>
          <w:i w:val="0"/>
          <w:lang w:val="en"/>
        </w:rPr>
        <w:fldChar w:fldCharType="end"/>
      </w:r>
      <w:bookmarkEnd w:id="13"/>
      <w:r w:rsidRPr="003120C6">
        <w:rPr>
          <w:rStyle w:val="Emphasis"/>
          <w:rFonts w:ascii="Tahoma" w:hAnsi="Tahoma" w:cs="Tahoma"/>
          <w:b/>
          <w:i w:val="0"/>
          <w:lang w:val="en"/>
        </w:rPr>
        <w:t xml:space="preserve">  </w:t>
      </w:r>
      <w:r w:rsidR="00B05A07">
        <w:rPr>
          <w:rStyle w:val="Emphasis"/>
          <w:rFonts w:ascii="Tahoma" w:hAnsi="Tahoma" w:cs="Tahoma"/>
          <w:b/>
          <w:i w:val="0"/>
          <w:lang w:val="en"/>
        </w:rPr>
        <w:br/>
      </w:r>
      <w:r w:rsidR="00B05A07">
        <w:rPr>
          <w:rStyle w:val="Emphasis"/>
          <w:rFonts w:ascii="Tahoma" w:hAnsi="Tahoma" w:cs="Tahoma"/>
          <w:b/>
          <w:i w:val="0"/>
          <w:lang w:val="en"/>
        </w:rPr>
        <w:br/>
      </w:r>
    </w:p>
    <w:p w14:paraId="2549E1A5" w14:textId="77777777" w:rsidR="00364865" w:rsidRPr="003120C6" w:rsidRDefault="00364865" w:rsidP="00364865">
      <w:pPr>
        <w:spacing w:after="100"/>
        <w:rPr>
          <w:rStyle w:val="Emphasis"/>
          <w:rFonts w:ascii="Tahoma" w:hAnsi="Tahoma" w:cs="Tahoma"/>
          <w:b/>
          <w:i w:val="0"/>
          <w:lang w:val="en"/>
        </w:rPr>
      </w:pPr>
      <w:r w:rsidRPr="003120C6">
        <w:rPr>
          <w:rStyle w:val="Emphasis"/>
          <w:rFonts w:ascii="Tahoma" w:hAnsi="Tahoma" w:cs="Tahoma"/>
          <w:b/>
          <w:i w:val="0"/>
          <w:lang w:val="en"/>
        </w:rPr>
        <w:lastRenderedPageBreak/>
        <w:fldChar w:fldCharType="begin">
          <w:ffData>
            <w:name w:val="Check9"/>
            <w:enabled/>
            <w:calcOnExit w:val="0"/>
            <w:checkBox>
              <w:sizeAuto/>
              <w:default w:val="0"/>
            </w:checkBox>
          </w:ffData>
        </w:fldChar>
      </w:r>
      <w:bookmarkStart w:id="14" w:name="Check9"/>
      <w:r w:rsidRPr="003120C6">
        <w:rPr>
          <w:rStyle w:val="Emphasis"/>
          <w:rFonts w:ascii="Tahoma" w:hAnsi="Tahoma" w:cs="Tahoma"/>
          <w:b/>
          <w:i w:val="0"/>
          <w:lang w:val="en"/>
        </w:rPr>
        <w:instrText xml:space="preserve"> FORMCHECKBOX </w:instrText>
      </w:r>
      <w:r w:rsidR="000126C2">
        <w:rPr>
          <w:rStyle w:val="Emphasis"/>
          <w:rFonts w:ascii="Tahoma" w:hAnsi="Tahoma" w:cs="Tahoma"/>
          <w:b/>
          <w:i w:val="0"/>
          <w:lang w:val="en"/>
        </w:rPr>
      </w:r>
      <w:r w:rsidR="000126C2">
        <w:rPr>
          <w:rStyle w:val="Emphasis"/>
          <w:rFonts w:ascii="Tahoma" w:hAnsi="Tahoma" w:cs="Tahoma"/>
          <w:b/>
          <w:i w:val="0"/>
          <w:lang w:val="en"/>
        </w:rPr>
        <w:fldChar w:fldCharType="separate"/>
      </w:r>
      <w:r w:rsidRPr="003120C6">
        <w:rPr>
          <w:rStyle w:val="Emphasis"/>
          <w:rFonts w:ascii="Tahoma" w:hAnsi="Tahoma" w:cs="Tahoma"/>
          <w:b/>
          <w:i w:val="0"/>
          <w:lang w:val="en"/>
        </w:rPr>
        <w:fldChar w:fldCharType="end"/>
      </w:r>
      <w:bookmarkEnd w:id="14"/>
      <w:r w:rsidRPr="003120C6">
        <w:rPr>
          <w:rStyle w:val="Emphasis"/>
          <w:rFonts w:ascii="Tahoma" w:hAnsi="Tahoma" w:cs="Tahoma"/>
          <w:b/>
          <w:i w:val="0"/>
          <w:lang w:val="en"/>
        </w:rPr>
        <w:t xml:space="preserve"> Condition 3 - Compliance would fundamentally alter the function or </w:t>
      </w:r>
    </w:p>
    <w:p w14:paraId="1E623B21" w14:textId="77777777" w:rsidR="00364865" w:rsidRDefault="00364865" w:rsidP="00364865">
      <w:pPr>
        <w:spacing w:after="100"/>
        <w:rPr>
          <w:rStyle w:val="Emphasis"/>
          <w:rFonts w:ascii="Tahoma" w:hAnsi="Tahoma" w:cs="Tahoma"/>
          <w:b/>
          <w:i w:val="0"/>
          <w:lang w:val="en"/>
        </w:rPr>
      </w:pPr>
      <w:r w:rsidRPr="003120C6">
        <w:rPr>
          <w:rStyle w:val="Emphasis"/>
          <w:rFonts w:ascii="Tahoma" w:hAnsi="Tahoma" w:cs="Tahoma"/>
          <w:b/>
          <w:i w:val="0"/>
          <w:lang w:val="en"/>
        </w:rPr>
        <w:t xml:space="preserve">     purpose of the Facility or the setting.</w:t>
      </w:r>
    </w:p>
    <w:tbl>
      <w:tblPr>
        <w:tblStyle w:val="TableGrid"/>
        <w:tblW w:w="0" w:type="auto"/>
        <w:tblLook w:val="04A0" w:firstRow="1" w:lastRow="0" w:firstColumn="1" w:lastColumn="0" w:noHBand="0" w:noVBand="1"/>
      </w:tblPr>
      <w:tblGrid>
        <w:gridCol w:w="9576"/>
      </w:tblGrid>
      <w:tr w:rsidR="00364865" w14:paraId="3E85986A" w14:textId="77777777" w:rsidTr="00364865">
        <w:tc>
          <w:tcPr>
            <w:tcW w:w="9576" w:type="dxa"/>
          </w:tcPr>
          <w:p w14:paraId="39831FB4" w14:textId="77777777" w:rsidR="00364865" w:rsidRPr="00364865" w:rsidRDefault="00364865" w:rsidP="00364865">
            <w:pPr>
              <w:rPr>
                <w:rStyle w:val="Emphasis"/>
                <w:rFonts w:ascii="Tahoma" w:hAnsi="Tahoma" w:cs="Tahoma"/>
                <w:i w:val="0"/>
                <w:sz w:val="18"/>
                <w:szCs w:val="18"/>
                <w:lang w:val="en"/>
              </w:rPr>
            </w:pPr>
            <w:r w:rsidRPr="00364865">
              <w:rPr>
                <w:rStyle w:val="Emphasis"/>
                <w:rFonts w:ascii="Tahoma" w:hAnsi="Tahoma" w:cs="Tahoma"/>
                <w:i w:val="0"/>
                <w:sz w:val="18"/>
                <w:szCs w:val="18"/>
                <w:lang w:val="en"/>
              </w:rPr>
              <w:t>This condition includes trails intended to provide a rugged experience such as a cross country training trail with a steep grade or a challenge course with abrupt and severe changes in level. If these types of trails were flattened out or otherwise constructed to comply with the technical provisions for accessible trails, they would not provide the intended and desired level of challenge and difficulty to users. Trails that traverse over boulders and rocky outcrops, are another example. The purpose of such trails is to provide people with the opportunity to climb the rocks. To remove the obstacles along the way or reroute the trail around the rocks would destroy the purpose of the trail. The nature of the setting may also be compromised by actions such as widening a trail through the use of imported surfaces in a remote location or removing ground vegetation in meadows or alpine areas.</w:t>
            </w:r>
          </w:p>
          <w:p w14:paraId="76641780" w14:textId="77777777" w:rsidR="00364865" w:rsidRPr="00364865" w:rsidRDefault="00364865" w:rsidP="00364865">
            <w:pPr>
              <w:rPr>
                <w:rStyle w:val="Emphasis"/>
                <w:rFonts w:ascii="Tahoma" w:hAnsi="Tahoma" w:cs="Tahoma"/>
                <w:i w:val="0"/>
                <w:sz w:val="18"/>
                <w:szCs w:val="18"/>
                <w:lang w:val="en"/>
              </w:rPr>
            </w:pPr>
          </w:p>
          <w:p w14:paraId="78E684E7" w14:textId="77777777" w:rsidR="00364865" w:rsidRDefault="00364865" w:rsidP="00364865">
            <w:pPr>
              <w:rPr>
                <w:rStyle w:val="Emphasis"/>
                <w:rFonts w:ascii="Tahoma" w:hAnsi="Tahoma" w:cs="Tahoma"/>
                <w:b/>
                <w:i w:val="0"/>
                <w:lang w:val="en"/>
              </w:rPr>
            </w:pPr>
            <w:r w:rsidRPr="00364865">
              <w:rPr>
                <w:rStyle w:val="Emphasis"/>
                <w:rFonts w:ascii="Tahoma" w:hAnsi="Tahoma" w:cs="Tahoma"/>
                <w:i w:val="0"/>
                <w:sz w:val="18"/>
                <w:szCs w:val="18"/>
                <w:lang w:val="en"/>
              </w:rPr>
              <w:t>Trails and other outdoor elements such as picnic and camping areas are designed to provide a particular opportunity for the user. Throughout the discussions regarding these outdoor elements, many committee members were concerned that complying with the technical provisions could change the nature of some recreation opportunities. Further, compliance could negatively impact the unique characteristics of the natural setting, the reasons why people choose to recreate in the outdoors rather than an indoor environment. People using primitive trails or camping areas, for example, often experience the outdoor environment in a more natural state with limited or no development. Evidence of manufactured building materials or engineered construction techniques in such a setting can change its primitive character, and therefore, the user’s experience. In these settings, people are generally looking for a higher degree of challenge and risk where they can use their outdoors and survival skills. Compliance with the technical provisions, particularly those related to surface and obstacles, could destroy the “natural” or “undeveloped” nature of the setting. This condition addresses these concerns.</w:t>
            </w:r>
          </w:p>
        </w:tc>
      </w:tr>
    </w:tbl>
    <w:p w14:paraId="2634F626" w14:textId="77777777" w:rsidR="00364865" w:rsidRPr="003120C6" w:rsidRDefault="00364865" w:rsidP="00364865">
      <w:pPr>
        <w:rPr>
          <w:rStyle w:val="Emphasis"/>
          <w:rFonts w:ascii="Tahoma" w:hAnsi="Tahoma" w:cs="Tahoma"/>
          <w:b/>
          <w:i w:val="0"/>
          <w:lang w:val="en"/>
        </w:rPr>
      </w:pPr>
    </w:p>
    <w:p w14:paraId="58D3C8E6" w14:textId="77777777" w:rsidR="00364865" w:rsidRDefault="00364865" w:rsidP="00364865">
      <w:pPr>
        <w:rPr>
          <w:rStyle w:val="Emphasis"/>
          <w:rFonts w:ascii="Tahoma" w:hAnsi="Tahoma" w:cs="Tahoma"/>
          <w:b/>
          <w:i w:val="0"/>
          <w:lang w:val="en"/>
        </w:rPr>
      </w:pPr>
      <w:r w:rsidRPr="00364865">
        <w:rPr>
          <w:rStyle w:val="Emphasis"/>
          <w:rFonts w:ascii="Tahoma" w:hAnsi="Tahoma" w:cs="Tahoma"/>
          <w:b/>
          <w:i w:val="0"/>
          <w:lang w:val="en"/>
        </w:rPr>
        <w:t>Response:</w:t>
      </w:r>
      <w:r w:rsidRPr="003120C6">
        <w:rPr>
          <w:rStyle w:val="Emphasis"/>
          <w:rFonts w:ascii="Tahoma" w:hAnsi="Tahoma" w:cs="Tahoma"/>
          <w:b/>
          <w:i w:val="0"/>
          <w:lang w:val="en"/>
        </w:rPr>
        <w:t xml:space="preserve">  </w:t>
      </w:r>
      <w:r w:rsidRPr="003120C6">
        <w:rPr>
          <w:rStyle w:val="Emphasis"/>
          <w:rFonts w:ascii="Tahoma" w:hAnsi="Tahoma" w:cs="Tahoma"/>
          <w:b/>
          <w:i w:val="0"/>
          <w:lang w:val="en"/>
        </w:rPr>
        <w:fldChar w:fldCharType="begin">
          <w:ffData>
            <w:name w:val="Text8"/>
            <w:enabled/>
            <w:calcOnExit w:val="0"/>
            <w:textInput/>
          </w:ffData>
        </w:fldChar>
      </w:r>
      <w:r w:rsidRPr="003120C6">
        <w:rPr>
          <w:rStyle w:val="Emphasis"/>
          <w:rFonts w:ascii="Tahoma" w:hAnsi="Tahoma" w:cs="Tahoma"/>
          <w:b/>
          <w:i w:val="0"/>
          <w:lang w:val="en"/>
        </w:rPr>
        <w:instrText xml:space="preserve"> FORMTEXT </w:instrText>
      </w:r>
      <w:r w:rsidRPr="003120C6">
        <w:rPr>
          <w:rStyle w:val="Emphasis"/>
          <w:rFonts w:ascii="Tahoma" w:hAnsi="Tahoma" w:cs="Tahoma"/>
          <w:b/>
          <w:i w:val="0"/>
          <w:lang w:val="en"/>
        </w:rPr>
      </w:r>
      <w:r w:rsidRPr="003120C6">
        <w:rPr>
          <w:rStyle w:val="Emphasis"/>
          <w:rFonts w:ascii="Tahoma" w:hAnsi="Tahoma" w:cs="Tahoma"/>
          <w:b/>
          <w:i w:val="0"/>
          <w:lang w:val="en"/>
        </w:rPr>
        <w:fldChar w:fldCharType="separate"/>
      </w:r>
      <w:r w:rsidRPr="003120C6">
        <w:rPr>
          <w:rStyle w:val="Emphasis"/>
          <w:rFonts w:ascii="Tahoma" w:hAnsi="Tahoma" w:cs="Tahoma"/>
          <w:b/>
          <w:i w:val="0"/>
          <w:noProof/>
          <w:lang w:val="en"/>
        </w:rPr>
        <w:t> </w:t>
      </w:r>
      <w:r w:rsidRPr="003120C6">
        <w:rPr>
          <w:rStyle w:val="Emphasis"/>
          <w:rFonts w:ascii="Tahoma" w:hAnsi="Tahoma" w:cs="Tahoma"/>
          <w:b/>
          <w:i w:val="0"/>
          <w:noProof/>
          <w:lang w:val="en"/>
        </w:rPr>
        <w:t> </w:t>
      </w:r>
      <w:r w:rsidRPr="003120C6">
        <w:rPr>
          <w:rStyle w:val="Emphasis"/>
          <w:rFonts w:ascii="Tahoma" w:hAnsi="Tahoma" w:cs="Tahoma"/>
          <w:b/>
          <w:i w:val="0"/>
          <w:noProof/>
          <w:lang w:val="en"/>
        </w:rPr>
        <w:t> </w:t>
      </w:r>
      <w:r w:rsidRPr="003120C6">
        <w:rPr>
          <w:rStyle w:val="Emphasis"/>
          <w:rFonts w:ascii="Tahoma" w:hAnsi="Tahoma" w:cs="Tahoma"/>
          <w:b/>
          <w:i w:val="0"/>
          <w:noProof/>
          <w:lang w:val="en"/>
        </w:rPr>
        <w:t> </w:t>
      </w:r>
      <w:r w:rsidRPr="003120C6">
        <w:rPr>
          <w:rStyle w:val="Emphasis"/>
          <w:rFonts w:ascii="Tahoma" w:hAnsi="Tahoma" w:cs="Tahoma"/>
          <w:b/>
          <w:i w:val="0"/>
          <w:noProof/>
          <w:lang w:val="en"/>
        </w:rPr>
        <w:t> </w:t>
      </w:r>
      <w:r w:rsidRPr="003120C6">
        <w:rPr>
          <w:rStyle w:val="Emphasis"/>
          <w:rFonts w:ascii="Tahoma" w:hAnsi="Tahoma" w:cs="Tahoma"/>
          <w:b/>
          <w:i w:val="0"/>
          <w:lang w:val="en"/>
        </w:rPr>
        <w:fldChar w:fldCharType="end"/>
      </w:r>
      <w:r w:rsidRPr="003120C6">
        <w:rPr>
          <w:rStyle w:val="Emphasis"/>
          <w:rFonts w:ascii="Tahoma" w:hAnsi="Tahoma" w:cs="Tahoma"/>
          <w:b/>
          <w:i w:val="0"/>
          <w:lang w:val="en"/>
        </w:rPr>
        <w:t xml:space="preserve">  </w:t>
      </w:r>
    </w:p>
    <w:p w14:paraId="4FCF0921" w14:textId="77777777" w:rsidR="00364865" w:rsidRDefault="00364865">
      <w:pPr>
        <w:rPr>
          <w:rFonts w:ascii="Tahoma" w:hAnsi="Tahoma" w:cs="Tahoma"/>
          <w:sz w:val="20"/>
          <w:szCs w:val="20"/>
        </w:rPr>
      </w:pPr>
    </w:p>
    <w:p w14:paraId="549E0E34" w14:textId="77777777" w:rsidR="00364865" w:rsidRDefault="00364865">
      <w:pPr>
        <w:rPr>
          <w:rFonts w:ascii="Tahoma" w:hAnsi="Tahoma" w:cs="Tahoma"/>
          <w:sz w:val="20"/>
          <w:szCs w:val="20"/>
        </w:rPr>
      </w:pPr>
    </w:p>
    <w:p w14:paraId="4E93CB37" w14:textId="77777777" w:rsidR="00364865" w:rsidRDefault="00364865" w:rsidP="00364865">
      <w:pPr>
        <w:rPr>
          <w:rStyle w:val="Emphasis"/>
          <w:rFonts w:ascii="Tahoma" w:hAnsi="Tahoma" w:cs="Tahoma"/>
          <w:b/>
          <w:i w:val="0"/>
          <w:lang w:val="en"/>
        </w:rPr>
      </w:pPr>
      <w:r>
        <w:rPr>
          <w:rStyle w:val="Emphasis"/>
          <w:rFonts w:ascii="Tahoma" w:hAnsi="Tahoma" w:cs="Tahoma"/>
          <w:i w:val="0"/>
          <w:lang w:val="en"/>
        </w:rPr>
        <w:fldChar w:fldCharType="begin">
          <w:ffData>
            <w:name w:val="Check10"/>
            <w:enabled/>
            <w:calcOnExit w:val="0"/>
            <w:checkBox>
              <w:sizeAuto/>
              <w:default w:val="0"/>
            </w:checkBox>
          </w:ffData>
        </w:fldChar>
      </w:r>
      <w:bookmarkStart w:id="15" w:name="Check10"/>
      <w:r>
        <w:rPr>
          <w:rStyle w:val="Emphasis"/>
          <w:rFonts w:ascii="Tahoma" w:hAnsi="Tahoma" w:cs="Tahoma"/>
          <w:i w:val="0"/>
          <w:lang w:val="en"/>
        </w:rPr>
        <w:instrText xml:space="preserve"> FORMCHECKBOX </w:instrText>
      </w:r>
      <w:r w:rsidR="000126C2">
        <w:rPr>
          <w:rStyle w:val="Emphasis"/>
          <w:rFonts w:ascii="Tahoma" w:hAnsi="Tahoma" w:cs="Tahoma"/>
          <w:i w:val="0"/>
          <w:lang w:val="en"/>
        </w:rPr>
      </w:r>
      <w:r w:rsidR="000126C2">
        <w:rPr>
          <w:rStyle w:val="Emphasis"/>
          <w:rFonts w:ascii="Tahoma" w:hAnsi="Tahoma" w:cs="Tahoma"/>
          <w:i w:val="0"/>
          <w:lang w:val="en"/>
        </w:rPr>
        <w:fldChar w:fldCharType="separate"/>
      </w:r>
      <w:r>
        <w:rPr>
          <w:rStyle w:val="Emphasis"/>
          <w:rFonts w:ascii="Tahoma" w:hAnsi="Tahoma" w:cs="Tahoma"/>
          <w:i w:val="0"/>
          <w:lang w:val="en"/>
        </w:rPr>
        <w:fldChar w:fldCharType="end"/>
      </w:r>
      <w:bookmarkEnd w:id="15"/>
      <w:r>
        <w:rPr>
          <w:rStyle w:val="Emphasis"/>
          <w:rFonts w:ascii="Tahoma" w:hAnsi="Tahoma" w:cs="Tahoma"/>
          <w:i w:val="0"/>
          <w:lang w:val="en"/>
        </w:rPr>
        <w:t xml:space="preserve"> </w:t>
      </w:r>
      <w:r>
        <w:rPr>
          <w:rStyle w:val="Emphasis"/>
          <w:rFonts w:ascii="Tahoma" w:hAnsi="Tahoma" w:cs="Tahoma"/>
          <w:b/>
          <w:i w:val="0"/>
          <w:lang w:val="en"/>
        </w:rPr>
        <w:t>Condition 4 -</w:t>
      </w:r>
      <w:r w:rsidRPr="00C80219">
        <w:rPr>
          <w:rStyle w:val="Emphasis"/>
          <w:rFonts w:ascii="Tahoma" w:hAnsi="Tahoma" w:cs="Tahoma"/>
          <w:b/>
          <w:i w:val="0"/>
          <w:lang w:val="en"/>
        </w:rPr>
        <w:t xml:space="preserve"> Compliance </w:t>
      </w:r>
      <w:r>
        <w:rPr>
          <w:rStyle w:val="Emphasis"/>
          <w:rFonts w:ascii="Tahoma" w:hAnsi="Tahoma" w:cs="Tahoma"/>
          <w:b/>
          <w:i w:val="0"/>
          <w:lang w:val="en"/>
        </w:rPr>
        <w:t xml:space="preserve">is limited or precluded by any of the </w:t>
      </w:r>
    </w:p>
    <w:p w14:paraId="16E7CD28" w14:textId="77777777" w:rsidR="00364865" w:rsidRDefault="00364865" w:rsidP="00364865">
      <w:pPr>
        <w:rPr>
          <w:rStyle w:val="Emphasis"/>
          <w:rFonts w:ascii="Tahoma" w:hAnsi="Tahoma" w:cs="Tahoma"/>
          <w:b/>
          <w:i w:val="0"/>
          <w:lang w:val="en"/>
        </w:rPr>
      </w:pPr>
      <w:r>
        <w:rPr>
          <w:rStyle w:val="Emphasis"/>
          <w:rFonts w:ascii="Tahoma" w:hAnsi="Tahoma" w:cs="Tahoma"/>
          <w:b/>
          <w:i w:val="0"/>
          <w:lang w:val="en"/>
        </w:rPr>
        <w:t xml:space="preserve">     following laws, or by decisions or opinions issued or agreements </w:t>
      </w:r>
    </w:p>
    <w:p w14:paraId="55B638A5" w14:textId="77777777" w:rsidR="00364865" w:rsidRDefault="00364865" w:rsidP="00364865">
      <w:pPr>
        <w:rPr>
          <w:rStyle w:val="Emphasis"/>
          <w:rFonts w:ascii="Tahoma" w:hAnsi="Tahoma" w:cs="Tahoma"/>
          <w:b/>
          <w:i w:val="0"/>
          <w:lang w:val="en"/>
        </w:rPr>
      </w:pPr>
      <w:r>
        <w:rPr>
          <w:rStyle w:val="Emphasis"/>
          <w:rFonts w:ascii="Tahoma" w:hAnsi="Tahoma" w:cs="Tahoma"/>
          <w:b/>
          <w:i w:val="0"/>
          <w:lang w:val="en"/>
        </w:rPr>
        <w:t xml:space="preserve">     executed pursuant to any of the following laws:</w:t>
      </w:r>
    </w:p>
    <w:p w14:paraId="4AA7E5DC" w14:textId="77777777" w:rsidR="00364865" w:rsidRPr="00515DE7" w:rsidRDefault="00364865" w:rsidP="00364865">
      <w:pPr>
        <w:numPr>
          <w:ilvl w:val="0"/>
          <w:numId w:val="2"/>
        </w:numPr>
        <w:rPr>
          <w:rFonts w:ascii="Tahoma" w:hAnsi="Tahoma" w:cs="Tahoma"/>
          <w:b/>
          <w:iCs/>
          <w:sz w:val="20"/>
        </w:rPr>
      </w:pPr>
      <w:r w:rsidRPr="00515DE7">
        <w:rPr>
          <w:rFonts w:ascii="Tahoma" w:hAnsi="Tahoma" w:cs="Tahoma"/>
          <w:b/>
          <w:iCs/>
          <w:sz w:val="20"/>
        </w:rPr>
        <w:t xml:space="preserve">Endangered Species Act (16 U.S.C. §§ 1531 et seq.); </w:t>
      </w:r>
    </w:p>
    <w:p w14:paraId="262A138C" w14:textId="77777777" w:rsidR="00364865" w:rsidRPr="00515DE7" w:rsidRDefault="00364865" w:rsidP="00364865">
      <w:pPr>
        <w:numPr>
          <w:ilvl w:val="0"/>
          <w:numId w:val="2"/>
        </w:numPr>
        <w:rPr>
          <w:rFonts w:ascii="Tahoma" w:hAnsi="Tahoma" w:cs="Tahoma"/>
          <w:b/>
          <w:iCs/>
          <w:sz w:val="20"/>
        </w:rPr>
      </w:pPr>
      <w:r w:rsidRPr="00515DE7">
        <w:rPr>
          <w:rFonts w:ascii="Tahoma" w:hAnsi="Tahoma" w:cs="Tahoma"/>
          <w:b/>
          <w:iCs/>
          <w:sz w:val="20"/>
        </w:rPr>
        <w:t xml:space="preserve">National Environmental Policy Act (42 U.S.C. §§ 4321 et seq.); </w:t>
      </w:r>
    </w:p>
    <w:p w14:paraId="373CA78B" w14:textId="77777777" w:rsidR="00364865" w:rsidRPr="00515DE7" w:rsidRDefault="00364865" w:rsidP="00364865">
      <w:pPr>
        <w:numPr>
          <w:ilvl w:val="0"/>
          <w:numId w:val="2"/>
        </w:numPr>
        <w:rPr>
          <w:rFonts w:ascii="Tahoma" w:hAnsi="Tahoma" w:cs="Tahoma"/>
          <w:b/>
          <w:iCs/>
          <w:sz w:val="20"/>
        </w:rPr>
      </w:pPr>
      <w:r w:rsidRPr="00515DE7">
        <w:rPr>
          <w:rFonts w:ascii="Tahoma" w:hAnsi="Tahoma" w:cs="Tahoma"/>
          <w:b/>
          <w:iCs/>
          <w:sz w:val="20"/>
        </w:rPr>
        <w:t xml:space="preserve">National Historic Preservation Act (16 U.S.C. §§ 470 et seq.); </w:t>
      </w:r>
    </w:p>
    <w:p w14:paraId="2CF4567D" w14:textId="77777777" w:rsidR="00364865" w:rsidRPr="00515DE7" w:rsidRDefault="00364865" w:rsidP="00364865">
      <w:pPr>
        <w:numPr>
          <w:ilvl w:val="0"/>
          <w:numId w:val="2"/>
        </w:numPr>
        <w:rPr>
          <w:rFonts w:ascii="Tahoma" w:hAnsi="Tahoma" w:cs="Tahoma"/>
          <w:b/>
          <w:iCs/>
          <w:sz w:val="20"/>
        </w:rPr>
      </w:pPr>
      <w:r w:rsidRPr="00515DE7">
        <w:rPr>
          <w:rFonts w:ascii="Tahoma" w:hAnsi="Tahoma" w:cs="Tahoma"/>
          <w:b/>
          <w:iCs/>
          <w:sz w:val="20"/>
        </w:rPr>
        <w:t xml:space="preserve">Wilderness Act (16 U.S.C. §§ 1131 et seq.); or </w:t>
      </w:r>
    </w:p>
    <w:p w14:paraId="34A6CED4" w14:textId="77777777" w:rsidR="00364865" w:rsidRPr="00515DE7" w:rsidRDefault="00364865" w:rsidP="00364865">
      <w:pPr>
        <w:numPr>
          <w:ilvl w:val="0"/>
          <w:numId w:val="2"/>
        </w:numPr>
        <w:spacing w:after="100"/>
        <w:rPr>
          <w:rFonts w:ascii="Tahoma" w:hAnsi="Tahoma" w:cs="Tahoma"/>
          <w:b/>
          <w:iCs/>
          <w:sz w:val="20"/>
        </w:rPr>
      </w:pPr>
      <w:r w:rsidRPr="00515DE7">
        <w:rPr>
          <w:rFonts w:ascii="Tahoma" w:hAnsi="Tahoma" w:cs="Tahoma"/>
          <w:b/>
          <w:iCs/>
          <w:sz w:val="20"/>
        </w:rPr>
        <w:t>Other federal, state, or local law the purpose of which is to preserve threatened or endangered species; the environment; or archaeological, cultural, historical, or other significant natural features.</w:t>
      </w:r>
    </w:p>
    <w:tbl>
      <w:tblPr>
        <w:tblStyle w:val="TableGrid"/>
        <w:tblW w:w="0" w:type="auto"/>
        <w:tblLook w:val="04A0" w:firstRow="1" w:lastRow="0" w:firstColumn="1" w:lastColumn="0" w:noHBand="0" w:noVBand="1"/>
      </w:tblPr>
      <w:tblGrid>
        <w:gridCol w:w="9576"/>
      </w:tblGrid>
      <w:tr w:rsidR="00364865" w14:paraId="3C79A2EB" w14:textId="77777777" w:rsidTr="00364865">
        <w:tc>
          <w:tcPr>
            <w:tcW w:w="9576" w:type="dxa"/>
          </w:tcPr>
          <w:p w14:paraId="7E59778C" w14:textId="77777777" w:rsidR="00364865" w:rsidRPr="00364865" w:rsidRDefault="00364865" w:rsidP="00364865">
            <w:pPr>
              <w:rPr>
                <w:rFonts w:ascii="Tahoma" w:hAnsi="Tahoma" w:cs="Tahoma"/>
                <w:sz w:val="18"/>
                <w:szCs w:val="18"/>
              </w:rPr>
            </w:pPr>
            <w:r w:rsidRPr="00364865">
              <w:rPr>
                <w:rFonts w:ascii="Tahoma" w:hAnsi="Tahoma" w:cs="Tahoma"/>
                <w:sz w:val="18"/>
                <w:szCs w:val="18"/>
              </w:rPr>
              <w:t>Federally designated and some State designated Wilderness Areas prohibit use of mechanized equipment, limiting construction methods to hand tools. Imported materials may be prohibited in order to maintain the integrity of the natural ecosystem. Construction methods and materials employed in designated wetlands or coastal areas are also strictly limited. For traditional, historic, or other reasons, many trails are built using only the native soil for surfacing, which may not be firm and stable. Federal statutes such as the Wilderness Act and the Endangered Species Act, and State and local statutes often impose restrictions to protect or address environmental concerns. Many aquatic features are protected under Federal or State laws. Some constructed water crossings, which would be required to provide accessibility, may not be permitted under certain laws or regulations.</w:t>
            </w:r>
          </w:p>
          <w:p w14:paraId="494C4293" w14:textId="77777777" w:rsidR="00364865" w:rsidRPr="00364865" w:rsidRDefault="00364865" w:rsidP="00364865">
            <w:pPr>
              <w:rPr>
                <w:rFonts w:ascii="Tahoma" w:hAnsi="Tahoma" w:cs="Tahoma"/>
                <w:sz w:val="18"/>
                <w:szCs w:val="18"/>
              </w:rPr>
            </w:pPr>
          </w:p>
          <w:p w14:paraId="0DA2E00A" w14:textId="77777777" w:rsidR="00364865" w:rsidRDefault="00364865" w:rsidP="00364865">
            <w:pPr>
              <w:rPr>
                <w:rFonts w:ascii="Tahoma" w:hAnsi="Tahoma" w:cs="Tahoma"/>
                <w:sz w:val="20"/>
                <w:szCs w:val="20"/>
              </w:rPr>
            </w:pPr>
            <w:r w:rsidRPr="00364865">
              <w:rPr>
                <w:rFonts w:ascii="Tahoma" w:hAnsi="Tahoma" w:cs="Tahoma"/>
                <w:sz w:val="18"/>
                <w:szCs w:val="18"/>
              </w:rPr>
              <w:t>“Local regulations and statutes” have been included to address conditions where “conservation easements” or “development rights” programs have prohibited or restricted construction methods and practices. For example, where land is purchased from farms, certain use restrictions may prohibit the importation of surfacing. On the other hand, local regulations or statutes may not be developed or initiated with the sole purpose of prohibiting use by people with disabilities. For example, initiating a new local regulation that arbitrarily restricts trail width to a dimension that would not allow passage of wheelchairs or other mobility devices from accessing a trail, is not permitted under this condition.</w:t>
            </w:r>
          </w:p>
        </w:tc>
      </w:tr>
    </w:tbl>
    <w:p w14:paraId="216BEF8F" w14:textId="77777777" w:rsidR="00364865" w:rsidRDefault="00364865">
      <w:pPr>
        <w:rPr>
          <w:rFonts w:ascii="Tahoma" w:hAnsi="Tahoma" w:cs="Tahoma"/>
          <w:sz w:val="20"/>
          <w:szCs w:val="20"/>
        </w:rPr>
      </w:pPr>
    </w:p>
    <w:p w14:paraId="44D200CA" w14:textId="77777777" w:rsidR="00364865" w:rsidRDefault="00364865" w:rsidP="00364865">
      <w:pPr>
        <w:rPr>
          <w:rStyle w:val="Emphasis"/>
          <w:rFonts w:ascii="Tahoma" w:hAnsi="Tahoma" w:cs="Tahoma"/>
          <w:b/>
          <w:i w:val="0"/>
          <w:lang w:val="en"/>
        </w:rPr>
      </w:pPr>
      <w:r w:rsidRPr="00364865">
        <w:rPr>
          <w:rStyle w:val="Emphasis"/>
          <w:rFonts w:ascii="Tahoma" w:hAnsi="Tahoma" w:cs="Tahoma"/>
          <w:b/>
          <w:i w:val="0"/>
          <w:lang w:val="en"/>
        </w:rPr>
        <w:t>Response:</w:t>
      </w:r>
      <w:r w:rsidRPr="003120C6">
        <w:rPr>
          <w:rStyle w:val="Emphasis"/>
          <w:rFonts w:ascii="Tahoma" w:hAnsi="Tahoma" w:cs="Tahoma"/>
          <w:b/>
          <w:i w:val="0"/>
          <w:lang w:val="en"/>
        </w:rPr>
        <w:t xml:space="preserve">  </w:t>
      </w:r>
      <w:r w:rsidRPr="003120C6">
        <w:rPr>
          <w:rStyle w:val="Emphasis"/>
          <w:rFonts w:ascii="Tahoma" w:hAnsi="Tahoma" w:cs="Tahoma"/>
          <w:b/>
          <w:i w:val="0"/>
          <w:lang w:val="en"/>
        </w:rPr>
        <w:fldChar w:fldCharType="begin">
          <w:ffData>
            <w:name w:val="Text8"/>
            <w:enabled/>
            <w:calcOnExit w:val="0"/>
            <w:textInput/>
          </w:ffData>
        </w:fldChar>
      </w:r>
      <w:r w:rsidRPr="003120C6">
        <w:rPr>
          <w:rStyle w:val="Emphasis"/>
          <w:rFonts w:ascii="Tahoma" w:hAnsi="Tahoma" w:cs="Tahoma"/>
          <w:b/>
          <w:i w:val="0"/>
          <w:lang w:val="en"/>
        </w:rPr>
        <w:instrText xml:space="preserve"> FORMTEXT </w:instrText>
      </w:r>
      <w:r w:rsidRPr="003120C6">
        <w:rPr>
          <w:rStyle w:val="Emphasis"/>
          <w:rFonts w:ascii="Tahoma" w:hAnsi="Tahoma" w:cs="Tahoma"/>
          <w:b/>
          <w:i w:val="0"/>
          <w:lang w:val="en"/>
        </w:rPr>
      </w:r>
      <w:r w:rsidRPr="003120C6">
        <w:rPr>
          <w:rStyle w:val="Emphasis"/>
          <w:rFonts w:ascii="Tahoma" w:hAnsi="Tahoma" w:cs="Tahoma"/>
          <w:b/>
          <w:i w:val="0"/>
          <w:lang w:val="en"/>
        </w:rPr>
        <w:fldChar w:fldCharType="separate"/>
      </w:r>
      <w:r w:rsidRPr="003120C6">
        <w:rPr>
          <w:rStyle w:val="Emphasis"/>
          <w:rFonts w:ascii="Tahoma" w:hAnsi="Tahoma" w:cs="Tahoma"/>
          <w:b/>
          <w:i w:val="0"/>
          <w:noProof/>
          <w:lang w:val="en"/>
        </w:rPr>
        <w:t> </w:t>
      </w:r>
      <w:r w:rsidRPr="003120C6">
        <w:rPr>
          <w:rStyle w:val="Emphasis"/>
          <w:rFonts w:ascii="Tahoma" w:hAnsi="Tahoma" w:cs="Tahoma"/>
          <w:b/>
          <w:i w:val="0"/>
          <w:noProof/>
          <w:lang w:val="en"/>
        </w:rPr>
        <w:t> </w:t>
      </w:r>
      <w:r w:rsidRPr="003120C6">
        <w:rPr>
          <w:rStyle w:val="Emphasis"/>
          <w:rFonts w:ascii="Tahoma" w:hAnsi="Tahoma" w:cs="Tahoma"/>
          <w:b/>
          <w:i w:val="0"/>
          <w:noProof/>
          <w:lang w:val="en"/>
        </w:rPr>
        <w:t> </w:t>
      </w:r>
      <w:r w:rsidRPr="003120C6">
        <w:rPr>
          <w:rStyle w:val="Emphasis"/>
          <w:rFonts w:ascii="Tahoma" w:hAnsi="Tahoma" w:cs="Tahoma"/>
          <w:b/>
          <w:i w:val="0"/>
          <w:noProof/>
          <w:lang w:val="en"/>
        </w:rPr>
        <w:t> </w:t>
      </w:r>
      <w:r w:rsidRPr="003120C6">
        <w:rPr>
          <w:rStyle w:val="Emphasis"/>
          <w:rFonts w:ascii="Tahoma" w:hAnsi="Tahoma" w:cs="Tahoma"/>
          <w:b/>
          <w:i w:val="0"/>
          <w:noProof/>
          <w:lang w:val="en"/>
        </w:rPr>
        <w:t> </w:t>
      </w:r>
      <w:r w:rsidRPr="003120C6">
        <w:rPr>
          <w:rStyle w:val="Emphasis"/>
          <w:rFonts w:ascii="Tahoma" w:hAnsi="Tahoma" w:cs="Tahoma"/>
          <w:b/>
          <w:i w:val="0"/>
          <w:lang w:val="en"/>
        </w:rPr>
        <w:fldChar w:fldCharType="end"/>
      </w:r>
      <w:r w:rsidRPr="003120C6">
        <w:rPr>
          <w:rStyle w:val="Emphasis"/>
          <w:rFonts w:ascii="Tahoma" w:hAnsi="Tahoma" w:cs="Tahoma"/>
          <w:b/>
          <w:i w:val="0"/>
          <w:lang w:val="en"/>
        </w:rPr>
        <w:t xml:space="preserve">  </w:t>
      </w:r>
    </w:p>
    <w:p w14:paraId="477515EE" w14:textId="77777777" w:rsidR="00364865" w:rsidRPr="00364865" w:rsidRDefault="00364865">
      <w:pPr>
        <w:rPr>
          <w:rFonts w:ascii="Tahoma" w:hAnsi="Tahoma" w:cs="Tahoma"/>
          <w:sz w:val="20"/>
          <w:szCs w:val="20"/>
        </w:rPr>
      </w:pPr>
    </w:p>
    <w:sectPr w:rsidR="00364865" w:rsidRPr="00364865" w:rsidSect="00364865">
      <w:footerReference w:type="default" r:id="rId10"/>
      <w:pgSz w:w="12240" w:h="15840"/>
      <w:pgMar w:top="99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43733F" w14:textId="77777777" w:rsidR="00FA7CB1" w:rsidRDefault="00FA7CB1" w:rsidP="00364865">
      <w:r>
        <w:separator/>
      </w:r>
    </w:p>
  </w:endnote>
  <w:endnote w:type="continuationSeparator" w:id="0">
    <w:p w14:paraId="6F58C473" w14:textId="77777777" w:rsidR="00FA7CB1" w:rsidRDefault="00FA7CB1" w:rsidP="00364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20"/>
        <w:szCs w:val="20"/>
      </w:rPr>
      <w:id w:val="-1098332102"/>
      <w:docPartObj>
        <w:docPartGallery w:val="Page Numbers (Bottom of Page)"/>
        <w:docPartUnique/>
      </w:docPartObj>
    </w:sdtPr>
    <w:sdtEndPr/>
    <w:sdtContent>
      <w:sdt>
        <w:sdtPr>
          <w:rPr>
            <w:rFonts w:ascii="Tahoma" w:hAnsi="Tahoma" w:cs="Tahoma"/>
            <w:sz w:val="20"/>
            <w:szCs w:val="20"/>
          </w:rPr>
          <w:id w:val="860082579"/>
          <w:docPartObj>
            <w:docPartGallery w:val="Page Numbers (Top of Page)"/>
            <w:docPartUnique/>
          </w:docPartObj>
        </w:sdtPr>
        <w:sdtEndPr/>
        <w:sdtContent>
          <w:p w14:paraId="2186F6D4" w14:textId="77777777" w:rsidR="00364865" w:rsidRPr="00364865" w:rsidRDefault="00364865">
            <w:pPr>
              <w:pStyle w:val="Footer"/>
              <w:jc w:val="right"/>
              <w:rPr>
                <w:rFonts w:ascii="Tahoma" w:hAnsi="Tahoma" w:cs="Tahoma"/>
                <w:sz w:val="20"/>
                <w:szCs w:val="20"/>
              </w:rPr>
            </w:pPr>
            <w:r w:rsidRPr="00364865">
              <w:rPr>
                <w:rFonts w:ascii="Tahoma" w:hAnsi="Tahoma" w:cs="Tahoma"/>
                <w:sz w:val="20"/>
                <w:szCs w:val="20"/>
              </w:rPr>
              <w:t xml:space="preserve">Page </w:t>
            </w:r>
            <w:r w:rsidRPr="00364865">
              <w:rPr>
                <w:rFonts w:ascii="Tahoma" w:hAnsi="Tahoma" w:cs="Tahoma"/>
                <w:b/>
                <w:bCs/>
                <w:sz w:val="20"/>
                <w:szCs w:val="20"/>
              </w:rPr>
              <w:fldChar w:fldCharType="begin"/>
            </w:r>
            <w:r w:rsidRPr="00364865">
              <w:rPr>
                <w:rFonts w:ascii="Tahoma" w:hAnsi="Tahoma" w:cs="Tahoma"/>
                <w:b/>
                <w:bCs/>
                <w:sz w:val="20"/>
                <w:szCs w:val="20"/>
              </w:rPr>
              <w:instrText xml:space="preserve"> PAGE </w:instrText>
            </w:r>
            <w:r w:rsidRPr="00364865">
              <w:rPr>
                <w:rFonts w:ascii="Tahoma" w:hAnsi="Tahoma" w:cs="Tahoma"/>
                <w:b/>
                <w:bCs/>
                <w:sz w:val="20"/>
                <w:szCs w:val="20"/>
              </w:rPr>
              <w:fldChar w:fldCharType="separate"/>
            </w:r>
            <w:r w:rsidR="00FD7DC9">
              <w:rPr>
                <w:rFonts w:ascii="Tahoma" w:hAnsi="Tahoma" w:cs="Tahoma"/>
                <w:b/>
                <w:bCs/>
                <w:noProof/>
                <w:sz w:val="20"/>
                <w:szCs w:val="20"/>
              </w:rPr>
              <w:t>3</w:t>
            </w:r>
            <w:r w:rsidRPr="00364865">
              <w:rPr>
                <w:rFonts w:ascii="Tahoma" w:hAnsi="Tahoma" w:cs="Tahoma"/>
                <w:b/>
                <w:bCs/>
                <w:sz w:val="20"/>
                <w:szCs w:val="20"/>
              </w:rPr>
              <w:fldChar w:fldCharType="end"/>
            </w:r>
            <w:r w:rsidRPr="00364865">
              <w:rPr>
                <w:rFonts w:ascii="Tahoma" w:hAnsi="Tahoma" w:cs="Tahoma"/>
                <w:sz w:val="20"/>
                <w:szCs w:val="20"/>
              </w:rPr>
              <w:t xml:space="preserve"> of </w:t>
            </w:r>
            <w:r w:rsidRPr="00364865">
              <w:rPr>
                <w:rFonts w:ascii="Tahoma" w:hAnsi="Tahoma" w:cs="Tahoma"/>
                <w:b/>
                <w:bCs/>
                <w:sz w:val="20"/>
                <w:szCs w:val="20"/>
              </w:rPr>
              <w:fldChar w:fldCharType="begin"/>
            </w:r>
            <w:r w:rsidRPr="00364865">
              <w:rPr>
                <w:rFonts w:ascii="Tahoma" w:hAnsi="Tahoma" w:cs="Tahoma"/>
                <w:b/>
                <w:bCs/>
                <w:sz w:val="20"/>
                <w:szCs w:val="20"/>
              </w:rPr>
              <w:instrText xml:space="preserve"> NUMPAGES  </w:instrText>
            </w:r>
            <w:r w:rsidRPr="00364865">
              <w:rPr>
                <w:rFonts w:ascii="Tahoma" w:hAnsi="Tahoma" w:cs="Tahoma"/>
                <w:b/>
                <w:bCs/>
                <w:sz w:val="20"/>
                <w:szCs w:val="20"/>
              </w:rPr>
              <w:fldChar w:fldCharType="separate"/>
            </w:r>
            <w:r w:rsidR="00FD7DC9">
              <w:rPr>
                <w:rFonts w:ascii="Tahoma" w:hAnsi="Tahoma" w:cs="Tahoma"/>
                <w:b/>
                <w:bCs/>
                <w:noProof/>
                <w:sz w:val="20"/>
                <w:szCs w:val="20"/>
              </w:rPr>
              <w:t>3</w:t>
            </w:r>
            <w:r w:rsidRPr="00364865">
              <w:rPr>
                <w:rFonts w:ascii="Tahoma" w:hAnsi="Tahoma" w:cs="Tahoma"/>
                <w:b/>
                <w:bCs/>
                <w:sz w:val="20"/>
                <w:szCs w:val="20"/>
              </w:rPr>
              <w:fldChar w:fldCharType="end"/>
            </w:r>
          </w:p>
        </w:sdtContent>
      </w:sdt>
    </w:sdtContent>
  </w:sdt>
  <w:p w14:paraId="51B7EF4B" w14:textId="77777777" w:rsidR="00364865" w:rsidRPr="00364865" w:rsidRDefault="00364865">
    <w:pPr>
      <w:pStyle w:val="Footer"/>
      <w:rPr>
        <w:rFonts w:ascii="Tahoma" w:hAnsi="Tahoma" w:cs="Tahom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3D4959" w14:textId="77777777" w:rsidR="00FA7CB1" w:rsidRDefault="00FA7CB1" w:rsidP="00364865">
      <w:r>
        <w:separator/>
      </w:r>
    </w:p>
  </w:footnote>
  <w:footnote w:type="continuationSeparator" w:id="0">
    <w:p w14:paraId="597DA1DC" w14:textId="77777777" w:rsidR="00FA7CB1" w:rsidRDefault="00FA7CB1" w:rsidP="003648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3D664E"/>
    <w:multiLevelType w:val="hybridMultilevel"/>
    <w:tmpl w:val="1EE0C9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2182EDE"/>
    <w:multiLevelType w:val="hybridMultilevel"/>
    <w:tmpl w:val="D8B63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6380563">
    <w:abstractNumId w:val="1"/>
  </w:num>
  <w:num w:numId="2" w16cid:durableId="1452432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4865"/>
    <w:rsid w:val="000126C2"/>
    <w:rsid w:val="00021F2F"/>
    <w:rsid w:val="00364865"/>
    <w:rsid w:val="005E1913"/>
    <w:rsid w:val="009C7B44"/>
    <w:rsid w:val="00B05A07"/>
    <w:rsid w:val="00C07AE5"/>
    <w:rsid w:val="00C65A50"/>
    <w:rsid w:val="00C94D29"/>
    <w:rsid w:val="00D106DB"/>
    <w:rsid w:val="00DD5254"/>
    <w:rsid w:val="00EC0CB4"/>
    <w:rsid w:val="00ED5AE3"/>
    <w:rsid w:val="00FA7CB1"/>
    <w:rsid w:val="00FD7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D94B4"/>
  <w15:docId w15:val="{2804543E-1C16-4B33-B996-9BECF8A7F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86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364865"/>
    <w:pPr>
      <w:ind w:left="2160"/>
    </w:pPr>
    <w:rPr>
      <w:rFonts w:ascii="Arial" w:hAnsi="Arial" w:cs="Arial"/>
    </w:rPr>
  </w:style>
  <w:style w:type="character" w:customStyle="1" w:styleId="BodyTextIndent2Char">
    <w:name w:val="Body Text Indent 2 Char"/>
    <w:basedOn w:val="DefaultParagraphFont"/>
    <w:link w:val="BodyTextIndent2"/>
    <w:rsid w:val="00364865"/>
    <w:rPr>
      <w:rFonts w:ascii="Arial" w:eastAsia="Times New Roman" w:hAnsi="Arial" w:cs="Arial"/>
      <w:sz w:val="24"/>
      <w:szCs w:val="24"/>
    </w:rPr>
  </w:style>
  <w:style w:type="character" w:styleId="Emphasis">
    <w:name w:val="Emphasis"/>
    <w:qFormat/>
    <w:rsid w:val="00364865"/>
    <w:rPr>
      <w:i/>
      <w:iCs/>
    </w:rPr>
  </w:style>
  <w:style w:type="table" w:styleId="TableGrid">
    <w:name w:val="Table Grid"/>
    <w:basedOn w:val="TableNormal"/>
    <w:uiPriority w:val="59"/>
    <w:rsid w:val="003648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64865"/>
    <w:pPr>
      <w:tabs>
        <w:tab w:val="center" w:pos="4680"/>
        <w:tab w:val="right" w:pos="9360"/>
      </w:tabs>
    </w:pPr>
  </w:style>
  <w:style w:type="character" w:customStyle="1" w:styleId="HeaderChar">
    <w:name w:val="Header Char"/>
    <w:basedOn w:val="DefaultParagraphFont"/>
    <w:link w:val="Header"/>
    <w:uiPriority w:val="99"/>
    <w:rsid w:val="0036486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64865"/>
    <w:pPr>
      <w:tabs>
        <w:tab w:val="center" w:pos="4680"/>
        <w:tab w:val="right" w:pos="9360"/>
      </w:tabs>
    </w:pPr>
  </w:style>
  <w:style w:type="character" w:customStyle="1" w:styleId="FooterChar">
    <w:name w:val="Footer Char"/>
    <w:basedOn w:val="DefaultParagraphFont"/>
    <w:link w:val="Footer"/>
    <w:uiPriority w:val="99"/>
    <w:rsid w:val="00364865"/>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05A07"/>
    <w:rPr>
      <w:color w:val="0000FF" w:themeColor="hyperlink"/>
      <w:u w:val="single"/>
    </w:rPr>
  </w:style>
  <w:style w:type="character" w:styleId="UnresolvedMention">
    <w:name w:val="Unresolved Mention"/>
    <w:basedOn w:val="DefaultParagraphFont"/>
    <w:uiPriority w:val="99"/>
    <w:semiHidden/>
    <w:unhideWhenUsed/>
    <w:rsid w:val="000126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egon.gov/oprd/GRA/Pages/GRA-rtp.aspx"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access-board.gov/aba/"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294ABE8A00B7409C332BA874183FF5" ma:contentTypeVersion="3" ma:contentTypeDescription="Create a new document." ma:contentTypeScope="" ma:versionID="8a50fe14ff9ec56bb433a032a2870541">
  <xsd:schema xmlns:xsd="http://www.w3.org/2001/XMLSchema" xmlns:xs="http://www.w3.org/2001/XMLSchema" xmlns:p="http://schemas.microsoft.com/office/2006/metadata/properties" xmlns:ns1="http://schemas.microsoft.com/sharepoint/v3" xmlns:ns2="97863827-5b6a-4200-a971-f0b8232253f0" xmlns:ns3="c005052c-fb1a-41f0-82de-57c309266e91" targetNamespace="http://schemas.microsoft.com/office/2006/metadata/properties" ma:root="true" ma:fieldsID="ec7a8aa8c5b3dbc898e60d6e84e5adc3" ns1:_="" ns2:_="" ns3:_="">
    <xsd:import namespace="http://schemas.microsoft.com/sharepoint/v3"/>
    <xsd:import namespace="97863827-5b6a-4200-a971-f0b8232253f0"/>
    <xsd:import namespace="c005052c-fb1a-41f0-82de-57c309266e91"/>
    <xsd:element name="properties">
      <xsd:complexType>
        <xsd:sequence>
          <xsd:element name="documentManagement">
            <xsd:complexType>
              <xsd:all>
                <xsd:element ref="ns1:PublishingStartDate" minOccurs="0"/>
                <xsd:element ref="ns1:PublishingExpirationDate" minOccurs="0"/>
                <xsd:element ref="ns2:SharedWithUsers" minOccurs="0"/>
                <xsd:element ref="ns3:Tag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863827-5b6a-4200-a971-f0b8232253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05052c-fb1a-41f0-82de-57c309266e91" elementFormDefault="qualified">
    <xsd:import namespace="http://schemas.microsoft.com/office/2006/documentManagement/types"/>
    <xsd:import namespace="http://schemas.microsoft.com/office/infopath/2007/PartnerControls"/>
    <xsd:element name="Tags" ma:index="11" ma:displayName="Tags" ma:internalName="Tag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gs xmlns="c005052c-fb1a-41f0-82de-57c309266e91">RTP</Tags>
  </documentManagement>
</p:properties>
</file>

<file path=customXml/itemProps1.xml><?xml version="1.0" encoding="utf-8"?>
<ds:datastoreItem xmlns:ds="http://schemas.openxmlformats.org/officeDocument/2006/customXml" ds:itemID="{F7569ADE-78CF-42B0-8388-0BC3CE5E8C3A}"/>
</file>

<file path=customXml/itemProps2.xml><?xml version="1.0" encoding="utf-8"?>
<ds:datastoreItem xmlns:ds="http://schemas.openxmlformats.org/officeDocument/2006/customXml" ds:itemID="{0BE7D3DF-1751-4113-8C80-C29EB101F3D7}"/>
</file>

<file path=customXml/itemProps3.xml><?xml version="1.0" encoding="utf-8"?>
<ds:datastoreItem xmlns:ds="http://schemas.openxmlformats.org/officeDocument/2006/customXml" ds:itemID="{331D508A-2F2F-472C-BD51-6B7EEA012B0B}"/>
</file>

<file path=docProps/app.xml><?xml version="1.0" encoding="utf-8"?>
<Properties xmlns="http://schemas.openxmlformats.org/officeDocument/2006/extended-properties" xmlns:vt="http://schemas.openxmlformats.org/officeDocument/2006/docPropsVTypes">
  <Template>Normal.dotm</Template>
  <TotalTime>44</TotalTime>
  <Pages>3</Pages>
  <Words>1752</Words>
  <Characters>9989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Jodi Bellefeuille</dc:creator>
  <cp:lastModifiedBy>BELLEFEUILLE Jodi * OPRD</cp:lastModifiedBy>
  <cp:revision>9</cp:revision>
  <dcterms:created xsi:type="dcterms:W3CDTF">2018-03-30T18:32:00Z</dcterms:created>
  <dcterms:modified xsi:type="dcterms:W3CDTF">2024-08-29T22:13:00Z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2024-08-29T22:09:16Z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855ceeda-e0cc-4373-abc0-c04bc89bceb6</vt:lpwstr>
  </property>
  <property fmtid="{D5CDD505-2E9C-101B-9397-08002B2CF9AE}" pid="8" name="MSIP_Label_09b73270-2993-4076-be47-9c78f42a1e84_ContentBits">
    <vt:lpwstr>0</vt:lpwstr>
  </property>
  <property fmtid="{D5CDD505-2E9C-101B-9397-08002B2CF9AE}" pid="9" name="ContentTypeId">
    <vt:lpwstr>0x010100B7294ABE8A00B7409C332BA874183FF5</vt:lpwstr>
  </property>
</Properties>
</file>