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71" w:rsidRPr="00EC0185" w:rsidRDefault="00823A41" w:rsidP="00823A41">
      <w:pPr>
        <w:spacing w:after="0"/>
        <w:rPr>
          <w:sz w:val="32"/>
          <w:szCs w:val="32"/>
        </w:rPr>
      </w:pPr>
      <w:bookmarkStart w:id="0" w:name="_GoBack"/>
      <w:bookmarkEnd w:id="0"/>
      <w:r w:rsidRPr="00EC0185">
        <w:rPr>
          <w:sz w:val="32"/>
          <w:szCs w:val="32"/>
        </w:rPr>
        <w:t xml:space="preserve">CLG Development </w:t>
      </w:r>
      <w:r w:rsidR="00AE6CF0">
        <w:rPr>
          <w:sz w:val="32"/>
          <w:szCs w:val="32"/>
        </w:rPr>
        <w:t xml:space="preserve">Pass-Through </w:t>
      </w:r>
      <w:r w:rsidRPr="00EC0185">
        <w:rPr>
          <w:sz w:val="32"/>
          <w:szCs w:val="32"/>
        </w:rPr>
        <w:t>Grant Checklist</w:t>
      </w:r>
      <w:r w:rsidR="005F1A93">
        <w:rPr>
          <w:sz w:val="32"/>
          <w:szCs w:val="32"/>
        </w:rPr>
        <w:t xml:space="preserve"> </w:t>
      </w:r>
      <w:r w:rsidR="00AF0EEE">
        <w:rPr>
          <w:sz w:val="32"/>
          <w:szCs w:val="32"/>
        </w:rPr>
        <w:t xml:space="preserve">&amp; </w:t>
      </w:r>
      <w:r w:rsidR="00D2311D">
        <w:rPr>
          <w:sz w:val="32"/>
          <w:szCs w:val="32"/>
        </w:rPr>
        <w:t>Recommended Timeline</w:t>
      </w:r>
    </w:p>
    <w:p w:rsidR="00823A41" w:rsidRDefault="00823A41" w:rsidP="00823A41">
      <w:pPr>
        <w:spacing w:after="0"/>
      </w:pPr>
      <w:r>
        <w:t>Complete this check list before work can begin on the project.</w:t>
      </w:r>
    </w:p>
    <w:p w:rsidR="00823A41" w:rsidRDefault="00823A41" w:rsidP="00823A41">
      <w:pPr>
        <w:spacing w:after="0"/>
      </w:pPr>
    </w:p>
    <w:p w:rsidR="00D2311D" w:rsidRDefault="003210DE" w:rsidP="003210DE">
      <w:pPr>
        <w:spacing w:after="0"/>
      </w:pPr>
      <w:sdt>
        <w:sdtPr>
          <w:id w:val="176393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23A41">
        <w:t>Complete CLG Development Project Packet</w:t>
      </w:r>
    </w:p>
    <w:p w:rsidR="00823A41" w:rsidRDefault="003210DE" w:rsidP="003210DE">
      <w:pPr>
        <w:spacing w:after="0"/>
        <w:ind w:left="360"/>
      </w:pPr>
      <w:sdt>
        <w:sdtPr>
          <w:id w:val="-3367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23A41">
        <w:t>Complete packet cover sheet (provided by SHPO)</w:t>
      </w:r>
    </w:p>
    <w:p w:rsidR="00823A41" w:rsidRDefault="003210DE" w:rsidP="003210DE">
      <w:pPr>
        <w:spacing w:after="0"/>
        <w:ind w:left="360"/>
      </w:pPr>
      <w:sdt>
        <w:sdtPr>
          <w:id w:val="-2131778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23A41">
        <w:t>Current photographs (1 full façade view, 1 full view of the elevation proposed work area, at least one detail of the proposed work area)</w:t>
      </w:r>
    </w:p>
    <w:p w:rsidR="00823A41" w:rsidRDefault="003210DE" w:rsidP="003210DE">
      <w:pPr>
        <w:spacing w:after="0"/>
        <w:ind w:left="360"/>
      </w:pPr>
      <w:sdt>
        <w:sdtPr>
          <w:id w:val="-671404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23A41">
        <w:t>Historic photographs (if available)</w:t>
      </w:r>
    </w:p>
    <w:p w:rsidR="00823A41" w:rsidRDefault="003210DE" w:rsidP="003210DE">
      <w:pPr>
        <w:spacing w:after="0"/>
        <w:ind w:left="360"/>
      </w:pPr>
      <w:sdt>
        <w:sdtPr>
          <w:id w:val="-18372879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23A41">
        <w:t>Other (design plans, product information, estimates or bids)</w:t>
      </w:r>
    </w:p>
    <w:p w:rsidR="00823A41" w:rsidRDefault="00823A41" w:rsidP="003210DE">
      <w:pPr>
        <w:spacing w:after="0"/>
      </w:pPr>
    </w:p>
    <w:p w:rsidR="00823A41" w:rsidRDefault="003210DE" w:rsidP="003210DE">
      <w:pPr>
        <w:spacing w:after="0"/>
      </w:pPr>
      <w:sdt>
        <w:sdtPr>
          <w:id w:val="-83614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23A41">
        <w:t>SHPO signature on CLG Develo</w:t>
      </w:r>
      <w:r>
        <w:t>pment Project Packet Coversheet</w:t>
      </w:r>
    </w:p>
    <w:p w:rsidR="00823A41" w:rsidRDefault="00823A41" w:rsidP="003210DE">
      <w:pPr>
        <w:spacing w:after="0"/>
      </w:pPr>
      <w:r>
        <w:t xml:space="preserve">This affirms that the project </w:t>
      </w:r>
      <w:r w:rsidR="00CC2F4E">
        <w:t>plans meet</w:t>
      </w:r>
      <w:r>
        <w:t xml:space="preserve"> the Secretary of the Interior’s Standards for Rehabilitation and is eligible for Historic Preservation Fund grant dollars pending the comments in the NEPA process. </w:t>
      </w:r>
      <w:r w:rsidR="003210DE">
        <w:t xml:space="preserve"> </w:t>
      </w:r>
      <w:r w:rsidR="00CC2F4E">
        <w:t>SHPO will upload the signed document to the project in OPRD Grants Online within 14 days.</w:t>
      </w:r>
    </w:p>
    <w:p w:rsidR="00CC2F4E" w:rsidRDefault="00CC2F4E" w:rsidP="003210DE">
      <w:pPr>
        <w:spacing w:after="0"/>
      </w:pPr>
    </w:p>
    <w:p w:rsidR="00CC2F4E" w:rsidRDefault="003210DE" w:rsidP="003210DE">
      <w:pPr>
        <w:spacing w:after="0"/>
      </w:pPr>
      <w:sdt>
        <w:sdtPr>
          <w:id w:val="-10851468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C2F4E">
        <w:t>Fully executed Preservation Agreement</w:t>
      </w:r>
    </w:p>
    <w:p w:rsidR="00CC2F4E" w:rsidRDefault="00CC2F4E" w:rsidP="003210DE">
      <w:pPr>
        <w:spacing w:after="0"/>
      </w:pPr>
      <w:r>
        <w:t xml:space="preserve">Submit the document signed by the property owner. </w:t>
      </w:r>
      <w:r w:rsidR="003210DE">
        <w:t xml:space="preserve"> </w:t>
      </w:r>
      <w:r>
        <w:t>SHPO will upload a fully executed document to the project in OPRD Grants Online within 14 days of submission.</w:t>
      </w:r>
    </w:p>
    <w:p w:rsidR="00CC2F4E" w:rsidRDefault="00CC2F4E" w:rsidP="003210DE">
      <w:pPr>
        <w:spacing w:after="0"/>
      </w:pPr>
    </w:p>
    <w:p w:rsidR="00CC2F4E" w:rsidRDefault="003210DE" w:rsidP="003210DE">
      <w:pPr>
        <w:spacing w:after="0"/>
      </w:pPr>
      <w:sdt>
        <w:sdtPr>
          <w:id w:val="549035950"/>
          <w14:checkbox>
            <w14:checked w14:val="0"/>
            <w14:checkedState w14:val="2612" w14:font="MS Gothic"/>
            <w14:uncheckedState w14:val="2610" w14:font="MS Gothic"/>
          </w14:checkbox>
        </w:sdtPr>
        <w:sdtContent>
          <w:r w:rsidR="007545BA">
            <w:rPr>
              <w:rFonts w:ascii="MS Gothic" w:eastAsia="MS Gothic" w:hAnsi="MS Gothic" w:hint="eastAsia"/>
            </w:rPr>
            <w:t>☐</w:t>
          </w:r>
        </w:sdtContent>
      </w:sdt>
      <w:r>
        <w:t xml:space="preserve"> </w:t>
      </w:r>
      <w:r w:rsidR="00D2311D">
        <w:t>Email with date to proceed</w:t>
      </w:r>
    </w:p>
    <w:p w:rsidR="00CC2F4E" w:rsidRDefault="00CC2F4E" w:rsidP="003210DE">
      <w:pPr>
        <w:spacing w:after="0"/>
      </w:pPr>
      <w:r>
        <w:t xml:space="preserve">SHPO is required to complete the NEPA process, which includes public, Tribal and National Park Service notification and comment periods. </w:t>
      </w:r>
      <w:r w:rsidR="003210DE">
        <w:t xml:space="preserve"> </w:t>
      </w:r>
      <w:r w:rsidR="00D2311D">
        <w:t xml:space="preserve">Once the public and tribal comment period is complete and any issues resolved, the documents will be sent to the National Park Service for review. </w:t>
      </w:r>
      <w:r w:rsidR="003210DE">
        <w:t xml:space="preserve"> </w:t>
      </w:r>
      <w:r w:rsidR="00D2311D">
        <w:t>The CLG will receive notification, including a project start date</w:t>
      </w:r>
      <w:r w:rsidR="007A26DC">
        <w:t>, that</w:t>
      </w:r>
      <w:r w:rsidR="00D2311D">
        <w:t xml:space="preserve"> the documentation has been submitted to NPS. </w:t>
      </w:r>
    </w:p>
    <w:p w:rsidR="00BE38C8" w:rsidRDefault="00BE38C8" w:rsidP="00823A41">
      <w:pPr>
        <w:spacing w:after="0"/>
      </w:pPr>
    </w:p>
    <w:p w:rsidR="00BE38C8" w:rsidRPr="003210DE" w:rsidRDefault="00BE38C8" w:rsidP="00823A41">
      <w:pPr>
        <w:spacing w:after="0"/>
        <w:rPr>
          <w:b/>
        </w:rPr>
      </w:pPr>
      <w:r w:rsidRPr="003210DE">
        <w:rPr>
          <w:b/>
        </w:rPr>
        <w:t>Suggested Timeline</w:t>
      </w:r>
      <w:r w:rsidR="004B14BB" w:rsidRPr="003210DE">
        <w:rPr>
          <w:b/>
        </w:rPr>
        <w:t xml:space="preserve"> for Pass-</w:t>
      </w:r>
      <w:r w:rsidRPr="003210DE">
        <w:rPr>
          <w:b/>
        </w:rPr>
        <w:t xml:space="preserve">Through </w:t>
      </w:r>
      <w:r w:rsidR="003210DE" w:rsidRPr="003210DE">
        <w:rPr>
          <w:b/>
        </w:rPr>
        <w:t>Grants:</w:t>
      </w:r>
      <w:r w:rsidR="004B14BB" w:rsidRPr="003210DE">
        <w:rPr>
          <w:b/>
        </w:rPr>
        <w:t xml:space="preserve"> </w:t>
      </w:r>
    </w:p>
    <w:p w:rsidR="00BE38C8" w:rsidRDefault="004B14BB" w:rsidP="00823A41">
      <w:pPr>
        <w:spacing w:after="0"/>
      </w:pPr>
      <w:r w:rsidRPr="00255F76">
        <w:rPr>
          <w:b/>
        </w:rPr>
        <w:t xml:space="preserve">Last Friday in </w:t>
      </w:r>
      <w:r w:rsidR="007A26DC" w:rsidRPr="00255F76">
        <w:rPr>
          <w:b/>
        </w:rPr>
        <w:t>February</w:t>
      </w:r>
      <w:r w:rsidR="007A26DC">
        <w:t>:</w:t>
      </w:r>
      <w:r>
        <w:t xml:space="preserve"> CLG grant applications due</w:t>
      </w:r>
    </w:p>
    <w:p w:rsidR="00BE38C8" w:rsidRDefault="004B14BB" w:rsidP="00823A41">
      <w:pPr>
        <w:spacing w:after="0"/>
      </w:pPr>
      <w:r w:rsidRPr="00255F76">
        <w:rPr>
          <w:b/>
        </w:rPr>
        <w:t>April 1, year 1</w:t>
      </w:r>
      <w:r>
        <w:t xml:space="preserve">: </w:t>
      </w:r>
      <w:r w:rsidR="00BE38C8">
        <w:t>CLG g</w:t>
      </w:r>
      <w:r>
        <w:t>rant agreement documents sent by SHPO</w:t>
      </w:r>
    </w:p>
    <w:p w:rsidR="00BE38C8" w:rsidRDefault="00255F76" w:rsidP="00823A41">
      <w:pPr>
        <w:spacing w:after="0"/>
      </w:pPr>
      <w:r>
        <w:rPr>
          <w:b/>
        </w:rPr>
        <w:t>November</w:t>
      </w:r>
      <w:r w:rsidR="004B14BB" w:rsidRPr="00255F76">
        <w:rPr>
          <w:b/>
        </w:rPr>
        <w:t>, year 1</w:t>
      </w:r>
      <w:r w:rsidR="004B14BB">
        <w:t xml:space="preserve">: </w:t>
      </w:r>
      <w:r w:rsidR="00BE38C8">
        <w:t xml:space="preserve">Pass-through </w:t>
      </w:r>
      <w:r w:rsidR="004B14BB">
        <w:t>grant applications open</w:t>
      </w:r>
    </w:p>
    <w:p w:rsidR="00255F76" w:rsidRDefault="00255F76" w:rsidP="00823A41">
      <w:pPr>
        <w:spacing w:after="0"/>
      </w:pPr>
      <w:r w:rsidRPr="00255F76">
        <w:rPr>
          <w:b/>
        </w:rPr>
        <w:t>January, year 2</w:t>
      </w:r>
      <w:r>
        <w:t>: Pass-through grant application deadline</w:t>
      </w:r>
    </w:p>
    <w:p w:rsidR="00255F76" w:rsidRDefault="00255F76" w:rsidP="00823A41">
      <w:pPr>
        <w:spacing w:after="0"/>
      </w:pPr>
      <w:r w:rsidRPr="00255F76">
        <w:rPr>
          <w:b/>
        </w:rPr>
        <w:t>February, year 2</w:t>
      </w:r>
      <w:r>
        <w:t>: projects reviewed by SHPO for funding eligibility and standards</w:t>
      </w:r>
    </w:p>
    <w:p w:rsidR="00255F76" w:rsidRDefault="00255F76" w:rsidP="00823A41">
      <w:pPr>
        <w:spacing w:after="0"/>
      </w:pPr>
      <w:r w:rsidRPr="00255F76">
        <w:rPr>
          <w:b/>
        </w:rPr>
        <w:t>February – March, year 2</w:t>
      </w:r>
      <w:r>
        <w:t xml:space="preserve">: final project selection provided to SHPO, owner signed preservation agreement submitted to SHPO, completed preservation agreement uploaded to OPRD Grants Online, SHPO begins NEPA process, 30 public and tribal comment period begins. </w:t>
      </w:r>
    </w:p>
    <w:p w:rsidR="004B14BB" w:rsidRDefault="004B14BB" w:rsidP="00823A41">
      <w:pPr>
        <w:spacing w:after="0"/>
      </w:pPr>
      <w:r w:rsidRPr="00255F76">
        <w:rPr>
          <w:b/>
        </w:rPr>
        <w:t>April, year 2</w:t>
      </w:r>
      <w:r>
        <w:t>: documentation sent by SHPO to National Park Service</w:t>
      </w:r>
      <w:r w:rsidR="00255F76">
        <w:t xml:space="preserve"> (30 day period begins)</w:t>
      </w:r>
      <w:r>
        <w:t>, CLG notified of start date</w:t>
      </w:r>
    </w:p>
    <w:p w:rsidR="004B14BB" w:rsidRDefault="004B14BB" w:rsidP="00823A41">
      <w:pPr>
        <w:spacing w:after="0"/>
      </w:pPr>
      <w:r w:rsidRPr="00255F76">
        <w:rPr>
          <w:b/>
        </w:rPr>
        <w:t>May, year 2</w:t>
      </w:r>
      <w:r>
        <w:t>: Project can begin</w:t>
      </w:r>
      <w:r w:rsidR="00255F76">
        <w:t>, after start date</w:t>
      </w:r>
    </w:p>
    <w:p w:rsidR="004B14BB" w:rsidRDefault="004B14BB" w:rsidP="00823A41">
      <w:pPr>
        <w:spacing w:after="0"/>
      </w:pPr>
      <w:r w:rsidRPr="00255F76">
        <w:rPr>
          <w:b/>
        </w:rPr>
        <w:t>August 15, year 2</w:t>
      </w:r>
      <w:r>
        <w:t>: projects complete, reporting materials submitted to CLG from grantee</w:t>
      </w:r>
    </w:p>
    <w:p w:rsidR="004B14BB" w:rsidRDefault="004B14BB" w:rsidP="00823A41">
      <w:pPr>
        <w:spacing w:after="0"/>
      </w:pPr>
      <w:r w:rsidRPr="00255F76">
        <w:rPr>
          <w:b/>
        </w:rPr>
        <w:t>September 15, year 2</w:t>
      </w:r>
      <w:r>
        <w:t>: CLG complete grant report and reimbursement submitted to SHPO</w:t>
      </w:r>
    </w:p>
    <w:p w:rsidR="00823A41" w:rsidRDefault="00823A41" w:rsidP="00823A41">
      <w:pPr>
        <w:spacing w:after="0"/>
      </w:pPr>
    </w:p>
    <w:sectPr w:rsidR="00823A41" w:rsidSect="00AF0EEE">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D6" w:rsidRDefault="001C25D6" w:rsidP="00C9317C">
      <w:pPr>
        <w:spacing w:after="0" w:line="240" w:lineRule="auto"/>
      </w:pPr>
      <w:r>
        <w:separator/>
      </w:r>
    </w:p>
  </w:endnote>
  <w:endnote w:type="continuationSeparator" w:id="0">
    <w:p w:rsidR="001C25D6" w:rsidRDefault="001C25D6" w:rsidP="00C9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AE" w:rsidRDefault="00253646" w:rsidP="00B129AE">
    <w:pPr>
      <w:pStyle w:val="Footer"/>
      <w:ind w:left="720"/>
    </w:pPr>
    <w:r>
      <w:rPr>
        <w:noProof/>
      </w:rPr>
      <w:drawing>
        <wp:anchor distT="0" distB="0" distL="114300" distR="114300" simplePos="0" relativeHeight="251658240" behindDoc="0" locked="0" layoutInCell="1" allowOverlap="1" wp14:anchorId="67D8C73E" wp14:editId="02608DA3">
          <wp:simplePos x="0" y="0"/>
          <wp:positionH relativeFrom="column">
            <wp:posOffset>-104775</wp:posOffset>
          </wp:positionH>
          <wp:positionV relativeFrom="paragraph">
            <wp:posOffset>-45720</wp:posOffset>
          </wp:positionV>
          <wp:extent cx="438785"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color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785" cy="484505"/>
                  </a:xfrm>
                  <a:prstGeom prst="rect">
                    <a:avLst/>
                  </a:prstGeom>
                </pic:spPr>
              </pic:pic>
            </a:graphicData>
          </a:graphic>
          <wp14:sizeRelH relativeFrom="margin">
            <wp14:pctWidth>0</wp14:pctWidth>
          </wp14:sizeRelH>
          <wp14:sizeRelV relativeFrom="margin">
            <wp14:pctHeight>0</wp14:pctHeight>
          </wp14:sizeRelV>
        </wp:anchor>
      </w:drawing>
    </w:r>
    <w:r w:rsidR="00C9317C">
      <w:t xml:space="preserve">Questions? Contact: </w:t>
    </w:r>
    <w:r w:rsidR="00B129AE">
      <w:t xml:space="preserve">Kuri Gill, 503-986-0685 </w:t>
    </w:r>
    <w:hyperlink r:id="rId2" w:history="1">
      <w:r w:rsidR="00B129AE" w:rsidRPr="0044512E">
        <w:rPr>
          <w:rStyle w:val="Hyperlink"/>
        </w:rPr>
        <w:t>Kuri.Gill@oregon.gov</w:t>
      </w:r>
    </w:hyperlink>
    <w:r w:rsidR="00B129AE">
      <w:t xml:space="preserve"> </w:t>
    </w:r>
    <w:r w:rsidR="00B129AE">
      <w:t xml:space="preserve"> or</w:t>
    </w:r>
  </w:p>
  <w:p w:rsidR="00F24547" w:rsidRDefault="00C9317C" w:rsidP="00F24547">
    <w:pPr>
      <w:pStyle w:val="Footer"/>
      <w:ind w:left="720"/>
    </w:pPr>
    <w:r>
      <w:t xml:space="preserve">Jessica Gabriel, 503-986-0677 </w:t>
    </w:r>
    <w:hyperlink r:id="rId3" w:history="1">
      <w:r w:rsidRPr="0044512E">
        <w:rPr>
          <w:rStyle w:val="Hyperlink"/>
        </w:rPr>
        <w:t>Jessica.Gabriel@oregon.gov</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D6" w:rsidRDefault="001C25D6" w:rsidP="00C9317C">
      <w:pPr>
        <w:spacing w:after="0" w:line="240" w:lineRule="auto"/>
      </w:pPr>
      <w:r>
        <w:separator/>
      </w:r>
    </w:p>
  </w:footnote>
  <w:footnote w:type="continuationSeparator" w:id="0">
    <w:p w:rsidR="001C25D6" w:rsidRDefault="001C25D6" w:rsidP="00C93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2B5"/>
    <w:multiLevelType w:val="hybridMultilevel"/>
    <w:tmpl w:val="65701862"/>
    <w:lvl w:ilvl="0" w:tplc="C6E4C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D4D86"/>
    <w:multiLevelType w:val="hybridMultilevel"/>
    <w:tmpl w:val="C946119C"/>
    <w:lvl w:ilvl="0" w:tplc="C6E4C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07F2E"/>
    <w:multiLevelType w:val="hybridMultilevel"/>
    <w:tmpl w:val="C8A89034"/>
    <w:lvl w:ilvl="0" w:tplc="C6E4CD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015EAF"/>
    <w:multiLevelType w:val="hybridMultilevel"/>
    <w:tmpl w:val="5F48CCC4"/>
    <w:lvl w:ilvl="0" w:tplc="C6E4C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62EC5"/>
    <w:multiLevelType w:val="hybridMultilevel"/>
    <w:tmpl w:val="E026C9D0"/>
    <w:lvl w:ilvl="0" w:tplc="C6E4C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12367"/>
    <w:multiLevelType w:val="hybridMultilevel"/>
    <w:tmpl w:val="9D1A8E72"/>
    <w:lvl w:ilvl="0" w:tplc="C6E4CDAA">
      <w:start w:val="1"/>
      <w:numFmt w:val="bullet"/>
      <w:lvlText w:val=""/>
      <w:lvlJc w:val="left"/>
      <w:pPr>
        <w:ind w:left="720" w:hanging="360"/>
      </w:pPr>
      <w:rPr>
        <w:rFonts w:ascii="Symbol" w:hAnsi="Symbol" w:hint="default"/>
      </w:rPr>
    </w:lvl>
    <w:lvl w:ilvl="1" w:tplc="C6E4CDAA">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853L2SCvu/hByiu2+ADi8TS5J8=" w:salt="u24w6sbyRGp5F1f4T0Af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41"/>
    <w:rsid w:val="000E79B3"/>
    <w:rsid w:val="001C25D6"/>
    <w:rsid w:val="00253646"/>
    <w:rsid w:val="00255F76"/>
    <w:rsid w:val="003210DE"/>
    <w:rsid w:val="00356D31"/>
    <w:rsid w:val="004B14BB"/>
    <w:rsid w:val="005F1A93"/>
    <w:rsid w:val="00671DD9"/>
    <w:rsid w:val="007545BA"/>
    <w:rsid w:val="007A26DC"/>
    <w:rsid w:val="00823A41"/>
    <w:rsid w:val="00AE6CF0"/>
    <w:rsid w:val="00AF0EEE"/>
    <w:rsid w:val="00B129AE"/>
    <w:rsid w:val="00BE38C8"/>
    <w:rsid w:val="00C73F71"/>
    <w:rsid w:val="00C9317C"/>
    <w:rsid w:val="00CC2F4E"/>
    <w:rsid w:val="00D2311D"/>
    <w:rsid w:val="00EC0185"/>
    <w:rsid w:val="00F2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85"/>
    <w:pPr>
      <w:ind w:left="720"/>
      <w:contextualSpacing/>
    </w:pPr>
  </w:style>
  <w:style w:type="paragraph" w:styleId="Header">
    <w:name w:val="header"/>
    <w:basedOn w:val="Normal"/>
    <w:link w:val="HeaderChar"/>
    <w:uiPriority w:val="99"/>
    <w:unhideWhenUsed/>
    <w:rsid w:val="00C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7C"/>
  </w:style>
  <w:style w:type="paragraph" w:styleId="Footer">
    <w:name w:val="footer"/>
    <w:basedOn w:val="Normal"/>
    <w:link w:val="FooterChar"/>
    <w:uiPriority w:val="99"/>
    <w:unhideWhenUsed/>
    <w:rsid w:val="00C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17C"/>
  </w:style>
  <w:style w:type="paragraph" w:styleId="BalloonText">
    <w:name w:val="Balloon Text"/>
    <w:basedOn w:val="Normal"/>
    <w:link w:val="BalloonTextChar"/>
    <w:uiPriority w:val="99"/>
    <w:semiHidden/>
    <w:unhideWhenUsed/>
    <w:rsid w:val="00C9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7C"/>
    <w:rPr>
      <w:rFonts w:ascii="Tahoma" w:hAnsi="Tahoma" w:cs="Tahoma"/>
      <w:sz w:val="16"/>
      <w:szCs w:val="16"/>
    </w:rPr>
  </w:style>
  <w:style w:type="character" w:styleId="Hyperlink">
    <w:name w:val="Hyperlink"/>
    <w:basedOn w:val="DefaultParagraphFont"/>
    <w:uiPriority w:val="99"/>
    <w:unhideWhenUsed/>
    <w:rsid w:val="00C9317C"/>
    <w:rPr>
      <w:color w:val="0000FF" w:themeColor="hyperlink"/>
      <w:u w:val="single"/>
    </w:rPr>
  </w:style>
  <w:style w:type="character" w:styleId="PlaceholderText">
    <w:name w:val="Placeholder Text"/>
    <w:basedOn w:val="DefaultParagraphFont"/>
    <w:uiPriority w:val="99"/>
    <w:semiHidden/>
    <w:rsid w:val="00B129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85"/>
    <w:pPr>
      <w:ind w:left="720"/>
      <w:contextualSpacing/>
    </w:pPr>
  </w:style>
  <w:style w:type="paragraph" w:styleId="Header">
    <w:name w:val="header"/>
    <w:basedOn w:val="Normal"/>
    <w:link w:val="HeaderChar"/>
    <w:uiPriority w:val="99"/>
    <w:unhideWhenUsed/>
    <w:rsid w:val="00C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17C"/>
  </w:style>
  <w:style w:type="paragraph" w:styleId="Footer">
    <w:name w:val="footer"/>
    <w:basedOn w:val="Normal"/>
    <w:link w:val="FooterChar"/>
    <w:uiPriority w:val="99"/>
    <w:unhideWhenUsed/>
    <w:rsid w:val="00C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17C"/>
  </w:style>
  <w:style w:type="paragraph" w:styleId="BalloonText">
    <w:name w:val="Balloon Text"/>
    <w:basedOn w:val="Normal"/>
    <w:link w:val="BalloonTextChar"/>
    <w:uiPriority w:val="99"/>
    <w:semiHidden/>
    <w:unhideWhenUsed/>
    <w:rsid w:val="00C9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7C"/>
    <w:rPr>
      <w:rFonts w:ascii="Tahoma" w:hAnsi="Tahoma" w:cs="Tahoma"/>
      <w:sz w:val="16"/>
      <w:szCs w:val="16"/>
    </w:rPr>
  </w:style>
  <w:style w:type="character" w:styleId="Hyperlink">
    <w:name w:val="Hyperlink"/>
    <w:basedOn w:val="DefaultParagraphFont"/>
    <w:uiPriority w:val="99"/>
    <w:unhideWhenUsed/>
    <w:rsid w:val="00C9317C"/>
    <w:rPr>
      <w:color w:val="0000FF" w:themeColor="hyperlink"/>
      <w:u w:val="single"/>
    </w:rPr>
  </w:style>
  <w:style w:type="character" w:styleId="PlaceholderText">
    <w:name w:val="Placeholder Text"/>
    <w:basedOn w:val="DefaultParagraphFont"/>
    <w:uiPriority w:val="99"/>
    <w:semiHidden/>
    <w:rsid w:val="00B12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Jessica.Gabriel@oregon.gov" TargetMode="External"/><Relationship Id="rId2" Type="http://schemas.openxmlformats.org/officeDocument/2006/relationships/hyperlink" Target="mailto:Kuri.Gill@oregon.gov"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3E"/>
    <w:rsid w:val="00D4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E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E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Guidelines</Document_x0020_Type>
    <Category xmlns="71060bac-93cb-43b4-8245-0df6299dc6b6">
      <Value>Grants</Value>
    </Category>
    <Program xmlns="71060bac-93cb-43b4-8245-0df6299dc6b6">
      <Value>CLG</Value>
    </Program>
    <PublishingExpirationDate xmlns="http://schemas.microsoft.com/sharepoint/v3" xsi:nil="true"/>
    <PublishingStartDate xmlns="http://schemas.microsoft.com/sharepoint/v3" xsi:nil="true"/>
    <gl0g xmlns="71060bac-93cb-43b4-8245-0df6299dc6b6">2019-11-07T06:00:00+00:00</gl0g>
  </documentManagement>
</p:properties>
</file>

<file path=customXml/itemProps1.xml><?xml version="1.0" encoding="utf-8"?>
<ds:datastoreItem xmlns:ds="http://schemas.openxmlformats.org/officeDocument/2006/customXml" ds:itemID="{5E73A813-C15E-4338-B7E3-C059FE84B70C}">
  <ds:schemaRefs>
    <ds:schemaRef ds:uri="http://schemas.openxmlformats.org/officeDocument/2006/bibliography"/>
  </ds:schemaRefs>
</ds:datastoreItem>
</file>

<file path=customXml/itemProps2.xml><?xml version="1.0" encoding="utf-8"?>
<ds:datastoreItem xmlns:ds="http://schemas.openxmlformats.org/officeDocument/2006/customXml" ds:itemID="{5A74F3DE-8876-4438-95D9-B709B77B564B}"/>
</file>

<file path=customXml/itemProps3.xml><?xml version="1.0" encoding="utf-8"?>
<ds:datastoreItem xmlns:ds="http://schemas.openxmlformats.org/officeDocument/2006/customXml" ds:itemID="{6EE1870A-E70A-49A9-9286-D1160FA817CC}"/>
</file>

<file path=customXml/itemProps4.xml><?xml version="1.0" encoding="utf-8"?>
<ds:datastoreItem xmlns:ds="http://schemas.openxmlformats.org/officeDocument/2006/customXml" ds:itemID="{041B4582-4BF5-41A9-9E97-2CA3E4250E2C}"/>
</file>

<file path=docProps/app.xml><?xml version="1.0" encoding="utf-8"?>
<Properties xmlns="http://schemas.openxmlformats.org/officeDocument/2006/extended-properties" xmlns:vt="http://schemas.openxmlformats.org/officeDocument/2006/docPropsVTypes">
  <Template>Normal</Template>
  <TotalTime>219</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CLG Development Grant Checklist Pass-Through</dc:title>
  <dc:creator>Kuri Gill</dc:creator>
  <cp:lastModifiedBy>Jessica Gabriel </cp:lastModifiedBy>
  <cp:revision>11</cp:revision>
  <cp:lastPrinted>2017-12-20T15:46:00Z</cp:lastPrinted>
  <dcterms:created xsi:type="dcterms:W3CDTF">2017-12-20T15:17:00Z</dcterms:created>
  <dcterms:modified xsi:type="dcterms:W3CDTF">2018-07-13T20:44:00Z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