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45" w:type="dxa"/>
        <w:tblInd w:w="-725" w:type="dxa"/>
        <w:tblLook w:val="04A0" w:firstRow="1" w:lastRow="0" w:firstColumn="1" w:lastColumn="0" w:noHBand="0" w:noVBand="1"/>
      </w:tblPr>
      <w:tblGrid>
        <w:gridCol w:w="1625"/>
        <w:gridCol w:w="3240"/>
        <w:gridCol w:w="3155"/>
        <w:gridCol w:w="2425"/>
      </w:tblGrid>
      <w:tr w:rsidR="00E81F46" w:rsidRPr="00291CD1" w14:paraId="7775B11E" w14:textId="77777777" w:rsidTr="005D2E61">
        <w:tc>
          <w:tcPr>
            <w:tcW w:w="1625" w:type="dxa"/>
            <w:vMerge w:val="restart"/>
            <w:tcBorders>
              <w:top w:val="nil"/>
              <w:left w:val="nil"/>
              <w:bottom w:val="nil"/>
              <w:right w:val="nil"/>
            </w:tcBorders>
            <w:vAlign w:val="center"/>
          </w:tcPr>
          <w:p w14:paraId="3FD319E4" w14:textId="74B4311E" w:rsidR="00E81F46" w:rsidRPr="00291CD1" w:rsidRDefault="005D2E61" w:rsidP="008134EE">
            <w:pPr>
              <w:rPr>
                <w:rFonts w:ascii="Open Sans" w:hAnsi="Open Sans" w:cs="Open Sans"/>
              </w:rPr>
            </w:pPr>
            <w:r>
              <w:rPr>
                <w:rFonts w:ascii="Open Sans" w:hAnsi="Open Sans" w:cs="Open Sans"/>
                <w:noProof/>
                <w:sz w:val="20"/>
                <w:szCs w:val="20"/>
              </w:rPr>
              <w:drawing>
                <wp:anchor distT="0" distB="0" distL="114300" distR="114300" simplePos="0" relativeHeight="251658240" behindDoc="0" locked="0" layoutInCell="1" allowOverlap="1" wp14:anchorId="599D2ED9" wp14:editId="3E21519A">
                  <wp:simplePos x="0" y="0"/>
                  <wp:positionH relativeFrom="column">
                    <wp:posOffset>-5080</wp:posOffset>
                  </wp:positionH>
                  <wp:positionV relativeFrom="paragraph">
                    <wp:posOffset>35560</wp:posOffset>
                  </wp:positionV>
                  <wp:extent cx="10287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p>
        </w:tc>
        <w:tc>
          <w:tcPr>
            <w:tcW w:w="6395" w:type="dxa"/>
            <w:gridSpan w:val="2"/>
            <w:tcBorders>
              <w:top w:val="nil"/>
              <w:left w:val="nil"/>
              <w:bottom w:val="nil"/>
              <w:right w:val="single" w:sz="4" w:space="0" w:color="auto"/>
            </w:tcBorders>
          </w:tcPr>
          <w:p w14:paraId="13C15E64" w14:textId="69370826" w:rsidR="00E81F46" w:rsidRPr="00291CD1" w:rsidRDefault="00E81F46" w:rsidP="00E3007C">
            <w:pPr>
              <w:rPr>
                <w:rFonts w:ascii="Open Sans" w:hAnsi="Open Sans" w:cs="Open Sans"/>
                <w:b/>
                <w:bCs/>
                <w:sz w:val="36"/>
                <w:szCs w:val="36"/>
              </w:rPr>
            </w:pPr>
            <w:r w:rsidRPr="00291CD1">
              <w:rPr>
                <w:rFonts w:ascii="Open Sans" w:hAnsi="Open Sans" w:cs="Open Sans"/>
                <w:b/>
                <w:bCs/>
                <w:sz w:val="32"/>
                <w:szCs w:val="32"/>
              </w:rPr>
              <w:t>Local Fire Code Proposal Application</w:t>
            </w:r>
          </w:p>
        </w:tc>
        <w:tc>
          <w:tcPr>
            <w:tcW w:w="2425" w:type="dxa"/>
            <w:tcBorders>
              <w:left w:val="single" w:sz="4" w:space="0" w:color="auto"/>
            </w:tcBorders>
          </w:tcPr>
          <w:p w14:paraId="5E84AFB5" w14:textId="77777777" w:rsidR="00E81F46" w:rsidRPr="004C7A4B" w:rsidRDefault="00E81F46" w:rsidP="00E81F46">
            <w:pPr>
              <w:jc w:val="center"/>
              <w:rPr>
                <w:rFonts w:ascii="Open Sans" w:hAnsi="Open Sans" w:cs="Open Sans"/>
                <w:b/>
                <w:bCs/>
                <w:sz w:val="20"/>
                <w:szCs w:val="20"/>
              </w:rPr>
            </w:pPr>
            <w:r w:rsidRPr="004C7A4B">
              <w:rPr>
                <w:rFonts w:ascii="Open Sans" w:hAnsi="Open Sans" w:cs="Open Sans"/>
                <w:b/>
                <w:bCs/>
                <w:sz w:val="20"/>
                <w:szCs w:val="20"/>
              </w:rPr>
              <w:t>STAFF USE ONLY</w:t>
            </w:r>
          </w:p>
          <w:p w14:paraId="7C4ED606" w14:textId="3DC302ED" w:rsidR="00E81F46" w:rsidRPr="004C7A4B" w:rsidRDefault="00E81F46" w:rsidP="004C7A4B">
            <w:pPr>
              <w:rPr>
                <w:rFonts w:ascii="Open Sans" w:hAnsi="Open Sans" w:cs="Open Sans"/>
                <w:sz w:val="20"/>
                <w:szCs w:val="20"/>
              </w:rPr>
            </w:pPr>
            <w:r w:rsidRPr="004C7A4B">
              <w:rPr>
                <w:rFonts w:ascii="Open Sans" w:hAnsi="Open Sans" w:cs="Open Sans"/>
                <w:sz w:val="18"/>
                <w:szCs w:val="18"/>
              </w:rPr>
              <w:t>Application no.:</w:t>
            </w:r>
          </w:p>
        </w:tc>
      </w:tr>
      <w:tr w:rsidR="00E81F46" w:rsidRPr="00291CD1" w14:paraId="02B51B4B" w14:textId="77777777" w:rsidTr="005D2E61">
        <w:trPr>
          <w:trHeight w:val="1115"/>
        </w:trPr>
        <w:tc>
          <w:tcPr>
            <w:tcW w:w="1625" w:type="dxa"/>
            <w:vMerge/>
            <w:tcBorders>
              <w:top w:val="nil"/>
              <w:left w:val="nil"/>
              <w:bottom w:val="nil"/>
              <w:right w:val="nil"/>
            </w:tcBorders>
          </w:tcPr>
          <w:p w14:paraId="7918BF5C" w14:textId="77777777" w:rsidR="00E81F46" w:rsidRPr="00291CD1" w:rsidRDefault="00E81F46">
            <w:pPr>
              <w:rPr>
                <w:rFonts w:ascii="Open Sans" w:hAnsi="Open Sans" w:cs="Open Sans"/>
              </w:rPr>
            </w:pPr>
          </w:p>
        </w:tc>
        <w:tc>
          <w:tcPr>
            <w:tcW w:w="3240" w:type="dxa"/>
            <w:tcBorders>
              <w:top w:val="nil"/>
              <w:left w:val="nil"/>
              <w:bottom w:val="nil"/>
              <w:right w:val="nil"/>
            </w:tcBorders>
          </w:tcPr>
          <w:p w14:paraId="07778B3D" w14:textId="66F9B1EE" w:rsidR="00E81F46" w:rsidRPr="00291CD1" w:rsidRDefault="00E81F46" w:rsidP="00E81F46">
            <w:pPr>
              <w:rPr>
                <w:rFonts w:ascii="Open Sans" w:hAnsi="Open Sans" w:cs="Open Sans"/>
                <w:sz w:val="20"/>
                <w:szCs w:val="20"/>
              </w:rPr>
            </w:pPr>
            <w:r w:rsidRPr="00291CD1">
              <w:rPr>
                <w:rFonts w:ascii="Open Sans" w:hAnsi="Open Sans" w:cs="Open Sans"/>
                <w:sz w:val="20"/>
                <w:szCs w:val="20"/>
              </w:rPr>
              <w:t>O</w:t>
            </w:r>
            <w:r w:rsidR="00612DCC" w:rsidRPr="00291CD1">
              <w:rPr>
                <w:rFonts w:ascii="Open Sans" w:hAnsi="Open Sans" w:cs="Open Sans"/>
                <w:sz w:val="20"/>
                <w:szCs w:val="20"/>
              </w:rPr>
              <w:t xml:space="preserve">regon </w:t>
            </w:r>
            <w:r w:rsidRPr="00291CD1">
              <w:rPr>
                <w:rFonts w:ascii="Open Sans" w:hAnsi="Open Sans" w:cs="Open Sans"/>
                <w:sz w:val="20"/>
                <w:szCs w:val="20"/>
              </w:rPr>
              <w:t xml:space="preserve">State Fire Marshal </w:t>
            </w:r>
            <w:r w:rsidR="005D2E61">
              <w:rPr>
                <w:rFonts w:ascii="Open Sans" w:hAnsi="Open Sans" w:cs="Open Sans"/>
                <w:sz w:val="20"/>
                <w:szCs w:val="20"/>
              </w:rPr>
              <w:t xml:space="preserve"> </w:t>
            </w:r>
            <w:r w:rsidR="00C20214">
              <w:rPr>
                <w:rFonts w:ascii="Open Sans" w:hAnsi="Open Sans" w:cs="Open Sans"/>
                <w:sz w:val="20"/>
                <w:szCs w:val="20"/>
              </w:rPr>
              <w:br/>
            </w:r>
            <w:r w:rsidRPr="00291CD1">
              <w:rPr>
                <w:rFonts w:ascii="Open Sans" w:hAnsi="Open Sans" w:cs="Open Sans"/>
                <w:sz w:val="20"/>
                <w:szCs w:val="20"/>
              </w:rPr>
              <w:t xml:space="preserve">Technical Services </w:t>
            </w:r>
            <w:r w:rsidR="00523383">
              <w:rPr>
                <w:rFonts w:ascii="Open Sans" w:hAnsi="Open Sans" w:cs="Open Sans"/>
                <w:sz w:val="20"/>
                <w:szCs w:val="20"/>
              </w:rPr>
              <w:t>Unit</w:t>
            </w:r>
          </w:p>
          <w:p w14:paraId="4572292D" w14:textId="1F2FFA30" w:rsidR="00E81F46" w:rsidRPr="00291CD1" w:rsidRDefault="00DC10EF" w:rsidP="00E81F46">
            <w:pPr>
              <w:rPr>
                <w:rFonts w:ascii="Open Sans" w:hAnsi="Open Sans" w:cs="Open Sans"/>
                <w:sz w:val="20"/>
                <w:szCs w:val="20"/>
              </w:rPr>
            </w:pPr>
            <w:r w:rsidRPr="00291CD1">
              <w:rPr>
                <w:rFonts w:ascii="Open Sans" w:hAnsi="Open Sans" w:cs="Open Sans"/>
                <w:sz w:val="20"/>
                <w:szCs w:val="20"/>
              </w:rPr>
              <w:t>3991</w:t>
            </w:r>
            <w:r w:rsidR="00612DCC" w:rsidRPr="00291CD1">
              <w:rPr>
                <w:rFonts w:ascii="Open Sans" w:hAnsi="Open Sans" w:cs="Open Sans"/>
                <w:sz w:val="20"/>
                <w:szCs w:val="20"/>
              </w:rPr>
              <w:t xml:space="preserve"> Fairview Industrial</w:t>
            </w:r>
            <w:r w:rsidR="00E81F46" w:rsidRPr="00291CD1">
              <w:rPr>
                <w:rFonts w:ascii="Open Sans" w:hAnsi="Open Sans" w:cs="Open Sans"/>
                <w:sz w:val="20"/>
                <w:szCs w:val="20"/>
              </w:rPr>
              <w:t xml:space="preserve"> </w:t>
            </w:r>
            <w:r w:rsidR="004C7A4B">
              <w:rPr>
                <w:rFonts w:ascii="Open Sans" w:hAnsi="Open Sans" w:cs="Open Sans"/>
                <w:sz w:val="20"/>
                <w:szCs w:val="20"/>
              </w:rPr>
              <w:t>Dr.</w:t>
            </w:r>
            <w:r w:rsidR="00EE1842" w:rsidRPr="00291CD1">
              <w:rPr>
                <w:rFonts w:ascii="Open Sans" w:hAnsi="Open Sans" w:cs="Open Sans"/>
                <w:sz w:val="20"/>
                <w:szCs w:val="20"/>
              </w:rPr>
              <w:t xml:space="preserve"> </w:t>
            </w:r>
            <w:r w:rsidR="00E81F46" w:rsidRPr="00291CD1">
              <w:rPr>
                <w:rFonts w:ascii="Open Sans" w:hAnsi="Open Sans" w:cs="Open Sans"/>
                <w:sz w:val="20"/>
                <w:szCs w:val="20"/>
              </w:rPr>
              <w:t xml:space="preserve">SE Salem, OR </w:t>
            </w:r>
            <w:r w:rsidR="004C7A4B">
              <w:rPr>
                <w:rFonts w:ascii="Open Sans" w:hAnsi="Open Sans" w:cs="Open Sans"/>
                <w:sz w:val="20"/>
                <w:szCs w:val="20"/>
              </w:rPr>
              <w:t xml:space="preserve"> </w:t>
            </w:r>
            <w:r w:rsidR="00E81F46" w:rsidRPr="00291CD1">
              <w:rPr>
                <w:rFonts w:ascii="Open Sans" w:hAnsi="Open Sans" w:cs="Open Sans"/>
                <w:sz w:val="20"/>
                <w:szCs w:val="20"/>
              </w:rPr>
              <w:t>973</w:t>
            </w:r>
            <w:r w:rsidR="004C7A4B">
              <w:rPr>
                <w:rFonts w:ascii="Open Sans" w:hAnsi="Open Sans" w:cs="Open Sans"/>
                <w:sz w:val="20"/>
                <w:szCs w:val="20"/>
              </w:rPr>
              <w:t>02</w:t>
            </w:r>
          </w:p>
        </w:tc>
        <w:tc>
          <w:tcPr>
            <w:tcW w:w="3155" w:type="dxa"/>
            <w:tcBorders>
              <w:top w:val="nil"/>
              <w:left w:val="nil"/>
              <w:bottom w:val="nil"/>
              <w:right w:val="single" w:sz="4" w:space="0" w:color="auto"/>
            </w:tcBorders>
          </w:tcPr>
          <w:p w14:paraId="37C51F1C" w14:textId="1B957CF4" w:rsidR="00612DCC" w:rsidRPr="00291CD1" w:rsidRDefault="004D646B">
            <w:pPr>
              <w:rPr>
                <w:rFonts w:ascii="Open Sans" w:hAnsi="Open Sans" w:cs="Open Sans"/>
                <w:sz w:val="20"/>
                <w:szCs w:val="20"/>
              </w:rPr>
            </w:pPr>
            <w:hyperlink r:id="rId11" w:history="1">
              <w:r w:rsidR="00291CD1" w:rsidRPr="00745840">
                <w:rPr>
                  <w:rStyle w:val="Hyperlink"/>
                  <w:rFonts w:ascii="Open Sans" w:hAnsi="Open Sans" w:cs="Open Sans"/>
                  <w:sz w:val="20"/>
                  <w:szCs w:val="20"/>
                </w:rPr>
                <w:t>osfm.ofc@osfm.oregon.gov</w:t>
              </w:r>
            </w:hyperlink>
            <w:r w:rsidR="00E81F46" w:rsidRPr="00291CD1">
              <w:rPr>
                <w:rFonts w:ascii="Open Sans" w:hAnsi="Open Sans" w:cs="Open Sans"/>
                <w:sz w:val="20"/>
                <w:szCs w:val="20"/>
              </w:rPr>
              <w:t xml:space="preserve"> </w:t>
            </w:r>
          </w:p>
          <w:p w14:paraId="47A28DD2" w14:textId="70A8C8F2" w:rsidR="00E81F46" w:rsidRPr="00C20214" w:rsidRDefault="004C7A4B">
            <w:pPr>
              <w:rPr>
                <w:rFonts w:ascii="Open Sans" w:hAnsi="Open Sans" w:cs="Open Sans"/>
                <w:sz w:val="18"/>
                <w:szCs w:val="18"/>
              </w:rPr>
            </w:pPr>
            <w:r w:rsidRPr="00C20214">
              <w:rPr>
                <w:rFonts w:ascii="Open Sans" w:hAnsi="Open Sans" w:cs="Open Sans"/>
                <w:sz w:val="18"/>
                <w:szCs w:val="18"/>
              </w:rPr>
              <w:t>S</w:t>
            </w:r>
            <w:r w:rsidR="00E81F46" w:rsidRPr="00C20214">
              <w:rPr>
                <w:rFonts w:ascii="Open Sans" w:hAnsi="Open Sans" w:cs="Open Sans"/>
                <w:sz w:val="18"/>
                <w:szCs w:val="18"/>
              </w:rPr>
              <w:t xml:space="preserve">ubject: </w:t>
            </w:r>
            <w:r w:rsidR="00C20214">
              <w:rPr>
                <w:rFonts w:ascii="Open Sans" w:hAnsi="Open Sans" w:cs="Open Sans"/>
                <w:sz w:val="18"/>
                <w:szCs w:val="18"/>
              </w:rPr>
              <w:br/>
            </w:r>
            <w:r w:rsidR="00E81F46" w:rsidRPr="00523383">
              <w:rPr>
                <w:rFonts w:ascii="Open Sans" w:hAnsi="Open Sans" w:cs="Open Sans"/>
                <w:b/>
                <w:bCs/>
                <w:sz w:val="18"/>
                <w:szCs w:val="18"/>
              </w:rPr>
              <w:t>LOCAL FIRE CODE PROPOSAL</w:t>
            </w:r>
          </w:p>
        </w:tc>
        <w:tc>
          <w:tcPr>
            <w:tcW w:w="2425" w:type="dxa"/>
            <w:tcBorders>
              <w:left w:val="single" w:sz="4" w:space="0" w:color="auto"/>
            </w:tcBorders>
          </w:tcPr>
          <w:p w14:paraId="3779EF31" w14:textId="2E81276C" w:rsidR="00E81F46" w:rsidRPr="004C7A4B" w:rsidRDefault="00E81F46" w:rsidP="004C7A4B">
            <w:pPr>
              <w:rPr>
                <w:rFonts w:ascii="Open Sans" w:hAnsi="Open Sans" w:cs="Open Sans"/>
                <w:sz w:val="18"/>
                <w:szCs w:val="18"/>
              </w:rPr>
            </w:pPr>
            <w:r w:rsidRPr="004C7A4B">
              <w:rPr>
                <w:rFonts w:ascii="Open Sans" w:hAnsi="Open Sans" w:cs="Open Sans"/>
                <w:sz w:val="18"/>
                <w:szCs w:val="18"/>
              </w:rPr>
              <w:t>Consistency Finding</w:t>
            </w:r>
          </w:p>
          <w:p w14:paraId="1C9BF89F" w14:textId="77777777" w:rsidR="00E81F46" w:rsidRPr="004C7A4B" w:rsidRDefault="00E81F46" w:rsidP="004C7A4B">
            <w:pPr>
              <w:pStyle w:val="ListParagraph"/>
              <w:numPr>
                <w:ilvl w:val="0"/>
                <w:numId w:val="1"/>
              </w:numPr>
              <w:rPr>
                <w:rFonts w:ascii="Open Sans" w:hAnsi="Open Sans" w:cs="Open Sans"/>
                <w:sz w:val="18"/>
                <w:szCs w:val="18"/>
              </w:rPr>
            </w:pPr>
            <w:r w:rsidRPr="004C7A4B">
              <w:rPr>
                <w:rFonts w:ascii="Open Sans" w:hAnsi="Open Sans" w:cs="Open Sans"/>
                <w:sz w:val="18"/>
                <w:szCs w:val="18"/>
              </w:rPr>
              <w:t>Approved</w:t>
            </w:r>
          </w:p>
          <w:p w14:paraId="57A64A35" w14:textId="0F0074E5" w:rsidR="00E81F46" w:rsidRPr="004C7A4B" w:rsidRDefault="00E81F46" w:rsidP="004C7A4B">
            <w:pPr>
              <w:pStyle w:val="ListParagraph"/>
              <w:numPr>
                <w:ilvl w:val="0"/>
                <w:numId w:val="1"/>
              </w:numPr>
              <w:rPr>
                <w:rFonts w:ascii="Open Sans" w:hAnsi="Open Sans" w:cs="Open Sans"/>
                <w:sz w:val="18"/>
                <w:szCs w:val="18"/>
              </w:rPr>
            </w:pPr>
            <w:r w:rsidRPr="004C7A4B">
              <w:rPr>
                <w:rFonts w:ascii="Open Sans" w:hAnsi="Open Sans" w:cs="Open Sans"/>
                <w:sz w:val="18"/>
                <w:szCs w:val="18"/>
              </w:rPr>
              <w:t>Pending</w:t>
            </w:r>
            <w:r w:rsidR="00E3007C" w:rsidRPr="004C7A4B">
              <w:rPr>
                <w:rFonts w:ascii="Open Sans" w:hAnsi="Open Sans" w:cs="Open Sans"/>
                <w:sz w:val="18"/>
                <w:szCs w:val="18"/>
              </w:rPr>
              <w:t xml:space="preserve"> revisions</w:t>
            </w:r>
          </w:p>
          <w:p w14:paraId="42278F66" w14:textId="2CCF3E0B" w:rsidR="00E81F46" w:rsidRPr="004C7A4B" w:rsidRDefault="00E81F46" w:rsidP="004C7A4B">
            <w:pPr>
              <w:pStyle w:val="ListParagraph"/>
              <w:numPr>
                <w:ilvl w:val="0"/>
                <w:numId w:val="1"/>
              </w:numPr>
              <w:rPr>
                <w:rFonts w:ascii="Open Sans" w:hAnsi="Open Sans" w:cs="Open Sans"/>
                <w:sz w:val="20"/>
                <w:szCs w:val="20"/>
              </w:rPr>
            </w:pPr>
            <w:r w:rsidRPr="004C7A4B">
              <w:rPr>
                <w:rFonts w:ascii="Open Sans" w:hAnsi="Open Sans" w:cs="Open Sans"/>
                <w:sz w:val="18"/>
                <w:szCs w:val="18"/>
              </w:rPr>
              <w:t xml:space="preserve">Denied </w:t>
            </w:r>
          </w:p>
        </w:tc>
      </w:tr>
      <w:tr w:rsidR="00E81F46" w:rsidRPr="00291CD1" w14:paraId="1691A732" w14:textId="77777777" w:rsidTr="005D2E61">
        <w:tc>
          <w:tcPr>
            <w:tcW w:w="1625" w:type="dxa"/>
            <w:tcBorders>
              <w:top w:val="nil"/>
              <w:left w:val="nil"/>
              <w:bottom w:val="nil"/>
              <w:right w:val="nil"/>
            </w:tcBorders>
          </w:tcPr>
          <w:p w14:paraId="672EF780" w14:textId="560DAB26" w:rsidR="00E81F46" w:rsidRPr="00291CD1" w:rsidRDefault="00E81F46">
            <w:pPr>
              <w:rPr>
                <w:rFonts w:ascii="Open Sans" w:hAnsi="Open Sans" w:cs="Open Sans"/>
              </w:rPr>
            </w:pPr>
          </w:p>
        </w:tc>
        <w:tc>
          <w:tcPr>
            <w:tcW w:w="3240" w:type="dxa"/>
            <w:tcBorders>
              <w:top w:val="nil"/>
              <w:left w:val="nil"/>
              <w:bottom w:val="nil"/>
              <w:right w:val="nil"/>
            </w:tcBorders>
          </w:tcPr>
          <w:p w14:paraId="0FD9D626" w14:textId="77777777" w:rsidR="00E81F46" w:rsidRPr="00291CD1" w:rsidRDefault="00E81F46" w:rsidP="00E81F46">
            <w:pPr>
              <w:rPr>
                <w:rFonts w:ascii="Open Sans" w:hAnsi="Open Sans" w:cs="Open Sans"/>
                <w:i/>
                <w:iCs/>
                <w:sz w:val="16"/>
                <w:szCs w:val="16"/>
              </w:rPr>
            </w:pPr>
          </w:p>
        </w:tc>
        <w:tc>
          <w:tcPr>
            <w:tcW w:w="3155" w:type="dxa"/>
            <w:tcBorders>
              <w:top w:val="nil"/>
              <w:left w:val="nil"/>
              <w:bottom w:val="nil"/>
              <w:right w:val="single" w:sz="4" w:space="0" w:color="auto"/>
            </w:tcBorders>
          </w:tcPr>
          <w:p w14:paraId="32F931D1" w14:textId="77777777" w:rsidR="00E81F46" w:rsidRPr="00291CD1" w:rsidRDefault="00E81F46">
            <w:pPr>
              <w:rPr>
                <w:rFonts w:ascii="Open Sans" w:hAnsi="Open Sans" w:cs="Open Sans"/>
                <w:i/>
                <w:iCs/>
                <w:sz w:val="16"/>
                <w:szCs w:val="16"/>
              </w:rPr>
            </w:pPr>
          </w:p>
        </w:tc>
        <w:tc>
          <w:tcPr>
            <w:tcW w:w="2425" w:type="dxa"/>
            <w:tcBorders>
              <w:left w:val="single" w:sz="4" w:space="0" w:color="auto"/>
            </w:tcBorders>
          </w:tcPr>
          <w:p w14:paraId="1CF8F9BE" w14:textId="60166EA9" w:rsidR="00E81F46" w:rsidRPr="004C7A4B" w:rsidRDefault="00E81F46" w:rsidP="004C7A4B">
            <w:pPr>
              <w:rPr>
                <w:rFonts w:ascii="Open Sans" w:hAnsi="Open Sans" w:cs="Open Sans"/>
                <w:sz w:val="20"/>
                <w:szCs w:val="20"/>
              </w:rPr>
            </w:pPr>
            <w:r w:rsidRPr="004C7A4B">
              <w:rPr>
                <w:rFonts w:ascii="Open Sans" w:hAnsi="Open Sans" w:cs="Open Sans"/>
                <w:sz w:val="18"/>
                <w:szCs w:val="18"/>
              </w:rPr>
              <w:t>Date Final Rec’d:</w:t>
            </w:r>
          </w:p>
        </w:tc>
      </w:tr>
    </w:tbl>
    <w:p w14:paraId="3C4CD9C8" w14:textId="6A8FFCCF" w:rsidR="00A80F5A" w:rsidRPr="00291CD1" w:rsidRDefault="00A80F5A" w:rsidP="004C7A4B">
      <w:pPr>
        <w:jc w:val="both"/>
        <w:rPr>
          <w:rFonts w:ascii="Open Sans" w:hAnsi="Open Sans" w:cs="Open Sans"/>
          <w:sz w:val="20"/>
          <w:szCs w:val="20"/>
        </w:rPr>
      </w:pPr>
      <w:r w:rsidRPr="00291CD1">
        <w:rPr>
          <w:rFonts w:ascii="Open Sans" w:hAnsi="Open Sans" w:cs="Open Sans"/>
          <w:sz w:val="20"/>
          <w:szCs w:val="20"/>
        </w:rPr>
        <w:t>In accordance with OAR 837-039-0006</w:t>
      </w:r>
      <w:r w:rsidR="00291CD1">
        <w:rPr>
          <w:rFonts w:ascii="Open Sans" w:hAnsi="Open Sans" w:cs="Open Sans"/>
          <w:sz w:val="20"/>
          <w:szCs w:val="20"/>
        </w:rPr>
        <w:t>,</w:t>
      </w:r>
      <w:r w:rsidRPr="00291CD1">
        <w:rPr>
          <w:rFonts w:ascii="Open Sans" w:hAnsi="Open Sans" w:cs="Open Sans"/>
          <w:sz w:val="20"/>
          <w:szCs w:val="20"/>
        </w:rPr>
        <w:t xml:space="preserve"> each local fire department must provide a draft copy of Oregon Fire Code amendments to the </w:t>
      </w:r>
      <w:r w:rsidR="00291CD1">
        <w:rPr>
          <w:rFonts w:ascii="Open Sans" w:hAnsi="Open Sans" w:cs="Open Sans"/>
          <w:sz w:val="20"/>
          <w:szCs w:val="20"/>
        </w:rPr>
        <w:t xml:space="preserve">Oregon </w:t>
      </w:r>
      <w:r w:rsidRPr="00291CD1">
        <w:rPr>
          <w:rFonts w:ascii="Open Sans" w:hAnsi="Open Sans" w:cs="Open Sans"/>
          <w:sz w:val="20"/>
          <w:szCs w:val="20"/>
        </w:rPr>
        <w:t>State Fire Marshal to make a consistency finding at the earliest date possible.</w:t>
      </w:r>
      <w:r w:rsidR="004C7A4B">
        <w:rPr>
          <w:rFonts w:ascii="Open Sans" w:hAnsi="Open Sans" w:cs="Open Sans"/>
          <w:sz w:val="20"/>
          <w:szCs w:val="20"/>
        </w:rPr>
        <w:t xml:space="preserve"> </w:t>
      </w:r>
      <w:r w:rsidRPr="00291CD1">
        <w:rPr>
          <w:rFonts w:ascii="Open Sans" w:hAnsi="Open Sans" w:cs="Open Sans"/>
          <w:sz w:val="20"/>
          <w:szCs w:val="20"/>
        </w:rPr>
        <w:t xml:space="preserve">Approved final copies shall be provided to the OSFM within 30 days of local adoption.  </w:t>
      </w:r>
    </w:p>
    <w:p w14:paraId="203F38EA" w14:textId="73C2F2D3" w:rsidR="00A80F5A" w:rsidRPr="00291CD1" w:rsidRDefault="00A80F5A" w:rsidP="004C7A4B">
      <w:pPr>
        <w:jc w:val="both"/>
        <w:rPr>
          <w:rFonts w:ascii="Open Sans" w:hAnsi="Open Sans" w:cs="Open Sans"/>
          <w:sz w:val="20"/>
          <w:szCs w:val="20"/>
        </w:rPr>
      </w:pPr>
      <w:r w:rsidRPr="00291CD1">
        <w:rPr>
          <w:rFonts w:ascii="Open Sans" w:hAnsi="Open Sans" w:cs="Open Sans"/>
          <w:b/>
          <w:bCs/>
          <w:sz w:val="20"/>
          <w:szCs w:val="20"/>
        </w:rPr>
        <w:t>Instructions:</w:t>
      </w:r>
      <w:r w:rsidRPr="00291CD1">
        <w:rPr>
          <w:rFonts w:ascii="Open Sans" w:hAnsi="Open Sans" w:cs="Open Sans"/>
          <w:sz w:val="20"/>
          <w:szCs w:val="20"/>
        </w:rPr>
        <w:t xml:space="preserve"> </w:t>
      </w:r>
      <w:r w:rsidRPr="009D7C7C">
        <w:rPr>
          <w:rFonts w:ascii="Open Sans" w:hAnsi="Open Sans" w:cs="Open Sans"/>
          <w:sz w:val="20"/>
          <w:szCs w:val="20"/>
        </w:rPr>
        <w:t>Complete</w:t>
      </w:r>
      <w:r w:rsidR="00C92CCC" w:rsidRPr="009D7C7C">
        <w:rPr>
          <w:rFonts w:ascii="Open Sans" w:hAnsi="Open Sans" w:cs="Open Sans"/>
          <w:sz w:val="20"/>
          <w:szCs w:val="20"/>
        </w:rPr>
        <w:t xml:space="preserve"> Part I through III</w:t>
      </w:r>
      <w:r w:rsidRPr="009D7C7C">
        <w:rPr>
          <w:rFonts w:ascii="Open Sans" w:hAnsi="Open Sans" w:cs="Open Sans"/>
          <w:sz w:val="20"/>
          <w:szCs w:val="20"/>
        </w:rPr>
        <w:t xml:space="preserve"> </w:t>
      </w:r>
      <w:r w:rsidR="00E3007C" w:rsidRPr="009D7C7C">
        <w:rPr>
          <w:rFonts w:ascii="Open Sans" w:hAnsi="Open Sans" w:cs="Open Sans"/>
          <w:sz w:val="20"/>
          <w:szCs w:val="20"/>
        </w:rPr>
        <w:t>below</w:t>
      </w:r>
      <w:r w:rsidRPr="009D7C7C">
        <w:rPr>
          <w:rFonts w:ascii="Open Sans" w:hAnsi="Open Sans" w:cs="Open Sans"/>
          <w:sz w:val="20"/>
          <w:szCs w:val="20"/>
        </w:rPr>
        <w:t xml:space="preserve">. </w:t>
      </w:r>
      <w:r w:rsidR="00E3007C" w:rsidRPr="009D7C7C">
        <w:rPr>
          <w:rFonts w:ascii="Open Sans" w:hAnsi="Open Sans" w:cs="Open Sans"/>
          <w:sz w:val="20"/>
          <w:szCs w:val="20"/>
        </w:rPr>
        <w:t>Use one form for each code section amended or added</w:t>
      </w:r>
      <w:r w:rsidR="0029444A" w:rsidRPr="009D7C7C">
        <w:rPr>
          <w:rFonts w:ascii="Open Sans" w:hAnsi="Open Sans" w:cs="Open Sans"/>
          <w:sz w:val="20"/>
          <w:szCs w:val="20"/>
        </w:rPr>
        <w:t xml:space="preserve"> unless </w:t>
      </w:r>
      <w:bookmarkStart w:id="0" w:name="_Hlk132358483"/>
      <w:r w:rsidR="0029444A" w:rsidRPr="009D7C7C">
        <w:rPr>
          <w:rFonts w:ascii="Open Sans" w:hAnsi="Open Sans" w:cs="Open Sans"/>
          <w:sz w:val="20"/>
          <w:szCs w:val="20"/>
        </w:rPr>
        <w:t xml:space="preserve">special prior arrangements are made with </w:t>
      </w:r>
      <w:r w:rsidR="004C7A4B" w:rsidRPr="009D7C7C">
        <w:rPr>
          <w:rFonts w:ascii="Open Sans" w:hAnsi="Open Sans" w:cs="Open Sans"/>
          <w:sz w:val="20"/>
          <w:szCs w:val="20"/>
        </w:rPr>
        <w:t xml:space="preserve">the </w:t>
      </w:r>
      <w:r w:rsidR="0029444A" w:rsidRPr="009D7C7C">
        <w:rPr>
          <w:rFonts w:ascii="Open Sans" w:hAnsi="Open Sans" w:cs="Open Sans"/>
          <w:sz w:val="20"/>
          <w:szCs w:val="20"/>
        </w:rPr>
        <w:t>OSFM</w:t>
      </w:r>
      <w:r w:rsidR="00E3007C" w:rsidRPr="009D7C7C">
        <w:rPr>
          <w:rFonts w:ascii="Open Sans" w:hAnsi="Open Sans" w:cs="Open Sans"/>
          <w:sz w:val="20"/>
          <w:szCs w:val="20"/>
        </w:rPr>
        <w:t xml:space="preserve">. </w:t>
      </w:r>
      <w:bookmarkEnd w:id="0"/>
      <w:r w:rsidR="004C7A4B" w:rsidRPr="009D7C7C">
        <w:rPr>
          <w:rFonts w:ascii="Open Sans" w:hAnsi="Open Sans" w:cs="Open Sans"/>
          <w:b/>
          <w:bCs/>
          <w:sz w:val="20"/>
          <w:szCs w:val="20"/>
        </w:rPr>
        <w:t>Mail</w:t>
      </w:r>
      <w:r w:rsidRPr="009D7C7C">
        <w:rPr>
          <w:rFonts w:ascii="Open Sans" w:hAnsi="Open Sans" w:cs="Open Sans"/>
          <w:b/>
          <w:bCs/>
          <w:sz w:val="20"/>
          <w:szCs w:val="20"/>
        </w:rPr>
        <w:t xml:space="preserve"> </w:t>
      </w:r>
      <w:r w:rsidR="00612DCC" w:rsidRPr="009D7C7C">
        <w:rPr>
          <w:rFonts w:ascii="Open Sans" w:hAnsi="Open Sans" w:cs="Open Sans"/>
          <w:b/>
          <w:bCs/>
          <w:sz w:val="20"/>
          <w:szCs w:val="20"/>
        </w:rPr>
        <w:t xml:space="preserve">or email </w:t>
      </w:r>
      <w:r w:rsidRPr="009D7C7C">
        <w:rPr>
          <w:rFonts w:ascii="Open Sans" w:hAnsi="Open Sans" w:cs="Open Sans"/>
          <w:b/>
          <w:bCs/>
          <w:sz w:val="20"/>
          <w:szCs w:val="20"/>
        </w:rPr>
        <w:t>completed forms to</w:t>
      </w:r>
      <w:r w:rsidR="00882545" w:rsidRPr="009D7C7C">
        <w:rPr>
          <w:rFonts w:ascii="Open Sans" w:hAnsi="Open Sans" w:cs="Open Sans"/>
          <w:b/>
          <w:bCs/>
          <w:sz w:val="20"/>
          <w:szCs w:val="20"/>
        </w:rPr>
        <w:t xml:space="preserve"> either</w:t>
      </w:r>
      <w:r w:rsidRPr="009D7C7C">
        <w:rPr>
          <w:rFonts w:ascii="Open Sans" w:hAnsi="Open Sans" w:cs="Open Sans"/>
          <w:b/>
          <w:bCs/>
          <w:sz w:val="20"/>
          <w:szCs w:val="20"/>
        </w:rPr>
        <w:t xml:space="preserve"> address above</w:t>
      </w:r>
      <w:r w:rsidR="00612DCC" w:rsidRPr="009D7C7C">
        <w:rPr>
          <w:rFonts w:ascii="Open Sans" w:hAnsi="Open Sans" w:cs="Open Sans"/>
          <w:b/>
          <w:bCs/>
          <w:sz w:val="20"/>
          <w:szCs w:val="20"/>
        </w:rPr>
        <w:t>.</w:t>
      </w:r>
      <w:r w:rsidR="003733CC" w:rsidRPr="009D7C7C">
        <w:rPr>
          <w:rFonts w:ascii="Open Sans" w:hAnsi="Open Sans" w:cs="Open Sans"/>
          <w:sz w:val="20"/>
          <w:szCs w:val="20"/>
        </w:rPr>
        <w:t xml:space="preserve"> Subsequent </w:t>
      </w:r>
      <w:r w:rsidR="00B96950" w:rsidRPr="009D7C7C">
        <w:rPr>
          <w:rFonts w:ascii="Open Sans" w:hAnsi="Open Sans" w:cs="Open Sans"/>
          <w:sz w:val="20"/>
          <w:szCs w:val="20"/>
        </w:rPr>
        <w:t>re</w:t>
      </w:r>
      <w:r w:rsidR="003733CC" w:rsidRPr="009D7C7C">
        <w:rPr>
          <w:rFonts w:ascii="Open Sans" w:hAnsi="Open Sans" w:cs="Open Sans"/>
          <w:sz w:val="20"/>
          <w:szCs w:val="20"/>
        </w:rPr>
        <w:t>v</w:t>
      </w:r>
      <w:r w:rsidR="00C92CCC" w:rsidRPr="009D7C7C">
        <w:rPr>
          <w:rFonts w:ascii="Open Sans" w:hAnsi="Open Sans" w:cs="Open Sans"/>
          <w:sz w:val="20"/>
          <w:szCs w:val="20"/>
        </w:rPr>
        <w:t>isions</w:t>
      </w:r>
      <w:r w:rsidR="003733CC" w:rsidRPr="009D7C7C">
        <w:rPr>
          <w:rFonts w:ascii="Open Sans" w:hAnsi="Open Sans" w:cs="Open Sans"/>
          <w:sz w:val="20"/>
          <w:szCs w:val="20"/>
        </w:rPr>
        <w:t xml:space="preserve"> shall use the same </w:t>
      </w:r>
      <w:r w:rsidR="00B96950" w:rsidRPr="009D7C7C">
        <w:rPr>
          <w:rFonts w:ascii="Open Sans" w:hAnsi="Open Sans" w:cs="Open Sans"/>
          <w:sz w:val="20"/>
          <w:szCs w:val="20"/>
        </w:rPr>
        <w:t xml:space="preserve">submittal </w:t>
      </w:r>
      <w:r w:rsidR="003733CC" w:rsidRPr="009D7C7C">
        <w:rPr>
          <w:rFonts w:ascii="Open Sans" w:hAnsi="Open Sans" w:cs="Open Sans"/>
          <w:sz w:val="20"/>
          <w:szCs w:val="20"/>
        </w:rPr>
        <w:t xml:space="preserve">format </w:t>
      </w:r>
      <w:r w:rsidR="004C7A4B" w:rsidRPr="009D7C7C">
        <w:rPr>
          <w:rFonts w:ascii="Open Sans" w:hAnsi="Open Sans" w:cs="Open Sans"/>
          <w:sz w:val="20"/>
          <w:szCs w:val="20"/>
        </w:rPr>
        <w:t>below and</w:t>
      </w:r>
      <w:r w:rsidR="003733CC" w:rsidRPr="009D7C7C">
        <w:rPr>
          <w:rFonts w:ascii="Open Sans" w:hAnsi="Open Sans" w:cs="Open Sans"/>
          <w:sz w:val="20"/>
          <w:szCs w:val="20"/>
        </w:rPr>
        <w:t xml:space="preserve"> shall not include new sections. </w:t>
      </w:r>
      <w:r w:rsidR="00815A19" w:rsidRPr="009D7C7C">
        <w:rPr>
          <w:rFonts w:ascii="Open Sans" w:hAnsi="Open Sans" w:cs="Open Sans"/>
          <w:sz w:val="20"/>
          <w:szCs w:val="20"/>
        </w:rPr>
        <w:t>Part IV will be completed at the conclusion of the review process</w:t>
      </w:r>
      <w:r w:rsidR="00815A19" w:rsidRPr="00815A19">
        <w:rPr>
          <w:rFonts w:ascii="Open Sans" w:hAnsi="Open Sans" w:cs="Open Sans"/>
          <w:color w:val="FF0000"/>
          <w:sz w:val="20"/>
          <w:szCs w:val="20"/>
        </w:rPr>
        <w:t>.</w:t>
      </w:r>
    </w:p>
    <w:tbl>
      <w:tblPr>
        <w:tblStyle w:val="TableGrid"/>
        <w:tblW w:w="0" w:type="auto"/>
        <w:tblLook w:val="04A0" w:firstRow="1" w:lastRow="0" w:firstColumn="1" w:lastColumn="0" w:noHBand="0" w:noVBand="1"/>
      </w:tblPr>
      <w:tblGrid>
        <w:gridCol w:w="5935"/>
        <w:gridCol w:w="3415"/>
      </w:tblGrid>
      <w:tr w:rsidR="00A80F5A" w:rsidRPr="004C7A4B" w14:paraId="07932E42" w14:textId="77777777" w:rsidTr="004C7A4B">
        <w:tc>
          <w:tcPr>
            <w:tcW w:w="9350" w:type="dxa"/>
            <w:gridSpan w:val="2"/>
            <w:shd w:val="clear" w:color="auto" w:fill="FFFFFF" w:themeFill="background1"/>
          </w:tcPr>
          <w:p w14:paraId="67ECEED4" w14:textId="0E2582F6" w:rsidR="00A80F5A" w:rsidRPr="005D2E61" w:rsidRDefault="008601C2" w:rsidP="008601C2">
            <w:pPr>
              <w:rPr>
                <w:rFonts w:ascii="Open Sans" w:hAnsi="Open Sans" w:cs="Open Sans"/>
                <w:b/>
                <w:bCs/>
              </w:rPr>
            </w:pPr>
            <w:r>
              <w:rPr>
                <w:rFonts w:ascii="Open Sans" w:hAnsi="Open Sans" w:cs="Open Sans"/>
                <w:b/>
                <w:bCs/>
              </w:rPr>
              <w:t xml:space="preserve">PART I                                            </w:t>
            </w:r>
            <w:r w:rsidR="005D2E61">
              <w:rPr>
                <w:rFonts w:ascii="Open Sans" w:hAnsi="Open Sans" w:cs="Open Sans"/>
                <w:b/>
                <w:bCs/>
              </w:rPr>
              <w:t>APPLICANT INFORMATION</w:t>
            </w:r>
          </w:p>
        </w:tc>
      </w:tr>
      <w:tr w:rsidR="00A80F5A" w:rsidRPr="004C7A4B" w14:paraId="36E6F09E" w14:textId="77777777" w:rsidTr="00C20214">
        <w:trPr>
          <w:trHeight w:val="404"/>
        </w:trPr>
        <w:tc>
          <w:tcPr>
            <w:tcW w:w="5935" w:type="dxa"/>
            <w:shd w:val="clear" w:color="auto" w:fill="FFFFFF" w:themeFill="background1"/>
          </w:tcPr>
          <w:p w14:paraId="34625B64" w14:textId="0BB18C92" w:rsidR="00A80F5A" w:rsidRPr="005D2E61" w:rsidRDefault="00882545" w:rsidP="00A80F5A">
            <w:pPr>
              <w:rPr>
                <w:rFonts w:ascii="Open Sans" w:hAnsi="Open Sans" w:cs="Open Sans"/>
                <w:sz w:val="20"/>
                <w:szCs w:val="20"/>
              </w:rPr>
            </w:pPr>
            <w:r w:rsidRPr="005D2E61">
              <w:rPr>
                <w:rFonts w:ascii="Open Sans" w:hAnsi="Open Sans" w:cs="Open Sans"/>
                <w:sz w:val="20"/>
                <w:szCs w:val="20"/>
              </w:rPr>
              <w:t xml:space="preserve">Applicant </w:t>
            </w:r>
            <w:r w:rsidR="00D93BFE" w:rsidRPr="005D2E61">
              <w:rPr>
                <w:rFonts w:ascii="Open Sans" w:hAnsi="Open Sans" w:cs="Open Sans"/>
                <w:sz w:val="20"/>
                <w:szCs w:val="20"/>
              </w:rPr>
              <w:t>N</w:t>
            </w:r>
            <w:r w:rsidR="00A80F5A" w:rsidRPr="005D2E61">
              <w:rPr>
                <w:rFonts w:ascii="Open Sans" w:hAnsi="Open Sans" w:cs="Open Sans"/>
                <w:sz w:val="20"/>
                <w:szCs w:val="20"/>
              </w:rPr>
              <w:t>ame:</w:t>
            </w:r>
            <w:r w:rsidR="00523383">
              <w:rPr>
                <w:rFonts w:ascii="Open Sans" w:hAnsi="Open Sans" w:cs="Open Sans"/>
                <w:sz w:val="20"/>
                <w:szCs w:val="20"/>
              </w:rPr>
              <w:t xml:space="preserve"> </w:t>
            </w:r>
            <w:sdt>
              <w:sdtPr>
                <w:rPr>
                  <w:rFonts w:ascii="Open Sans" w:hAnsi="Open Sans" w:cs="Open Sans"/>
                  <w:sz w:val="20"/>
                  <w:szCs w:val="20"/>
                </w:rPr>
                <w:id w:val="-1070731695"/>
                <w:placeholder>
                  <w:docPart w:val="E9EAE77EA88D4537BC42A7881456A125"/>
                </w:placeholder>
                <w:showingPlcHdr/>
                <w:text/>
              </w:sdtPr>
              <w:sdtEndPr/>
              <w:sdtContent>
                <w:r w:rsidR="00523383" w:rsidRPr="00523383">
                  <w:rPr>
                    <w:rStyle w:val="PlaceholderText"/>
                    <w:sz w:val="20"/>
                    <w:szCs w:val="20"/>
                  </w:rPr>
                  <w:t>Click or tap here to enter text.</w:t>
                </w:r>
              </w:sdtContent>
            </w:sdt>
          </w:p>
        </w:tc>
        <w:tc>
          <w:tcPr>
            <w:tcW w:w="3415" w:type="dxa"/>
            <w:shd w:val="clear" w:color="auto" w:fill="FFFFFF" w:themeFill="background1"/>
          </w:tcPr>
          <w:p w14:paraId="3C58D4C2" w14:textId="5EE3DD52" w:rsidR="00A80F5A" w:rsidRPr="005D2E61" w:rsidRDefault="00A80F5A" w:rsidP="00A80F5A">
            <w:pPr>
              <w:rPr>
                <w:rFonts w:ascii="Open Sans" w:hAnsi="Open Sans" w:cs="Open Sans"/>
                <w:sz w:val="20"/>
                <w:szCs w:val="20"/>
              </w:rPr>
            </w:pPr>
            <w:r w:rsidRPr="005D2E61">
              <w:rPr>
                <w:rFonts w:ascii="Open Sans" w:hAnsi="Open Sans" w:cs="Open Sans"/>
                <w:sz w:val="20"/>
                <w:szCs w:val="20"/>
              </w:rPr>
              <w:t xml:space="preserve">Date: </w:t>
            </w:r>
            <w:sdt>
              <w:sdtPr>
                <w:rPr>
                  <w:rFonts w:ascii="Open Sans" w:hAnsi="Open Sans" w:cs="Open Sans"/>
                  <w:sz w:val="20"/>
                  <w:szCs w:val="20"/>
                </w:rPr>
                <w:id w:val="-187294698"/>
                <w:placeholder>
                  <w:docPart w:val="AC1A9ADF23F14731B9DD5BE5ADEFD33A"/>
                </w:placeholder>
                <w:showingPlcHdr/>
                <w:date>
                  <w:dateFormat w:val="M/d/yyyy"/>
                  <w:lid w:val="en-US"/>
                  <w:storeMappedDataAs w:val="dateTime"/>
                  <w:calendar w:val="gregorian"/>
                </w:date>
              </w:sdtPr>
              <w:sdtEndPr>
                <w:rPr>
                  <w:sz w:val="18"/>
                  <w:szCs w:val="18"/>
                </w:rPr>
              </w:sdtEndPr>
              <w:sdtContent>
                <w:r w:rsidR="00523383" w:rsidRPr="00523383">
                  <w:rPr>
                    <w:rStyle w:val="PlaceholderText"/>
                    <w:sz w:val="18"/>
                    <w:szCs w:val="18"/>
                  </w:rPr>
                  <w:t>Click or tap to enter a date.</w:t>
                </w:r>
              </w:sdtContent>
            </w:sdt>
          </w:p>
        </w:tc>
      </w:tr>
      <w:tr w:rsidR="00A80F5A" w:rsidRPr="004C7A4B" w14:paraId="406375FE" w14:textId="77777777" w:rsidTr="00C20214">
        <w:trPr>
          <w:trHeight w:val="431"/>
        </w:trPr>
        <w:tc>
          <w:tcPr>
            <w:tcW w:w="5935" w:type="dxa"/>
            <w:shd w:val="clear" w:color="auto" w:fill="FFFFFF" w:themeFill="background1"/>
          </w:tcPr>
          <w:p w14:paraId="54A9A494" w14:textId="67BABD78" w:rsidR="00A80F5A" w:rsidRPr="005D2E61" w:rsidRDefault="00A80F5A" w:rsidP="00A80F5A">
            <w:pPr>
              <w:rPr>
                <w:rFonts w:ascii="Open Sans" w:hAnsi="Open Sans" w:cs="Open Sans"/>
                <w:sz w:val="20"/>
                <w:szCs w:val="20"/>
              </w:rPr>
            </w:pPr>
            <w:r w:rsidRPr="005D2E61">
              <w:rPr>
                <w:rFonts w:ascii="Open Sans" w:hAnsi="Open Sans" w:cs="Open Sans"/>
                <w:sz w:val="20"/>
                <w:szCs w:val="20"/>
              </w:rPr>
              <w:t xml:space="preserve">Fire Jurisdiction: </w:t>
            </w:r>
            <w:sdt>
              <w:sdtPr>
                <w:rPr>
                  <w:rFonts w:ascii="Open Sans" w:hAnsi="Open Sans" w:cs="Open Sans"/>
                  <w:sz w:val="20"/>
                  <w:szCs w:val="20"/>
                </w:rPr>
                <w:id w:val="1673149765"/>
                <w:placeholder>
                  <w:docPart w:val="B21A6BC895724B3C907E1F01925C4403"/>
                </w:placeholder>
                <w:showingPlcHdr/>
                <w:text/>
              </w:sdtPr>
              <w:sdtEndPr/>
              <w:sdtContent>
                <w:r w:rsidR="00523383" w:rsidRPr="00523383">
                  <w:rPr>
                    <w:rStyle w:val="PlaceholderText"/>
                    <w:sz w:val="20"/>
                    <w:szCs w:val="20"/>
                  </w:rPr>
                  <w:t>Click or tap here to enter text</w:t>
                </w:r>
                <w:r w:rsidR="00523383" w:rsidRPr="00523383">
                  <w:rPr>
                    <w:rStyle w:val="PlaceholderText"/>
                    <w:sz w:val="18"/>
                    <w:szCs w:val="18"/>
                  </w:rPr>
                  <w:t>.</w:t>
                </w:r>
              </w:sdtContent>
            </w:sdt>
          </w:p>
        </w:tc>
        <w:tc>
          <w:tcPr>
            <w:tcW w:w="3415" w:type="dxa"/>
            <w:shd w:val="clear" w:color="auto" w:fill="FFFFFF" w:themeFill="background1"/>
          </w:tcPr>
          <w:p w14:paraId="0B1BB10A" w14:textId="270D5942" w:rsidR="00A80F5A" w:rsidRPr="005D2E61" w:rsidRDefault="00A80F5A" w:rsidP="00A80F5A">
            <w:pPr>
              <w:rPr>
                <w:rFonts w:ascii="Open Sans" w:hAnsi="Open Sans" w:cs="Open Sans"/>
                <w:sz w:val="20"/>
                <w:szCs w:val="20"/>
              </w:rPr>
            </w:pPr>
            <w:r w:rsidRPr="005D2E61">
              <w:rPr>
                <w:rFonts w:ascii="Open Sans" w:hAnsi="Open Sans" w:cs="Open Sans"/>
                <w:sz w:val="20"/>
                <w:szCs w:val="20"/>
              </w:rPr>
              <w:t xml:space="preserve">Phone: </w:t>
            </w:r>
            <w:sdt>
              <w:sdtPr>
                <w:rPr>
                  <w:rFonts w:ascii="Open Sans" w:hAnsi="Open Sans" w:cs="Open Sans"/>
                  <w:sz w:val="20"/>
                  <w:szCs w:val="20"/>
                </w:rPr>
                <w:id w:val="415373934"/>
                <w:placeholder>
                  <w:docPart w:val="D522B924DC3B4EB484BDEE9A5622A10A"/>
                </w:placeholder>
                <w:showingPlcHdr/>
                <w:text/>
              </w:sdtPr>
              <w:sdtEndPr/>
              <w:sdtContent>
                <w:r w:rsidR="00523383" w:rsidRPr="00210369">
                  <w:rPr>
                    <w:rStyle w:val="PlaceholderText"/>
                  </w:rPr>
                  <w:t>Click or tap here to enter text.</w:t>
                </w:r>
              </w:sdtContent>
            </w:sdt>
          </w:p>
        </w:tc>
      </w:tr>
      <w:tr w:rsidR="00A80F5A" w:rsidRPr="004C7A4B" w14:paraId="7E0A50C5" w14:textId="77777777" w:rsidTr="00C20214">
        <w:trPr>
          <w:trHeight w:val="458"/>
        </w:trPr>
        <w:tc>
          <w:tcPr>
            <w:tcW w:w="5935" w:type="dxa"/>
            <w:shd w:val="clear" w:color="auto" w:fill="FFFFFF" w:themeFill="background1"/>
          </w:tcPr>
          <w:p w14:paraId="42B2754E" w14:textId="4FAA3D93" w:rsidR="00A80F5A" w:rsidRPr="005D2E61" w:rsidRDefault="00A80F5A" w:rsidP="00A80F5A">
            <w:pPr>
              <w:rPr>
                <w:rFonts w:ascii="Open Sans" w:hAnsi="Open Sans" w:cs="Open Sans"/>
                <w:sz w:val="20"/>
                <w:szCs w:val="20"/>
              </w:rPr>
            </w:pPr>
            <w:r w:rsidRPr="005D2E61">
              <w:rPr>
                <w:rFonts w:ascii="Open Sans" w:hAnsi="Open Sans" w:cs="Open Sans"/>
                <w:sz w:val="20"/>
                <w:szCs w:val="20"/>
              </w:rPr>
              <w:t xml:space="preserve">Address: </w:t>
            </w:r>
          </w:p>
        </w:tc>
        <w:tc>
          <w:tcPr>
            <w:tcW w:w="3415" w:type="dxa"/>
            <w:shd w:val="clear" w:color="auto" w:fill="FFFFFF" w:themeFill="background1"/>
          </w:tcPr>
          <w:p w14:paraId="534AF79E" w14:textId="36E614B2" w:rsidR="00A80F5A" w:rsidRPr="005D2E61" w:rsidRDefault="00A80F5A" w:rsidP="00A80F5A">
            <w:pPr>
              <w:rPr>
                <w:rFonts w:ascii="Open Sans" w:hAnsi="Open Sans" w:cs="Open Sans"/>
                <w:sz w:val="20"/>
                <w:szCs w:val="20"/>
              </w:rPr>
            </w:pPr>
            <w:r w:rsidRPr="005D2E61">
              <w:rPr>
                <w:rFonts w:ascii="Open Sans" w:hAnsi="Open Sans" w:cs="Open Sans"/>
                <w:sz w:val="20"/>
                <w:szCs w:val="20"/>
              </w:rPr>
              <w:t xml:space="preserve">Fax: </w:t>
            </w:r>
          </w:p>
        </w:tc>
      </w:tr>
      <w:tr w:rsidR="00A80F5A" w:rsidRPr="004C7A4B" w14:paraId="443BF634" w14:textId="77777777" w:rsidTr="00C20214">
        <w:trPr>
          <w:trHeight w:val="404"/>
        </w:trPr>
        <w:tc>
          <w:tcPr>
            <w:tcW w:w="5935" w:type="dxa"/>
            <w:shd w:val="clear" w:color="auto" w:fill="FFFFFF" w:themeFill="background1"/>
          </w:tcPr>
          <w:p w14:paraId="6CC996BE" w14:textId="6D155403" w:rsidR="00A80F5A" w:rsidRPr="005D2E61" w:rsidRDefault="00A80F5A" w:rsidP="00A80F5A">
            <w:pPr>
              <w:rPr>
                <w:rFonts w:ascii="Open Sans" w:hAnsi="Open Sans" w:cs="Open Sans"/>
                <w:sz w:val="20"/>
                <w:szCs w:val="20"/>
              </w:rPr>
            </w:pPr>
            <w:r w:rsidRPr="005D2E61">
              <w:rPr>
                <w:rFonts w:ascii="Open Sans" w:hAnsi="Open Sans" w:cs="Open Sans"/>
                <w:sz w:val="20"/>
                <w:szCs w:val="20"/>
              </w:rPr>
              <w:t xml:space="preserve">City:                                                                           State: </w:t>
            </w:r>
            <w:r w:rsidR="00882545" w:rsidRPr="005D2E61">
              <w:rPr>
                <w:rFonts w:ascii="Open Sans" w:hAnsi="Open Sans" w:cs="Open Sans"/>
                <w:sz w:val="20"/>
                <w:szCs w:val="20"/>
              </w:rPr>
              <w:t>OR</w:t>
            </w:r>
          </w:p>
        </w:tc>
        <w:tc>
          <w:tcPr>
            <w:tcW w:w="3415" w:type="dxa"/>
            <w:shd w:val="clear" w:color="auto" w:fill="FFFFFF" w:themeFill="background1"/>
          </w:tcPr>
          <w:p w14:paraId="0CA8D68F" w14:textId="084DA486" w:rsidR="00A80F5A" w:rsidRPr="005D2E61" w:rsidRDefault="00A80F5A" w:rsidP="00A80F5A">
            <w:pPr>
              <w:rPr>
                <w:rFonts w:ascii="Open Sans" w:hAnsi="Open Sans" w:cs="Open Sans"/>
                <w:sz w:val="20"/>
                <w:szCs w:val="20"/>
              </w:rPr>
            </w:pPr>
            <w:r w:rsidRPr="005D2E61">
              <w:rPr>
                <w:rFonts w:ascii="Open Sans" w:hAnsi="Open Sans" w:cs="Open Sans"/>
                <w:sz w:val="20"/>
                <w:szCs w:val="20"/>
              </w:rPr>
              <w:t xml:space="preserve">Zip: </w:t>
            </w:r>
          </w:p>
        </w:tc>
      </w:tr>
      <w:tr w:rsidR="00A80F5A" w:rsidRPr="004C7A4B" w14:paraId="1F5BFE5F" w14:textId="77777777" w:rsidTr="00C20214">
        <w:trPr>
          <w:trHeight w:val="431"/>
        </w:trPr>
        <w:tc>
          <w:tcPr>
            <w:tcW w:w="9350" w:type="dxa"/>
            <w:gridSpan w:val="2"/>
            <w:shd w:val="clear" w:color="auto" w:fill="FFFFFF" w:themeFill="background1"/>
          </w:tcPr>
          <w:p w14:paraId="63BB3137" w14:textId="13F33171" w:rsidR="00A80F5A" w:rsidRPr="005D2E61" w:rsidRDefault="00A80F5A" w:rsidP="00A80F5A">
            <w:pPr>
              <w:rPr>
                <w:rFonts w:ascii="Open Sans" w:hAnsi="Open Sans" w:cs="Open Sans"/>
                <w:sz w:val="20"/>
                <w:szCs w:val="20"/>
              </w:rPr>
            </w:pPr>
            <w:r w:rsidRPr="005D2E61">
              <w:rPr>
                <w:rFonts w:ascii="Open Sans" w:hAnsi="Open Sans" w:cs="Open Sans"/>
                <w:sz w:val="20"/>
                <w:szCs w:val="20"/>
              </w:rPr>
              <w:t xml:space="preserve">Email Address: </w:t>
            </w:r>
          </w:p>
        </w:tc>
      </w:tr>
      <w:tr w:rsidR="00A80F5A" w:rsidRPr="004C7A4B" w14:paraId="137998D9" w14:textId="77777777" w:rsidTr="004C7A4B">
        <w:tc>
          <w:tcPr>
            <w:tcW w:w="9350" w:type="dxa"/>
            <w:gridSpan w:val="2"/>
            <w:shd w:val="clear" w:color="auto" w:fill="FFFFFF" w:themeFill="background1"/>
          </w:tcPr>
          <w:p w14:paraId="03634C7A" w14:textId="0CDDDA09" w:rsidR="00A80F5A" w:rsidRPr="005D2E61" w:rsidRDefault="008601C2" w:rsidP="008601C2">
            <w:pPr>
              <w:rPr>
                <w:rFonts w:ascii="Open Sans" w:hAnsi="Open Sans" w:cs="Open Sans"/>
                <w:b/>
                <w:bCs/>
              </w:rPr>
            </w:pPr>
            <w:r>
              <w:rPr>
                <w:rFonts w:ascii="Open Sans" w:hAnsi="Open Sans" w:cs="Open Sans"/>
                <w:b/>
                <w:bCs/>
              </w:rPr>
              <w:t xml:space="preserve">PART II                               </w:t>
            </w:r>
            <w:r w:rsidR="005D2E61">
              <w:rPr>
                <w:rFonts w:ascii="Open Sans" w:hAnsi="Open Sans" w:cs="Open Sans"/>
                <w:b/>
                <w:bCs/>
              </w:rPr>
              <w:t>PROPOSED CODE LANGUAGE LOCATION</w:t>
            </w:r>
          </w:p>
        </w:tc>
      </w:tr>
      <w:tr w:rsidR="00A80F5A" w:rsidRPr="00291CD1" w14:paraId="1174F56D" w14:textId="77777777" w:rsidTr="004C7A4B">
        <w:tc>
          <w:tcPr>
            <w:tcW w:w="9350" w:type="dxa"/>
            <w:gridSpan w:val="2"/>
            <w:shd w:val="clear" w:color="auto" w:fill="FFFFFF" w:themeFill="background1"/>
          </w:tcPr>
          <w:p w14:paraId="740D8ADF" w14:textId="0BCCB209" w:rsidR="00A80F5A" w:rsidRPr="004C7A4B" w:rsidRDefault="00A80F5A" w:rsidP="00A80F5A">
            <w:pPr>
              <w:widowControl w:val="0"/>
              <w:autoSpaceDE w:val="0"/>
              <w:autoSpaceDN w:val="0"/>
              <w:spacing w:line="268" w:lineRule="exact"/>
              <w:ind w:left="107"/>
              <w:rPr>
                <w:rFonts w:ascii="Open Sans" w:eastAsia="Times New Roman" w:hAnsi="Open Sans" w:cs="Open Sans"/>
                <w:color w:val="231F20"/>
                <w:spacing w:val="-2"/>
                <w:sz w:val="20"/>
                <w:szCs w:val="18"/>
              </w:rPr>
            </w:pPr>
            <w:r w:rsidRPr="004C7A4B">
              <w:rPr>
                <w:rFonts w:ascii="Open Sans" w:eastAsia="Times New Roman" w:hAnsi="Open Sans" w:cs="Open Sans"/>
                <w:color w:val="231F20"/>
                <w:sz w:val="20"/>
                <w:szCs w:val="18"/>
              </w:rPr>
              <w:t>Check below whether the change amends an existing code or is new</w:t>
            </w:r>
            <w:r w:rsidR="00C53C58" w:rsidRPr="004C7A4B">
              <w:rPr>
                <w:rFonts w:ascii="Open Sans" w:eastAsia="Times New Roman" w:hAnsi="Open Sans" w:cs="Open Sans"/>
                <w:color w:val="231F20"/>
                <w:sz w:val="20"/>
                <w:szCs w:val="18"/>
              </w:rPr>
              <w:t xml:space="preserve"> language</w:t>
            </w:r>
            <w:r w:rsidRPr="004C7A4B">
              <w:rPr>
                <w:rFonts w:ascii="Open Sans" w:eastAsia="Times New Roman" w:hAnsi="Open Sans" w:cs="Open Sans"/>
                <w:color w:val="231F20"/>
                <w:spacing w:val="-2"/>
                <w:sz w:val="20"/>
                <w:szCs w:val="18"/>
              </w:rPr>
              <w:t>.</w:t>
            </w:r>
            <w:r w:rsidR="004C7A4B">
              <w:rPr>
                <w:rFonts w:ascii="Open Sans" w:eastAsia="Times New Roman" w:hAnsi="Open Sans" w:cs="Open Sans"/>
                <w:color w:val="231F20"/>
                <w:spacing w:val="-2"/>
                <w:sz w:val="20"/>
                <w:szCs w:val="18"/>
              </w:rPr>
              <w:t xml:space="preserve"> I</w:t>
            </w:r>
            <w:r w:rsidRPr="004C7A4B">
              <w:rPr>
                <w:rFonts w:ascii="Open Sans" w:eastAsia="Times New Roman" w:hAnsi="Open Sans" w:cs="Open Sans"/>
                <w:color w:val="231F20"/>
                <w:spacing w:val="-2"/>
                <w:sz w:val="20"/>
                <w:szCs w:val="18"/>
              </w:rPr>
              <w:t>ndicate where the amendment is located.</w:t>
            </w:r>
            <w:r w:rsidR="004C7A4B">
              <w:rPr>
                <w:rFonts w:ascii="Open Sans" w:eastAsia="Times New Roman" w:hAnsi="Open Sans" w:cs="Open Sans"/>
                <w:color w:val="231F20"/>
                <w:spacing w:val="-2"/>
                <w:sz w:val="20"/>
                <w:szCs w:val="18"/>
              </w:rPr>
              <w:t xml:space="preserve"> </w:t>
            </w:r>
            <w:r w:rsidR="00612DCC" w:rsidRPr="004C7A4B">
              <w:rPr>
                <w:rFonts w:ascii="Open Sans" w:eastAsia="Times New Roman" w:hAnsi="Open Sans" w:cs="Open Sans"/>
                <w:color w:val="231F20"/>
                <w:spacing w:val="-2"/>
                <w:sz w:val="20"/>
                <w:szCs w:val="18"/>
              </w:rPr>
              <w:t xml:space="preserve">If a new section is proposed, suggest </w:t>
            </w:r>
            <w:r w:rsidR="00811E63" w:rsidRPr="004C7A4B">
              <w:rPr>
                <w:rFonts w:ascii="Open Sans" w:eastAsia="Times New Roman" w:hAnsi="Open Sans" w:cs="Open Sans"/>
                <w:color w:val="231F20"/>
                <w:spacing w:val="-2"/>
                <w:sz w:val="20"/>
                <w:szCs w:val="18"/>
              </w:rPr>
              <w:t>its</w:t>
            </w:r>
            <w:r w:rsidR="00612DCC" w:rsidRPr="004C7A4B">
              <w:rPr>
                <w:rFonts w:ascii="Open Sans" w:eastAsia="Times New Roman" w:hAnsi="Open Sans" w:cs="Open Sans"/>
                <w:color w:val="231F20"/>
                <w:spacing w:val="-2"/>
                <w:sz w:val="20"/>
                <w:szCs w:val="18"/>
              </w:rPr>
              <w:t xml:space="preserve"> location.  </w:t>
            </w:r>
          </w:p>
          <w:p w14:paraId="44B81743" w14:textId="65612D7E" w:rsidR="00C53C58" w:rsidRPr="004C7A4B" w:rsidRDefault="00C53C58" w:rsidP="00A80F5A">
            <w:pPr>
              <w:widowControl w:val="0"/>
              <w:autoSpaceDE w:val="0"/>
              <w:autoSpaceDN w:val="0"/>
              <w:spacing w:line="268" w:lineRule="exact"/>
              <w:ind w:left="107"/>
              <w:rPr>
                <w:rFonts w:ascii="Open Sans" w:eastAsia="Times New Roman" w:hAnsi="Open Sans" w:cs="Open Sans"/>
                <w:color w:val="231F20"/>
                <w:spacing w:val="-2"/>
                <w:sz w:val="24"/>
              </w:rPr>
            </w:pPr>
          </w:p>
          <w:p w14:paraId="5C1B37E7" w14:textId="4A7D6D52" w:rsidR="00C53C58" w:rsidRPr="004C7A4B" w:rsidRDefault="00C53C58" w:rsidP="00C53C58">
            <w:pPr>
              <w:pStyle w:val="ListParagraph"/>
              <w:widowControl w:val="0"/>
              <w:numPr>
                <w:ilvl w:val="0"/>
                <w:numId w:val="2"/>
              </w:numPr>
              <w:autoSpaceDE w:val="0"/>
              <w:autoSpaceDN w:val="0"/>
              <w:spacing w:line="268" w:lineRule="exact"/>
              <w:rPr>
                <w:rFonts w:ascii="Open Sans" w:eastAsia="Times New Roman" w:hAnsi="Open Sans" w:cs="Open Sans"/>
                <w:color w:val="231F20"/>
                <w:spacing w:val="-2"/>
                <w:sz w:val="24"/>
              </w:rPr>
            </w:pPr>
            <w:r w:rsidRPr="004C7A4B">
              <w:rPr>
                <w:rFonts w:ascii="Open Sans" w:eastAsia="Times New Roman" w:hAnsi="Open Sans" w:cs="Open Sans"/>
                <w:color w:val="231F20"/>
                <w:spacing w:val="-2"/>
                <w:sz w:val="20"/>
                <w:szCs w:val="18"/>
              </w:rPr>
              <w:t xml:space="preserve">Amends an existing Oregon Fire Code section: </w:t>
            </w:r>
            <w:r w:rsidRPr="004C7A4B">
              <w:rPr>
                <w:rFonts w:ascii="Open Sans" w:eastAsia="Times New Roman" w:hAnsi="Open Sans" w:cs="Open Sans"/>
                <w:color w:val="231F20"/>
                <w:spacing w:val="-2"/>
                <w:sz w:val="24"/>
              </w:rPr>
              <w:t>_______________________________</w:t>
            </w:r>
          </w:p>
          <w:p w14:paraId="72293DBC" w14:textId="0BA7CA4F" w:rsidR="00C53C58" w:rsidRPr="004C7A4B" w:rsidRDefault="00C53C58" w:rsidP="00C53C58">
            <w:pPr>
              <w:pStyle w:val="ListParagraph"/>
              <w:widowControl w:val="0"/>
              <w:autoSpaceDE w:val="0"/>
              <w:autoSpaceDN w:val="0"/>
              <w:spacing w:line="268" w:lineRule="exact"/>
              <w:rPr>
                <w:rFonts w:ascii="Open Sans" w:eastAsia="Times New Roman" w:hAnsi="Open Sans" w:cs="Open Sans"/>
                <w:color w:val="231F20"/>
                <w:spacing w:val="-2"/>
                <w:sz w:val="16"/>
                <w:szCs w:val="16"/>
              </w:rPr>
            </w:pPr>
            <w:r w:rsidRPr="004C7A4B">
              <w:rPr>
                <w:rFonts w:ascii="Open Sans" w:eastAsia="Times New Roman" w:hAnsi="Open Sans" w:cs="Open Sans"/>
                <w:color w:val="231F20"/>
                <w:spacing w:val="-2"/>
                <w:sz w:val="16"/>
                <w:szCs w:val="16"/>
              </w:rPr>
              <w:t xml:space="preserve">                                                                                                   </w:t>
            </w:r>
            <w:r w:rsidR="00612DCC" w:rsidRPr="004C7A4B">
              <w:rPr>
                <w:rFonts w:ascii="Open Sans" w:eastAsia="Times New Roman" w:hAnsi="Open Sans" w:cs="Open Sans"/>
                <w:color w:val="231F20"/>
                <w:spacing w:val="-2"/>
                <w:sz w:val="16"/>
                <w:szCs w:val="16"/>
              </w:rPr>
              <w:t xml:space="preserve">       </w:t>
            </w:r>
            <w:r w:rsidRPr="004C7A4B">
              <w:rPr>
                <w:rFonts w:ascii="Open Sans" w:eastAsia="Times New Roman" w:hAnsi="Open Sans" w:cs="Open Sans"/>
                <w:color w:val="231F20"/>
                <w:spacing w:val="-2"/>
                <w:sz w:val="16"/>
                <w:szCs w:val="16"/>
              </w:rPr>
              <w:t>Example: 2204.1 Combustibility and explosivity tests</w:t>
            </w:r>
          </w:p>
          <w:p w14:paraId="5CF1BCDD" w14:textId="77777777" w:rsidR="00C53C58" w:rsidRPr="004C7A4B" w:rsidRDefault="00C53C58" w:rsidP="00C53C58">
            <w:pPr>
              <w:pStyle w:val="ListParagraph"/>
              <w:rPr>
                <w:rFonts w:ascii="Open Sans" w:hAnsi="Open Sans" w:cs="Open Sans"/>
              </w:rPr>
            </w:pPr>
          </w:p>
          <w:p w14:paraId="4F890222" w14:textId="4BB401C8" w:rsidR="00A80F5A" w:rsidRPr="004C7A4B" w:rsidRDefault="00C53C58" w:rsidP="00C53C58">
            <w:pPr>
              <w:pStyle w:val="ListParagraph"/>
              <w:numPr>
                <w:ilvl w:val="0"/>
                <w:numId w:val="2"/>
              </w:numPr>
              <w:rPr>
                <w:rFonts w:ascii="Open Sans" w:hAnsi="Open Sans" w:cs="Open Sans"/>
              </w:rPr>
            </w:pPr>
            <w:r w:rsidRPr="004C7A4B">
              <w:rPr>
                <w:rFonts w:ascii="Open Sans" w:hAnsi="Open Sans" w:cs="Open Sans"/>
                <w:sz w:val="20"/>
                <w:szCs w:val="20"/>
              </w:rPr>
              <w:t>Creates a new code section</w:t>
            </w:r>
            <w:r w:rsidRPr="004C7A4B">
              <w:rPr>
                <w:rFonts w:ascii="Open Sans" w:hAnsi="Open Sans" w:cs="Open Sans"/>
              </w:rPr>
              <w:t>: ___________________________________________________</w:t>
            </w:r>
          </w:p>
          <w:p w14:paraId="2A6C2284" w14:textId="4C7320D9" w:rsidR="00C53C58" w:rsidRPr="00291CD1" w:rsidRDefault="00C53C58" w:rsidP="004C7A4B">
            <w:pPr>
              <w:pStyle w:val="ListParagraph"/>
              <w:widowControl w:val="0"/>
              <w:autoSpaceDE w:val="0"/>
              <w:autoSpaceDN w:val="0"/>
              <w:spacing w:line="268" w:lineRule="exact"/>
              <w:rPr>
                <w:rFonts w:ascii="Open Sans" w:hAnsi="Open Sans" w:cs="Open Sans"/>
              </w:rPr>
            </w:pPr>
            <w:r w:rsidRPr="004C7A4B">
              <w:rPr>
                <w:rFonts w:ascii="Open Sans" w:eastAsia="Times New Roman" w:hAnsi="Open Sans" w:cs="Open Sans"/>
                <w:color w:val="231F20"/>
                <w:spacing w:val="-2"/>
                <w:sz w:val="16"/>
                <w:szCs w:val="16"/>
              </w:rPr>
              <w:t xml:space="preserve">                                               </w:t>
            </w:r>
            <w:r w:rsidR="00612DCC" w:rsidRPr="004C7A4B">
              <w:rPr>
                <w:rFonts w:ascii="Open Sans" w:eastAsia="Times New Roman" w:hAnsi="Open Sans" w:cs="Open Sans"/>
                <w:color w:val="231F20"/>
                <w:spacing w:val="-2"/>
                <w:sz w:val="16"/>
                <w:szCs w:val="16"/>
              </w:rPr>
              <w:t xml:space="preserve">                 </w:t>
            </w:r>
            <w:r w:rsidRPr="004C7A4B">
              <w:rPr>
                <w:rFonts w:ascii="Open Sans" w:eastAsia="Times New Roman" w:hAnsi="Open Sans" w:cs="Open Sans"/>
                <w:color w:val="231F20"/>
                <w:spacing w:val="-2"/>
                <w:sz w:val="16"/>
                <w:szCs w:val="16"/>
              </w:rPr>
              <w:t xml:space="preserve"> </w:t>
            </w:r>
            <w:r w:rsidR="008134EE" w:rsidRPr="004C7A4B">
              <w:rPr>
                <w:rFonts w:ascii="Open Sans" w:eastAsia="Times New Roman" w:hAnsi="Open Sans" w:cs="Open Sans"/>
                <w:color w:val="231F20"/>
                <w:spacing w:val="-2"/>
                <w:sz w:val="16"/>
                <w:szCs w:val="16"/>
              </w:rPr>
              <w:t xml:space="preserve">                                         </w:t>
            </w:r>
            <w:r w:rsidRPr="004C7A4B">
              <w:rPr>
                <w:rFonts w:ascii="Open Sans" w:eastAsia="Times New Roman" w:hAnsi="Open Sans" w:cs="Open Sans"/>
                <w:color w:val="231F20"/>
                <w:spacing w:val="-2"/>
                <w:sz w:val="16"/>
                <w:szCs w:val="16"/>
              </w:rPr>
              <w:t xml:space="preserve">Example: </w:t>
            </w:r>
            <w:r w:rsidR="00612DCC" w:rsidRPr="004C7A4B">
              <w:rPr>
                <w:rFonts w:ascii="Open Sans" w:eastAsia="Times New Roman" w:hAnsi="Open Sans" w:cs="Open Sans"/>
                <w:color w:val="231F20"/>
                <w:spacing w:val="-2"/>
                <w:sz w:val="16"/>
                <w:szCs w:val="16"/>
              </w:rPr>
              <w:t xml:space="preserve">503.3.1 </w:t>
            </w:r>
            <w:proofErr w:type="gramStart"/>
            <w:r w:rsidR="00612DCC" w:rsidRPr="004C7A4B">
              <w:rPr>
                <w:rFonts w:ascii="Open Sans" w:eastAsia="Times New Roman" w:hAnsi="Open Sans" w:cs="Open Sans"/>
                <w:color w:val="231F20"/>
                <w:spacing w:val="-2"/>
                <w:sz w:val="16"/>
                <w:szCs w:val="16"/>
              </w:rPr>
              <w:t>Fire lane</w:t>
            </w:r>
            <w:proofErr w:type="gramEnd"/>
            <w:r w:rsidR="00612DCC" w:rsidRPr="004C7A4B">
              <w:rPr>
                <w:rFonts w:ascii="Open Sans" w:eastAsia="Times New Roman" w:hAnsi="Open Sans" w:cs="Open Sans"/>
                <w:color w:val="231F20"/>
                <w:spacing w:val="-2"/>
                <w:sz w:val="16"/>
                <w:szCs w:val="16"/>
              </w:rPr>
              <w:t xml:space="preserve"> curbs</w:t>
            </w:r>
            <w:r w:rsidR="00612DCC" w:rsidRPr="00291CD1">
              <w:rPr>
                <w:rFonts w:ascii="Open Sans" w:eastAsia="Times New Roman" w:hAnsi="Open Sans" w:cs="Open Sans"/>
                <w:color w:val="231F20"/>
                <w:spacing w:val="-2"/>
                <w:sz w:val="16"/>
                <w:szCs w:val="16"/>
              </w:rPr>
              <w:t xml:space="preserve"> </w:t>
            </w:r>
          </w:p>
        </w:tc>
      </w:tr>
    </w:tbl>
    <w:p w14:paraId="2E642392" w14:textId="3F5E2455" w:rsidR="00612DCC" w:rsidRPr="004C7A4B" w:rsidRDefault="00811E63" w:rsidP="004C7A4B">
      <w:pPr>
        <w:jc w:val="both"/>
        <w:rPr>
          <w:rFonts w:ascii="Open Sans" w:eastAsia="Times New Roman" w:hAnsi="Open Sans" w:cs="Open Sans"/>
          <w:b/>
          <w:color w:val="231F20"/>
          <w:sz w:val="20"/>
          <w:szCs w:val="18"/>
          <w:u w:val="single"/>
        </w:rPr>
      </w:pPr>
      <w:r w:rsidRPr="004C7A4B">
        <w:rPr>
          <w:rFonts w:ascii="Open Sans" w:eastAsia="Times New Roman" w:hAnsi="Open Sans" w:cs="Open Sans"/>
          <w:b/>
          <w:bCs/>
          <w:color w:val="231F20"/>
          <w:sz w:val="20"/>
          <w:szCs w:val="18"/>
        </w:rPr>
        <w:t>IMPORTANT:</w:t>
      </w:r>
      <w:r w:rsidRPr="004C7A4B">
        <w:rPr>
          <w:rFonts w:ascii="Open Sans" w:eastAsia="Times New Roman" w:hAnsi="Open Sans" w:cs="Open Sans"/>
          <w:color w:val="231F20"/>
          <w:sz w:val="20"/>
          <w:szCs w:val="18"/>
        </w:rPr>
        <w:t xml:space="preserve"> </w:t>
      </w:r>
      <w:r w:rsidR="00612DCC" w:rsidRPr="004C7A4B">
        <w:rPr>
          <w:rFonts w:ascii="Open Sans" w:eastAsia="Times New Roman" w:hAnsi="Open Sans" w:cs="Open Sans"/>
          <w:color w:val="231F20"/>
          <w:sz w:val="20"/>
          <w:szCs w:val="18"/>
        </w:rPr>
        <w:t>You</w:t>
      </w:r>
      <w:r w:rsidR="00612DCC" w:rsidRPr="004C7A4B">
        <w:rPr>
          <w:rFonts w:ascii="Open Sans" w:eastAsia="Times New Roman" w:hAnsi="Open Sans" w:cs="Open Sans"/>
          <w:color w:val="231F20"/>
          <w:spacing w:val="-3"/>
          <w:sz w:val="20"/>
          <w:szCs w:val="18"/>
        </w:rPr>
        <w:t xml:space="preserve"> </w:t>
      </w:r>
      <w:r w:rsidR="00612DCC" w:rsidRPr="004C7A4B">
        <w:rPr>
          <w:rFonts w:ascii="Open Sans" w:eastAsia="Times New Roman" w:hAnsi="Open Sans" w:cs="Open Sans"/>
          <w:color w:val="231F20"/>
          <w:sz w:val="20"/>
          <w:szCs w:val="18"/>
        </w:rPr>
        <w:t>must provide language for review by the OSFM.</w:t>
      </w:r>
      <w:r w:rsidR="004C7A4B">
        <w:rPr>
          <w:rFonts w:ascii="Open Sans" w:eastAsia="Times New Roman" w:hAnsi="Open Sans" w:cs="Open Sans"/>
          <w:color w:val="231F20"/>
          <w:sz w:val="20"/>
          <w:szCs w:val="18"/>
        </w:rPr>
        <w:t xml:space="preserve"> </w:t>
      </w:r>
      <w:r w:rsidR="00612DCC" w:rsidRPr="004C7A4B">
        <w:rPr>
          <w:rFonts w:ascii="Open Sans" w:eastAsia="Times New Roman" w:hAnsi="Open Sans" w:cs="Open Sans"/>
          <w:color w:val="231F20"/>
          <w:sz w:val="20"/>
          <w:szCs w:val="18"/>
        </w:rPr>
        <w:t xml:space="preserve">Failure to provide language will invalidate the application.  If making an amendment, start with the existing Oregon Fire Code language and use the following format to show additions and deletions from the code:  strikethrough </w:t>
      </w:r>
      <w:r w:rsidR="000A48BB" w:rsidRPr="004C7A4B">
        <w:rPr>
          <w:rFonts w:ascii="Open Sans" w:eastAsia="Times New Roman" w:hAnsi="Open Sans" w:cs="Open Sans"/>
          <w:color w:val="231F20"/>
          <w:sz w:val="20"/>
          <w:szCs w:val="18"/>
        </w:rPr>
        <w:t xml:space="preserve">for </w:t>
      </w:r>
      <w:r w:rsidR="00612DCC" w:rsidRPr="004C7A4B">
        <w:rPr>
          <w:rFonts w:ascii="Open Sans" w:eastAsia="Times New Roman" w:hAnsi="Open Sans" w:cs="Open Sans"/>
          <w:strike/>
          <w:color w:val="231F20"/>
          <w:sz w:val="20"/>
          <w:szCs w:val="18"/>
        </w:rPr>
        <w:t>deleted text</w:t>
      </w:r>
      <w:r w:rsidR="00612DCC" w:rsidRPr="004C7A4B">
        <w:rPr>
          <w:rFonts w:ascii="Open Sans" w:eastAsia="Times New Roman" w:hAnsi="Open Sans" w:cs="Open Sans"/>
          <w:color w:val="231F20"/>
          <w:sz w:val="20"/>
          <w:szCs w:val="18"/>
        </w:rPr>
        <w:t xml:space="preserve"> and underline and bold for </w:t>
      </w:r>
      <w:r w:rsidR="00612DCC" w:rsidRPr="004C7A4B">
        <w:rPr>
          <w:rFonts w:ascii="Open Sans" w:eastAsia="Times New Roman" w:hAnsi="Open Sans" w:cs="Open Sans"/>
          <w:b/>
          <w:color w:val="231F20"/>
          <w:sz w:val="20"/>
          <w:szCs w:val="18"/>
          <w:u w:val="single"/>
        </w:rPr>
        <w:t xml:space="preserve">new text. </w:t>
      </w:r>
    </w:p>
    <w:p w14:paraId="1429AA12" w14:textId="77BFFCDF" w:rsidR="00612DCC" w:rsidRPr="004C7A4B" w:rsidRDefault="00612DCC" w:rsidP="00A80F5A">
      <w:pPr>
        <w:rPr>
          <w:rFonts w:ascii="Open Sans" w:eastAsia="Times New Roman" w:hAnsi="Open Sans" w:cs="Open Sans"/>
          <w:b/>
          <w:color w:val="231F20"/>
          <w:sz w:val="20"/>
          <w:szCs w:val="18"/>
        </w:rPr>
      </w:pPr>
      <w:r w:rsidRPr="004C7A4B">
        <w:rPr>
          <w:rFonts w:ascii="Open Sans" w:eastAsia="Times New Roman" w:hAnsi="Open Sans" w:cs="Open Sans"/>
          <w:b/>
          <w:color w:val="231F20"/>
          <w:sz w:val="20"/>
          <w:szCs w:val="18"/>
        </w:rPr>
        <w:t xml:space="preserve">Proposed draft language: </w:t>
      </w:r>
    </w:p>
    <w:p w14:paraId="1B54E143" w14:textId="72CBAC48" w:rsidR="004C7A4B" w:rsidRDefault="004C7A4B" w:rsidP="00A80F5A">
      <w:pPr>
        <w:rPr>
          <w:rFonts w:ascii="Open Sans" w:eastAsia="Times New Roman" w:hAnsi="Open Sans" w:cs="Open Sans"/>
          <w:bCs/>
          <w:color w:val="231F20"/>
          <w:sz w:val="20"/>
          <w:szCs w:val="18"/>
        </w:rPr>
      </w:pPr>
    </w:p>
    <w:p w14:paraId="0A9D3D5F" w14:textId="77777777" w:rsidR="004C7A4B" w:rsidRPr="004C7A4B" w:rsidRDefault="004C7A4B" w:rsidP="00A80F5A">
      <w:pPr>
        <w:rPr>
          <w:rFonts w:ascii="Open Sans" w:eastAsia="Times New Roman" w:hAnsi="Open Sans" w:cs="Open Sans"/>
          <w:bCs/>
          <w:color w:val="231F20"/>
          <w:sz w:val="20"/>
          <w:szCs w:val="18"/>
        </w:rPr>
      </w:pPr>
    </w:p>
    <w:p w14:paraId="433A0605" w14:textId="2405BFB7" w:rsidR="007D6415" w:rsidRPr="00291CD1" w:rsidRDefault="007D6415" w:rsidP="00A80F5A">
      <w:pPr>
        <w:rPr>
          <w:rFonts w:ascii="Open Sans" w:eastAsia="Times New Roman" w:hAnsi="Open Sans" w:cs="Open Sans"/>
          <w:b/>
          <w:color w:val="231F20"/>
          <w:sz w:val="24"/>
        </w:rPr>
      </w:pPr>
    </w:p>
    <w:p w14:paraId="6C07E545" w14:textId="225290B2" w:rsidR="00010F40" w:rsidRPr="004C7A4B" w:rsidRDefault="00010F40" w:rsidP="00A80F5A">
      <w:pPr>
        <w:rPr>
          <w:rFonts w:ascii="Open Sans" w:hAnsi="Open Sans" w:cs="Open Sans"/>
          <w:b/>
          <w:bCs/>
          <w:sz w:val="20"/>
          <w:szCs w:val="20"/>
        </w:rPr>
      </w:pPr>
      <w:r w:rsidRPr="004C7A4B">
        <w:rPr>
          <w:rFonts w:ascii="Open Sans" w:hAnsi="Open Sans" w:cs="Open Sans"/>
          <w:b/>
          <w:bCs/>
          <w:sz w:val="20"/>
          <w:szCs w:val="20"/>
        </w:rPr>
        <w:t>Sources (if a</w:t>
      </w:r>
      <w:r w:rsidR="00F637AA" w:rsidRPr="004C7A4B">
        <w:rPr>
          <w:rFonts w:ascii="Open Sans" w:hAnsi="Open Sans" w:cs="Open Sans"/>
          <w:b/>
          <w:bCs/>
          <w:sz w:val="20"/>
          <w:szCs w:val="20"/>
        </w:rPr>
        <w:t>pplicable</w:t>
      </w:r>
      <w:r w:rsidRPr="004C7A4B">
        <w:rPr>
          <w:rFonts w:ascii="Open Sans" w:hAnsi="Open Sans" w:cs="Open Sans"/>
          <w:b/>
          <w:bCs/>
          <w:sz w:val="20"/>
          <w:szCs w:val="20"/>
        </w:rPr>
        <w:t xml:space="preserve">): </w:t>
      </w:r>
    </w:p>
    <w:p w14:paraId="5485CFD5" w14:textId="77777777" w:rsidR="004C7A4B" w:rsidRPr="004C7A4B" w:rsidRDefault="004C7A4B" w:rsidP="00A80F5A">
      <w:pPr>
        <w:rPr>
          <w:rFonts w:ascii="Open Sans" w:hAnsi="Open Sans" w:cs="Open Sans"/>
          <w:sz w:val="16"/>
          <w:szCs w:val="16"/>
        </w:rPr>
      </w:pPr>
    </w:p>
    <w:p w14:paraId="7A6BBC1A" w14:textId="77777777" w:rsidR="004C7A4B" w:rsidRPr="00291CD1" w:rsidRDefault="004C7A4B" w:rsidP="00A80F5A">
      <w:pPr>
        <w:rPr>
          <w:rFonts w:ascii="Open Sans" w:hAnsi="Open Sans" w:cs="Open Sans"/>
          <w:b/>
          <w:bCs/>
          <w:sz w:val="16"/>
          <w:szCs w:val="16"/>
        </w:rPr>
      </w:pPr>
    </w:p>
    <w:tbl>
      <w:tblPr>
        <w:tblStyle w:val="TableGrid"/>
        <w:tblW w:w="9350" w:type="dxa"/>
        <w:tblInd w:w="-10" w:type="dxa"/>
        <w:tblLook w:val="04A0" w:firstRow="1" w:lastRow="0" w:firstColumn="1" w:lastColumn="0" w:noHBand="0" w:noVBand="1"/>
      </w:tblPr>
      <w:tblGrid>
        <w:gridCol w:w="10"/>
        <w:gridCol w:w="9340"/>
      </w:tblGrid>
      <w:tr w:rsidR="007D6415" w:rsidRPr="00291CD1" w14:paraId="3E4E73D8" w14:textId="77777777" w:rsidTr="00AA38A0">
        <w:trPr>
          <w:gridBefore w:val="1"/>
          <w:wBefore w:w="10" w:type="dxa"/>
        </w:trPr>
        <w:tc>
          <w:tcPr>
            <w:tcW w:w="9340" w:type="dxa"/>
            <w:tcBorders>
              <w:top w:val="single" w:sz="12" w:space="0" w:color="auto"/>
              <w:left w:val="single" w:sz="12" w:space="0" w:color="auto"/>
              <w:bottom w:val="single" w:sz="12" w:space="0" w:color="auto"/>
              <w:right w:val="single" w:sz="12" w:space="0" w:color="auto"/>
            </w:tcBorders>
          </w:tcPr>
          <w:p w14:paraId="7D9D7D44" w14:textId="0669C0CA" w:rsidR="007D6415" w:rsidRPr="009D7C7C" w:rsidRDefault="008601C2" w:rsidP="008601C2">
            <w:pPr>
              <w:rPr>
                <w:rFonts w:ascii="Open Sans" w:hAnsi="Open Sans" w:cs="Open Sans"/>
                <w:b/>
                <w:bCs/>
                <w:sz w:val="20"/>
                <w:szCs w:val="20"/>
              </w:rPr>
            </w:pPr>
            <w:r w:rsidRPr="009D7C7C">
              <w:rPr>
                <w:rFonts w:ascii="Open Sans" w:hAnsi="Open Sans" w:cs="Open Sans"/>
                <w:b/>
                <w:bCs/>
              </w:rPr>
              <w:t>PART III</w:t>
            </w:r>
            <w:r w:rsidRPr="009D7C7C">
              <w:rPr>
                <w:rFonts w:ascii="Open Sans" w:hAnsi="Open Sans" w:cs="Open Sans"/>
                <w:b/>
                <w:bCs/>
                <w:sz w:val="20"/>
                <w:szCs w:val="20"/>
              </w:rPr>
              <w:t xml:space="preserve">                                                   </w:t>
            </w:r>
            <w:r w:rsidR="00700BDE" w:rsidRPr="009D7C7C">
              <w:rPr>
                <w:rFonts w:ascii="Open Sans" w:hAnsi="Open Sans" w:cs="Open Sans"/>
                <w:b/>
                <w:bCs/>
                <w:sz w:val="20"/>
                <w:szCs w:val="20"/>
              </w:rPr>
              <w:t>APPLICATION CRITERIA</w:t>
            </w:r>
          </w:p>
          <w:p w14:paraId="07572D18" w14:textId="11BBB8EC" w:rsidR="00700BDE" w:rsidRPr="009D7C7C" w:rsidRDefault="00700BDE" w:rsidP="00A80F5A">
            <w:pPr>
              <w:rPr>
                <w:rFonts w:ascii="Open Sans" w:hAnsi="Open Sans" w:cs="Open Sans"/>
                <w:sz w:val="20"/>
                <w:szCs w:val="20"/>
              </w:rPr>
            </w:pPr>
            <w:r w:rsidRPr="009D7C7C">
              <w:rPr>
                <w:rFonts w:ascii="Open Sans" w:hAnsi="Open Sans" w:cs="Open Sans"/>
                <w:sz w:val="20"/>
                <w:szCs w:val="20"/>
              </w:rPr>
              <w:t>Before sending your proposal for a pre-adoption evaluation</w:t>
            </w:r>
            <w:r w:rsidR="004C7A4B" w:rsidRPr="009D7C7C">
              <w:rPr>
                <w:rFonts w:ascii="Open Sans" w:hAnsi="Open Sans" w:cs="Open Sans"/>
                <w:sz w:val="20"/>
                <w:szCs w:val="20"/>
              </w:rPr>
              <w:t>,</w:t>
            </w:r>
            <w:r w:rsidRPr="009D7C7C">
              <w:rPr>
                <w:rFonts w:ascii="Open Sans" w:hAnsi="Open Sans" w:cs="Open Sans"/>
                <w:sz w:val="20"/>
                <w:szCs w:val="20"/>
              </w:rPr>
              <w:t xml:space="preserve"> please ensure it meets the following criteria</w:t>
            </w:r>
            <w:r w:rsidR="00735F69" w:rsidRPr="009D7C7C">
              <w:rPr>
                <w:rFonts w:ascii="Open Sans" w:hAnsi="Open Sans" w:cs="Open Sans"/>
                <w:sz w:val="20"/>
                <w:szCs w:val="20"/>
              </w:rPr>
              <w:t>.</w:t>
            </w:r>
            <w:r w:rsidR="004C7A4B" w:rsidRPr="009D7C7C">
              <w:rPr>
                <w:rFonts w:ascii="Open Sans" w:hAnsi="Open Sans" w:cs="Open Sans"/>
                <w:sz w:val="20"/>
                <w:szCs w:val="20"/>
              </w:rPr>
              <w:t xml:space="preserve"> </w:t>
            </w:r>
            <w:r w:rsidR="00735F69" w:rsidRPr="009D7C7C">
              <w:rPr>
                <w:rFonts w:ascii="Open Sans" w:hAnsi="Open Sans" w:cs="Open Sans"/>
                <w:sz w:val="20"/>
                <w:szCs w:val="20"/>
              </w:rPr>
              <w:t>Check each box when complete.</w:t>
            </w:r>
            <w:r w:rsidRPr="009D7C7C">
              <w:rPr>
                <w:rFonts w:ascii="Open Sans" w:hAnsi="Open Sans" w:cs="Open Sans"/>
                <w:sz w:val="20"/>
                <w:szCs w:val="20"/>
              </w:rPr>
              <w:t xml:space="preserve"> Incomplete applications will be rejected.  </w:t>
            </w:r>
          </w:p>
          <w:p w14:paraId="3B47689F" w14:textId="442B648C" w:rsidR="00700BDE" w:rsidRPr="009D7C7C" w:rsidRDefault="00700BDE" w:rsidP="00A80F5A">
            <w:pPr>
              <w:rPr>
                <w:rFonts w:ascii="Open Sans" w:hAnsi="Open Sans" w:cs="Open Sans"/>
                <w:sz w:val="20"/>
                <w:szCs w:val="20"/>
              </w:rPr>
            </w:pPr>
          </w:p>
          <w:p w14:paraId="17BA6E26" w14:textId="766C922F" w:rsidR="00700BDE" w:rsidRPr="009D7C7C" w:rsidRDefault="00700BDE" w:rsidP="00700BDE">
            <w:pPr>
              <w:pStyle w:val="ListParagraph"/>
              <w:numPr>
                <w:ilvl w:val="0"/>
                <w:numId w:val="2"/>
              </w:numPr>
              <w:rPr>
                <w:rFonts w:ascii="Open Sans" w:hAnsi="Open Sans" w:cs="Open Sans"/>
                <w:sz w:val="20"/>
                <w:szCs w:val="20"/>
              </w:rPr>
            </w:pPr>
            <w:r w:rsidRPr="009D7C7C">
              <w:rPr>
                <w:rFonts w:ascii="Open Sans" w:hAnsi="Open Sans" w:cs="Open Sans"/>
                <w:sz w:val="20"/>
                <w:szCs w:val="20"/>
              </w:rPr>
              <w:t xml:space="preserve">The local jurisdiction acknowledges that the amended or new language proposed in the draft is original, or the jurisdiction has the right to copy the work.  </w:t>
            </w:r>
          </w:p>
          <w:p w14:paraId="70041292" w14:textId="77777777" w:rsidR="004C7A4B" w:rsidRPr="009D7C7C" w:rsidRDefault="004C7A4B" w:rsidP="004C7A4B">
            <w:pPr>
              <w:pStyle w:val="ListParagraph"/>
              <w:rPr>
                <w:rFonts w:ascii="Open Sans" w:hAnsi="Open Sans" w:cs="Open Sans"/>
                <w:sz w:val="20"/>
                <w:szCs w:val="20"/>
              </w:rPr>
            </w:pPr>
          </w:p>
          <w:p w14:paraId="38D35B16" w14:textId="4620B672" w:rsidR="00B55BC5" w:rsidRPr="009D7C7C" w:rsidRDefault="00700BDE" w:rsidP="00B55BC5">
            <w:pPr>
              <w:pStyle w:val="ListParagraph"/>
              <w:numPr>
                <w:ilvl w:val="0"/>
                <w:numId w:val="2"/>
              </w:numPr>
              <w:rPr>
                <w:rFonts w:ascii="Open Sans" w:hAnsi="Open Sans" w:cs="Open Sans"/>
                <w:sz w:val="20"/>
                <w:szCs w:val="20"/>
              </w:rPr>
            </w:pPr>
            <w:r w:rsidRPr="009D7C7C">
              <w:rPr>
                <w:rFonts w:ascii="Open Sans" w:hAnsi="Open Sans" w:cs="Open Sans"/>
                <w:sz w:val="20"/>
                <w:szCs w:val="20"/>
              </w:rPr>
              <w:t xml:space="preserve">The local jurisdiction, when adopting an appendix not adopted by the State of Oregon, has made sure it is intended for adoption and does not require structural changes under the authority of the building official.  </w:t>
            </w:r>
            <w:r w:rsidR="00DC10EF" w:rsidRPr="009D7C7C">
              <w:rPr>
                <w:rFonts w:ascii="Open Sans" w:hAnsi="Open Sans" w:cs="Open Sans"/>
                <w:sz w:val="20"/>
                <w:szCs w:val="20"/>
              </w:rPr>
              <w:t>(</w:t>
            </w:r>
            <w:proofErr w:type="gramStart"/>
            <w:r w:rsidRPr="009D7C7C">
              <w:rPr>
                <w:rFonts w:ascii="Open Sans" w:hAnsi="Open Sans" w:cs="Open Sans"/>
                <w:sz w:val="20"/>
                <w:szCs w:val="20"/>
              </w:rPr>
              <w:t>examples</w:t>
            </w:r>
            <w:proofErr w:type="gramEnd"/>
            <w:r w:rsidRPr="009D7C7C">
              <w:rPr>
                <w:rFonts w:ascii="Open Sans" w:hAnsi="Open Sans" w:cs="Open Sans"/>
                <w:sz w:val="20"/>
                <w:szCs w:val="20"/>
              </w:rPr>
              <w:t>: Appendix G is for informational purposes only. Appendices K and M require structural changes.)</w:t>
            </w:r>
          </w:p>
          <w:p w14:paraId="04D2503A" w14:textId="77777777" w:rsidR="004C7A4B" w:rsidRPr="009D7C7C" w:rsidRDefault="004C7A4B" w:rsidP="004C7A4B">
            <w:pPr>
              <w:pStyle w:val="ListParagraph"/>
              <w:rPr>
                <w:rFonts w:ascii="Open Sans" w:hAnsi="Open Sans" w:cs="Open Sans"/>
                <w:sz w:val="20"/>
                <w:szCs w:val="20"/>
              </w:rPr>
            </w:pPr>
          </w:p>
          <w:p w14:paraId="48B93C51" w14:textId="4F20DFF7" w:rsidR="00B55BC5" w:rsidRPr="009D7C7C" w:rsidRDefault="00B55BC5" w:rsidP="00B55BC5">
            <w:pPr>
              <w:pStyle w:val="ListParagraph"/>
              <w:numPr>
                <w:ilvl w:val="0"/>
                <w:numId w:val="2"/>
              </w:numPr>
              <w:rPr>
                <w:rFonts w:ascii="Open Sans" w:hAnsi="Open Sans" w:cs="Open Sans"/>
                <w:sz w:val="20"/>
                <w:szCs w:val="20"/>
              </w:rPr>
            </w:pPr>
            <w:r w:rsidRPr="009D7C7C">
              <w:rPr>
                <w:rFonts w:ascii="Open Sans" w:hAnsi="Open Sans" w:cs="Open Sans"/>
                <w:sz w:val="20"/>
                <w:szCs w:val="20"/>
              </w:rPr>
              <w:t>The local jurisdiction acknowledges and understands that an approved addition or amendment to the Oregon Fire Code must be administered and enforced by that local jurisdiction</w:t>
            </w:r>
            <w:r w:rsidR="002C2878" w:rsidRPr="009D7C7C">
              <w:rPr>
                <w:rFonts w:ascii="Open Sans" w:hAnsi="Open Sans" w:cs="Open Sans"/>
                <w:sz w:val="20"/>
                <w:szCs w:val="20"/>
              </w:rPr>
              <w:t xml:space="preserve"> and any appeal or dispute related to an approved addition or amendment to the Oregon Fire Code must be resolved using the applicable local or municipal process.  </w:t>
            </w:r>
          </w:p>
          <w:p w14:paraId="1512D17A" w14:textId="77777777" w:rsidR="004C7A4B" w:rsidRPr="009D7C7C" w:rsidRDefault="004C7A4B" w:rsidP="004C7A4B">
            <w:pPr>
              <w:rPr>
                <w:rFonts w:ascii="Open Sans" w:hAnsi="Open Sans" w:cs="Open Sans"/>
                <w:sz w:val="20"/>
                <w:szCs w:val="20"/>
              </w:rPr>
            </w:pPr>
          </w:p>
          <w:p w14:paraId="4395DCE2" w14:textId="4786AE95" w:rsidR="00700BDE" w:rsidRPr="009D7C7C" w:rsidRDefault="00700BDE" w:rsidP="00A80F5A">
            <w:pPr>
              <w:pStyle w:val="ListParagraph"/>
              <w:numPr>
                <w:ilvl w:val="0"/>
                <w:numId w:val="2"/>
              </w:numPr>
              <w:rPr>
                <w:rFonts w:ascii="Open Sans" w:hAnsi="Open Sans" w:cs="Open Sans"/>
                <w:sz w:val="20"/>
                <w:szCs w:val="20"/>
              </w:rPr>
            </w:pPr>
            <w:r w:rsidRPr="009D7C7C">
              <w:rPr>
                <w:rFonts w:ascii="Open Sans" w:hAnsi="Open Sans" w:cs="Open Sans"/>
                <w:sz w:val="20"/>
                <w:szCs w:val="20"/>
              </w:rPr>
              <w:t xml:space="preserve">The local jurisdiction, when adding a new definition to Chapter 2, has made a reasonable search of that term in the Oregon Fire Code to make sure that no conflicts exist. </w:t>
            </w:r>
            <w:r w:rsidR="001A0921" w:rsidRPr="009D7C7C">
              <w:rPr>
                <w:rFonts w:ascii="Open Sans" w:hAnsi="Open Sans" w:cs="Open Sans"/>
                <w:sz w:val="20"/>
                <w:szCs w:val="20"/>
              </w:rPr>
              <w:t xml:space="preserve">(example: “fire performance” intended for an operational permit when that term is used in Chapter 8 when describing heat release rates) </w:t>
            </w:r>
          </w:p>
          <w:p w14:paraId="14E476B4" w14:textId="77777777" w:rsidR="004C7A4B" w:rsidRPr="009D7C7C" w:rsidRDefault="004C7A4B" w:rsidP="004C7A4B">
            <w:pPr>
              <w:rPr>
                <w:rFonts w:ascii="Open Sans" w:hAnsi="Open Sans" w:cs="Open Sans"/>
                <w:sz w:val="20"/>
                <w:szCs w:val="20"/>
              </w:rPr>
            </w:pPr>
          </w:p>
          <w:p w14:paraId="65D75617" w14:textId="5541A013" w:rsidR="00700BDE" w:rsidRPr="009D7C7C" w:rsidRDefault="00700BDE" w:rsidP="00A80F5A">
            <w:pPr>
              <w:pStyle w:val="ListParagraph"/>
              <w:numPr>
                <w:ilvl w:val="0"/>
                <w:numId w:val="2"/>
              </w:numPr>
              <w:rPr>
                <w:rFonts w:ascii="Open Sans" w:hAnsi="Open Sans" w:cs="Open Sans"/>
                <w:sz w:val="20"/>
                <w:szCs w:val="20"/>
              </w:rPr>
            </w:pPr>
            <w:r w:rsidRPr="009D7C7C">
              <w:rPr>
                <w:rFonts w:ascii="Open Sans" w:hAnsi="Open Sans" w:cs="Open Sans"/>
                <w:sz w:val="20"/>
                <w:szCs w:val="20"/>
              </w:rPr>
              <w:t>The local jurisdiction has made a reasonable check to make sure the proposed amendment is lawful and not in conflict with any known related statutes. (example: fireworks ORS 480.</w:t>
            </w:r>
            <w:r w:rsidR="00DC10EF" w:rsidRPr="009D7C7C">
              <w:rPr>
                <w:rFonts w:ascii="Open Sans" w:hAnsi="Open Sans" w:cs="Open Sans"/>
                <w:sz w:val="20"/>
                <w:szCs w:val="20"/>
              </w:rPr>
              <w:t>120</w:t>
            </w:r>
            <w:r w:rsidRPr="009D7C7C">
              <w:rPr>
                <w:rFonts w:ascii="Open Sans" w:hAnsi="Open Sans" w:cs="Open Sans"/>
                <w:sz w:val="20"/>
                <w:szCs w:val="20"/>
              </w:rPr>
              <w:t>)</w:t>
            </w:r>
          </w:p>
          <w:p w14:paraId="51A6E7F2" w14:textId="77777777" w:rsidR="004C7A4B" w:rsidRPr="009D7C7C" w:rsidRDefault="004C7A4B" w:rsidP="004C7A4B">
            <w:pPr>
              <w:rPr>
                <w:rFonts w:ascii="Open Sans" w:hAnsi="Open Sans" w:cs="Open Sans"/>
                <w:sz w:val="20"/>
                <w:szCs w:val="20"/>
              </w:rPr>
            </w:pPr>
          </w:p>
          <w:p w14:paraId="6198EFB4" w14:textId="2D0A508E" w:rsidR="0050243E" w:rsidRPr="009D7C7C" w:rsidRDefault="00700BDE" w:rsidP="0050243E">
            <w:pPr>
              <w:pStyle w:val="ListParagraph"/>
              <w:numPr>
                <w:ilvl w:val="0"/>
                <w:numId w:val="2"/>
              </w:numPr>
              <w:rPr>
                <w:rFonts w:ascii="Open Sans" w:hAnsi="Open Sans" w:cs="Open Sans"/>
                <w:sz w:val="20"/>
                <w:szCs w:val="20"/>
              </w:rPr>
            </w:pPr>
            <w:r w:rsidRPr="009D7C7C">
              <w:rPr>
                <w:rFonts w:ascii="Open Sans" w:hAnsi="Open Sans" w:cs="Open Sans"/>
                <w:sz w:val="20"/>
                <w:szCs w:val="20"/>
              </w:rPr>
              <w:t xml:space="preserve">The local jurisdiction has made a reasonable check to make sure the proposed amendment is equal to or more stringent than the Oregon Fire Code.  </w:t>
            </w:r>
          </w:p>
          <w:p w14:paraId="7FC12762" w14:textId="77777777" w:rsidR="004C7A4B" w:rsidRPr="009D7C7C" w:rsidRDefault="004C7A4B" w:rsidP="004C7A4B">
            <w:pPr>
              <w:rPr>
                <w:rFonts w:ascii="Open Sans" w:hAnsi="Open Sans" w:cs="Open Sans"/>
                <w:sz w:val="20"/>
                <w:szCs w:val="20"/>
              </w:rPr>
            </w:pPr>
          </w:p>
          <w:p w14:paraId="5F469033" w14:textId="4E1C72B1" w:rsidR="0050243E" w:rsidRPr="009D7C7C" w:rsidRDefault="00B904EF" w:rsidP="004C7A4B">
            <w:pPr>
              <w:pStyle w:val="ListParagraph"/>
              <w:numPr>
                <w:ilvl w:val="0"/>
                <w:numId w:val="2"/>
              </w:numPr>
              <w:rPr>
                <w:rFonts w:ascii="Open Sans" w:hAnsi="Open Sans" w:cs="Open Sans"/>
                <w:sz w:val="20"/>
                <w:szCs w:val="20"/>
              </w:rPr>
            </w:pPr>
            <w:r w:rsidRPr="009D7C7C">
              <w:rPr>
                <w:rFonts w:ascii="Open Sans" w:hAnsi="Open Sans" w:cs="Open Sans"/>
                <w:sz w:val="20"/>
                <w:szCs w:val="20"/>
              </w:rPr>
              <w:t xml:space="preserve">The local jurisdiction </w:t>
            </w:r>
            <w:r w:rsidR="007C210D" w:rsidRPr="009D7C7C">
              <w:rPr>
                <w:rFonts w:ascii="Open Sans" w:hAnsi="Open Sans" w:cs="Open Sans"/>
                <w:sz w:val="20"/>
                <w:szCs w:val="20"/>
              </w:rPr>
              <w:t xml:space="preserve">has provided specific sources </w:t>
            </w:r>
            <w:r w:rsidR="003E314C" w:rsidRPr="009D7C7C">
              <w:rPr>
                <w:rFonts w:ascii="Open Sans" w:hAnsi="Open Sans" w:cs="Open Sans"/>
                <w:sz w:val="20"/>
                <w:szCs w:val="20"/>
              </w:rPr>
              <w:t xml:space="preserve">(located </w:t>
            </w:r>
            <w:r w:rsidR="00010F40" w:rsidRPr="009D7C7C">
              <w:rPr>
                <w:rFonts w:ascii="Open Sans" w:hAnsi="Open Sans" w:cs="Open Sans"/>
                <w:sz w:val="20"/>
                <w:szCs w:val="20"/>
              </w:rPr>
              <w:t xml:space="preserve">below </w:t>
            </w:r>
            <w:r w:rsidR="007C210D" w:rsidRPr="009D7C7C">
              <w:rPr>
                <w:rFonts w:ascii="Open Sans" w:hAnsi="Open Sans" w:cs="Open Sans"/>
                <w:sz w:val="20"/>
                <w:szCs w:val="20"/>
              </w:rPr>
              <w:t>the “Proposed draft language” block</w:t>
            </w:r>
            <w:r w:rsidR="003E314C" w:rsidRPr="009D7C7C">
              <w:rPr>
                <w:rFonts w:ascii="Open Sans" w:hAnsi="Open Sans" w:cs="Open Sans"/>
                <w:sz w:val="20"/>
                <w:szCs w:val="20"/>
              </w:rPr>
              <w:t>)</w:t>
            </w:r>
            <w:r w:rsidR="007C210D" w:rsidRPr="009D7C7C">
              <w:rPr>
                <w:rFonts w:ascii="Open Sans" w:hAnsi="Open Sans" w:cs="Open Sans"/>
                <w:sz w:val="20"/>
                <w:szCs w:val="20"/>
              </w:rPr>
              <w:t xml:space="preserve"> for proposals citing data or metrics. (examples: “see NFPA 96, section 5.1.6 or “see National Weather Service: https://www.weather.gov/mqt/redflagtips#”)  </w:t>
            </w:r>
          </w:p>
          <w:p w14:paraId="3638F50F" w14:textId="77777777" w:rsidR="004C7A4B" w:rsidRPr="009D7C7C" w:rsidRDefault="004C7A4B" w:rsidP="004C7A4B">
            <w:pPr>
              <w:pStyle w:val="ListParagraph"/>
              <w:rPr>
                <w:rFonts w:ascii="Open Sans" w:hAnsi="Open Sans" w:cs="Open Sans"/>
              </w:rPr>
            </w:pPr>
          </w:p>
          <w:p w14:paraId="28A87C69" w14:textId="77777777" w:rsidR="00700BDE" w:rsidRPr="009D7C7C" w:rsidRDefault="008B049B" w:rsidP="004C7A4B">
            <w:pPr>
              <w:pStyle w:val="ListParagraph"/>
              <w:numPr>
                <w:ilvl w:val="0"/>
                <w:numId w:val="2"/>
              </w:numPr>
              <w:rPr>
                <w:rFonts w:ascii="Open Sans" w:hAnsi="Open Sans" w:cs="Open Sans"/>
              </w:rPr>
            </w:pPr>
            <w:r w:rsidRPr="009D7C7C">
              <w:rPr>
                <w:rFonts w:ascii="Open Sans" w:hAnsi="Open Sans" w:cs="Open Sans"/>
                <w:sz w:val="20"/>
                <w:szCs w:val="20"/>
              </w:rPr>
              <w:t>The local jurisdicti</w:t>
            </w:r>
            <w:r w:rsidR="007B6A1C" w:rsidRPr="009D7C7C">
              <w:rPr>
                <w:rFonts w:ascii="Open Sans" w:hAnsi="Open Sans" w:cs="Open Sans"/>
                <w:sz w:val="20"/>
                <w:szCs w:val="20"/>
              </w:rPr>
              <w:t xml:space="preserve">on has reviewed the proposal for spelling and grammatical errors.  </w:t>
            </w:r>
          </w:p>
          <w:p w14:paraId="1A4403B2" w14:textId="3468DED2" w:rsidR="002C2878" w:rsidRPr="00AA38A0" w:rsidRDefault="002C2878" w:rsidP="00AA38A0">
            <w:pPr>
              <w:rPr>
                <w:rFonts w:ascii="Open Sans" w:hAnsi="Open Sans" w:cs="Open Sans"/>
                <w:sz w:val="16"/>
                <w:szCs w:val="16"/>
              </w:rPr>
            </w:pPr>
          </w:p>
        </w:tc>
      </w:tr>
      <w:tr w:rsidR="00D9289A" w:rsidRPr="00291CD1" w14:paraId="0E7D6B42" w14:textId="77777777" w:rsidTr="00AA38A0">
        <w:tc>
          <w:tcPr>
            <w:tcW w:w="9350" w:type="dxa"/>
            <w:gridSpan w:val="2"/>
          </w:tcPr>
          <w:p w14:paraId="6236481B" w14:textId="3A609823" w:rsidR="00D9289A" w:rsidRPr="009D7C7C" w:rsidRDefault="00823AD8" w:rsidP="00823AD8">
            <w:pPr>
              <w:rPr>
                <w:rFonts w:ascii="Open Sans" w:hAnsi="Open Sans" w:cs="Open Sans"/>
                <w:b/>
                <w:bCs/>
                <w:sz w:val="20"/>
                <w:szCs w:val="20"/>
              </w:rPr>
            </w:pPr>
            <w:r w:rsidRPr="009D7C7C">
              <w:rPr>
                <w:rFonts w:ascii="Open Sans" w:hAnsi="Open Sans" w:cs="Open Sans"/>
                <w:b/>
                <w:bCs/>
                <w:sz w:val="20"/>
                <w:szCs w:val="20"/>
              </w:rPr>
              <w:t xml:space="preserve">PART IV                                               </w:t>
            </w:r>
            <w:r w:rsidR="002C2878" w:rsidRPr="009D7C7C">
              <w:rPr>
                <w:rFonts w:ascii="Open Sans" w:hAnsi="Open Sans" w:cs="Open Sans"/>
                <w:b/>
                <w:bCs/>
                <w:sz w:val="20"/>
                <w:szCs w:val="20"/>
              </w:rPr>
              <w:t>FINAL APPROVAL SIGNATURES</w:t>
            </w:r>
          </w:p>
          <w:p w14:paraId="3BDC3F99" w14:textId="77777777" w:rsidR="00D9289A" w:rsidRPr="009D7C7C" w:rsidRDefault="00D9289A" w:rsidP="00D9289A">
            <w:pPr>
              <w:jc w:val="center"/>
              <w:rPr>
                <w:rFonts w:ascii="Open Sans" w:hAnsi="Open Sans" w:cs="Open Sans"/>
                <w:b/>
                <w:bCs/>
                <w:sz w:val="20"/>
                <w:szCs w:val="20"/>
              </w:rPr>
            </w:pPr>
          </w:p>
          <w:p w14:paraId="06ACD792" w14:textId="1CCA35AC" w:rsidR="00D9289A" w:rsidRPr="009D7C7C" w:rsidRDefault="00D9289A" w:rsidP="00D9289A">
            <w:pPr>
              <w:rPr>
                <w:rFonts w:ascii="Open Sans" w:hAnsi="Open Sans" w:cs="Open Sans"/>
                <w:sz w:val="20"/>
                <w:szCs w:val="20"/>
              </w:rPr>
            </w:pPr>
            <w:r w:rsidRPr="009D7C7C">
              <w:rPr>
                <w:rFonts w:ascii="Open Sans" w:hAnsi="Open Sans" w:cs="Open Sans"/>
                <w:sz w:val="20"/>
                <w:szCs w:val="20"/>
              </w:rPr>
              <w:t>Signature</w:t>
            </w:r>
            <w:r w:rsidR="00815A19" w:rsidRPr="009D7C7C">
              <w:rPr>
                <w:rFonts w:ascii="Open Sans" w:hAnsi="Open Sans" w:cs="Open Sans"/>
                <w:sz w:val="20"/>
                <w:szCs w:val="20"/>
              </w:rPr>
              <w:t xml:space="preserve">       </w:t>
            </w:r>
            <w:r w:rsidRPr="009D7C7C">
              <w:rPr>
                <w:rFonts w:ascii="Open Sans" w:hAnsi="Open Sans" w:cs="Open Sans"/>
                <w:sz w:val="20"/>
                <w:szCs w:val="20"/>
              </w:rPr>
              <w:t xml:space="preserve"> _____________________________________________   Date_____________________</w:t>
            </w:r>
          </w:p>
          <w:p w14:paraId="49089505" w14:textId="7DCC7852" w:rsidR="00D9289A" w:rsidRPr="009D7C7C" w:rsidRDefault="00D9289A" w:rsidP="00D9289A">
            <w:pPr>
              <w:rPr>
                <w:rFonts w:ascii="Open Sans" w:hAnsi="Open Sans" w:cs="Open Sans"/>
                <w:sz w:val="20"/>
                <w:szCs w:val="20"/>
              </w:rPr>
            </w:pPr>
            <w:r w:rsidRPr="009D7C7C">
              <w:rPr>
                <w:rFonts w:ascii="Open Sans" w:hAnsi="Open Sans" w:cs="Open Sans"/>
                <w:sz w:val="20"/>
                <w:szCs w:val="20"/>
              </w:rPr>
              <w:t xml:space="preserve">                 </w:t>
            </w:r>
            <w:r w:rsidR="00815A19" w:rsidRPr="009D7C7C">
              <w:rPr>
                <w:rFonts w:ascii="Open Sans" w:hAnsi="Open Sans" w:cs="Open Sans"/>
                <w:sz w:val="20"/>
                <w:szCs w:val="20"/>
              </w:rPr>
              <w:t xml:space="preserve">       </w:t>
            </w:r>
            <w:r w:rsidRPr="009D7C7C">
              <w:rPr>
                <w:rFonts w:ascii="Open Sans" w:hAnsi="Open Sans" w:cs="Open Sans"/>
                <w:sz w:val="20"/>
                <w:szCs w:val="20"/>
              </w:rPr>
              <w:t xml:space="preserve"> </w:t>
            </w:r>
            <w:r w:rsidRPr="009D7C7C">
              <w:rPr>
                <w:rFonts w:ascii="Open Sans" w:hAnsi="Open Sans" w:cs="Open Sans"/>
                <w:sz w:val="16"/>
                <w:szCs w:val="16"/>
              </w:rPr>
              <w:t xml:space="preserve">Fire Chief </w:t>
            </w:r>
          </w:p>
          <w:p w14:paraId="313E75D3" w14:textId="14C96E20" w:rsidR="00196C9E" w:rsidRPr="009D7C7C" w:rsidRDefault="00196C9E" w:rsidP="00196C9E">
            <w:pPr>
              <w:rPr>
                <w:rFonts w:ascii="Open Sans" w:hAnsi="Open Sans" w:cs="Open Sans"/>
                <w:sz w:val="20"/>
                <w:szCs w:val="20"/>
              </w:rPr>
            </w:pPr>
          </w:p>
          <w:p w14:paraId="2600621F" w14:textId="041064DB" w:rsidR="00196C9E" w:rsidRPr="009D7C7C" w:rsidRDefault="00196C9E" w:rsidP="00196C9E">
            <w:pPr>
              <w:rPr>
                <w:rFonts w:ascii="Open Sans" w:hAnsi="Open Sans" w:cs="Open Sans"/>
                <w:sz w:val="20"/>
                <w:szCs w:val="20"/>
              </w:rPr>
            </w:pPr>
            <w:r w:rsidRPr="009D7C7C">
              <w:rPr>
                <w:rFonts w:ascii="Open Sans" w:hAnsi="Open Sans" w:cs="Open Sans"/>
                <w:sz w:val="20"/>
                <w:szCs w:val="20"/>
              </w:rPr>
              <w:t xml:space="preserve">Signature </w:t>
            </w:r>
            <w:r w:rsidR="00815A19" w:rsidRPr="009D7C7C">
              <w:rPr>
                <w:rFonts w:ascii="Open Sans" w:hAnsi="Open Sans" w:cs="Open Sans"/>
                <w:sz w:val="20"/>
                <w:szCs w:val="20"/>
              </w:rPr>
              <w:t xml:space="preserve">       </w:t>
            </w:r>
            <w:r w:rsidRPr="009D7C7C">
              <w:rPr>
                <w:rFonts w:ascii="Open Sans" w:hAnsi="Open Sans" w:cs="Open Sans"/>
                <w:sz w:val="20"/>
                <w:szCs w:val="20"/>
              </w:rPr>
              <w:t>_____________________________________________   Date_____________________</w:t>
            </w:r>
          </w:p>
          <w:p w14:paraId="5A78F5B5" w14:textId="5B193E90" w:rsidR="00196C9E" w:rsidRDefault="00196C9E" w:rsidP="00D9289A">
            <w:pPr>
              <w:rPr>
                <w:rFonts w:ascii="Open Sans" w:hAnsi="Open Sans" w:cs="Open Sans"/>
                <w:sz w:val="16"/>
                <w:szCs w:val="16"/>
              </w:rPr>
            </w:pPr>
            <w:r w:rsidRPr="009D7C7C">
              <w:rPr>
                <w:rFonts w:ascii="Open Sans" w:hAnsi="Open Sans" w:cs="Open Sans"/>
                <w:sz w:val="16"/>
                <w:szCs w:val="16"/>
              </w:rPr>
              <w:t xml:space="preserve">                       </w:t>
            </w:r>
            <w:r w:rsidR="00815A19" w:rsidRPr="009D7C7C">
              <w:rPr>
                <w:rFonts w:ascii="Open Sans" w:hAnsi="Open Sans" w:cs="Open Sans"/>
                <w:sz w:val="16"/>
                <w:szCs w:val="16"/>
              </w:rPr>
              <w:t xml:space="preserve">        </w:t>
            </w:r>
            <w:r w:rsidRPr="009D7C7C">
              <w:rPr>
                <w:rFonts w:ascii="Open Sans" w:hAnsi="Open Sans" w:cs="Open Sans"/>
                <w:sz w:val="16"/>
                <w:szCs w:val="16"/>
              </w:rPr>
              <w:t xml:space="preserve">Fire Marshal </w:t>
            </w:r>
          </w:p>
          <w:p w14:paraId="7E0D5302" w14:textId="77777777" w:rsidR="00AA38A0" w:rsidRPr="00AA38A0" w:rsidRDefault="00AA38A0" w:rsidP="00D9289A">
            <w:pPr>
              <w:rPr>
                <w:rFonts w:ascii="Open Sans" w:hAnsi="Open Sans" w:cs="Open Sans"/>
                <w:sz w:val="16"/>
                <w:szCs w:val="16"/>
              </w:rPr>
            </w:pPr>
          </w:p>
          <w:p w14:paraId="281DC77C" w14:textId="14DD095D" w:rsidR="000209D5" w:rsidRPr="009D7C7C" w:rsidRDefault="00D9289A" w:rsidP="000209D5">
            <w:pPr>
              <w:ind w:left="720"/>
              <w:rPr>
                <w:rFonts w:ascii="Open Sans" w:hAnsi="Open Sans" w:cs="Open Sans"/>
                <w:i/>
                <w:iCs/>
                <w:sz w:val="16"/>
                <w:szCs w:val="16"/>
              </w:rPr>
            </w:pPr>
            <w:r w:rsidRPr="009D7C7C">
              <w:rPr>
                <w:rFonts w:ascii="Open Sans" w:hAnsi="Open Sans" w:cs="Open Sans"/>
                <w:b/>
                <w:bCs/>
                <w:i/>
                <w:iCs/>
                <w:sz w:val="16"/>
                <w:szCs w:val="16"/>
              </w:rPr>
              <w:t>Oregon Administrative Rule notice:</w:t>
            </w:r>
            <w:r w:rsidRPr="009D7C7C">
              <w:rPr>
                <w:rFonts w:ascii="Open Sans" w:hAnsi="Open Sans" w:cs="Open Sans"/>
                <w:i/>
                <w:iCs/>
                <w:sz w:val="16"/>
                <w:szCs w:val="16"/>
              </w:rPr>
              <w:t xml:space="preserve"> By signing this </w:t>
            </w:r>
            <w:r w:rsidR="00815A19" w:rsidRPr="009D7C7C">
              <w:rPr>
                <w:rFonts w:ascii="Open Sans" w:hAnsi="Open Sans" w:cs="Open Sans"/>
                <w:i/>
                <w:iCs/>
                <w:sz w:val="16"/>
                <w:szCs w:val="16"/>
              </w:rPr>
              <w:t xml:space="preserve">completed </w:t>
            </w:r>
            <w:r w:rsidRPr="009D7C7C">
              <w:rPr>
                <w:rFonts w:ascii="Open Sans" w:hAnsi="Open Sans" w:cs="Open Sans"/>
                <w:i/>
                <w:iCs/>
                <w:sz w:val="16"/>
                <w:szCs w:val="16"/>
              </w:rPr>
              <w:t xml:space="preserve">code amendment application, I </w:t>
            </w:r>
            <w:r w:rsidR="0093562E" w:rsidRPr="009D7C7C">
              <w:rPr>
                <w:rFonts w:ascii="Open Sans" w:hAnsi="Open Sans" w:cs="Open Sans"/>
                <w:i/>
                <w:iCs/>
                <w:sz w:val="16"/>
                <w:szCs w:val="16"/>
              </w:rPr>
              <w:t xml:space="preserve">acknowledge </w:t>
            </w:r>
            <w:r w:rsidR="00815A19" w:rsidRPr="009D7C7C">
              <w:rPr>
                <w:rFonts w:ascii="Open Sans" w:hAnsi="Open Sans" w:cs="Open Sans"/>
                <w:i/>
                <w:iCs/>
                <w:sz w:val="16"/>
                <w:szCs w:val="16"/>
              </w:rPr>
              <w:t xml:space="preserve">that </w:t>
            </w:r>
            <w:r w:rsidR="00196C9E" w:rsidRPr="009D7C7C">
              <w:rPr>
                <w:rFonts w:ascii="Open Sans" w:hAnsi="Open Sans" w:cs="Open Sans"/>
                <w:i/>
                <w:iCs/>
                <w:sz w:val="16"/>
                <w:szCs w:val="16"/>
              </w:rPr>
              <w:t xml:space="preserve"> I </w:t>
            </w:r>
            <w:r w:rsidRPr="009D7C7C">
              <w:rPr>
                <w:rFonts w:ascii="Open Sans" w:hAnsi="Open Sans" w:cs="Open Sans"/>
                <w:i/>
                <w:iCs/>
                <w:sz w:val="16"/>
                <w:szCs w:val="16"/>
              </w:rPr>
              <w:t>have read</w:t>
            </w:r>
            <w:r w:rsidR="00196C9E" w:rsidRPr="009D7C7C">
              <w:rPr>
                <w:rFonts w:ascii="Open Sans" w:hAnsi="Open Sans" w:cs="Open Sans"/>
                <w:i/>
                <w:iCs/>
                <w:sz w:val="16"/>
                <w:szCs w:val="16"/>
              </w:rPr>
              <w:t xml:space="preserve"> and </w:t>
            </w:r>
            <w:r w:rsidRPr="009D7C7C">
              <w:rPr>
                <w:rFonts w:ascii="Open Sans" w:hAnsi="Open Sans" w:cs="Open Sans"/>
                <w:i/>
                <w:iCs/>
                <w:sz w:val="16"/>
                <w:szCs w:val="16"/>
              </w:rPr>
              <w:t>understand</w:t>
            </w:r>
            <w:r w:rsidR="00196C9E" w:rsidRPr="009D7C7C">
              <w:rPr>
                <w:rFonts w:ascii="Open Sans" w:hAnsi="Open Sans" w:cs="Open Sans"/>
                <w:i/>
                <w:iCs/>
                <w:sz w:val="16"/>
                <w:szCs w:val="16"/>
              </w:rPr>
              <w:t xml:space="preserve"> </w:t>
            </w:r>
            <w:r w:rsidRPr="009D7C7C">
              <w:rPr>
                <w:rFonts w:ascii="Open Sans" w:hAnsi="Open Sans" w:cs="Open Sans"/>
                <w:i/>
                <w:iCs/>
                <w:sz w:val="16"/>
                <w:szCs w:val="16"/>
              </w:rPr>
              <w:t>the process required by OAR Chapter 837, Division 39</w:t>
            </w:r>
            <w:r w:rsidR="004C7A4B" w:rsidRPr="009D7C7C">
              <w:rPr>
                <w:rFonts w:ascii="Open Sans" w:hAnsi="Open Sans" w:cs="Open Sans"/>
                <w:i/>
                <w:iCs/>
                <w:sz w:val="16"/>
                <w:szCs w:val="16"/>
              </w:rPr>
              <w:t>,</w:t>
            </w:r>
            <w:r w:rsidR="00196C9E" w:rsidRPr="009D7C7C">
              <w:rPr>
                <w:rFonts w:ascii="Open Sans" w:hAnsi="Open Sans" w:cs="Open Sans"/>
                <w:i/>
                <w:iCs/>
                <w:sz w:val="16"/>
                <w:szCs w:val="16"/>
              </w:rPr>
              <w:t xml:space="preserve"> </w:t>
            </w:r>
            <w:r w:rsidR="002C2878" w:rsidRPr="009D7C7C">
              <w:rPr>
                <w:rFonts w:ascii="Open Sans" w:hAnsi="Open Sans" w:cs="Open Sans"/>
                <w:i/>
                <w:iCs/>
                <w:sz w:val="16"/>
                <w:szCs w:val="16"/>
              </w:rPr>
              <w:t xml:space="preserve">that I approve of all final attached </w:t>
            </w:r>
            <w:r w:rsidR="0093562E" w:rsidRPr="009D7C7C">
              <w:rPr>
                <w:rFonts w:ascii="Open Sans" w:hAnsi="Open Sans" w:cs="Open Sans"/>
                <w:i/>
                <w:iCs/>
                <w:sz w:val="16"/>
                <w:szCs w:val="16"/>
              </w:rPr>
              <w:t xml:space="preserve">additions or </w:t>
            </w:r>
            <w:r w:rsidR="002C2878" w:rsidRPr="009D7C7C">
              <w:rPr>
                <w:rFonts w:ascii="Open Sans" w:hAnsi="Open Sans" w:cs="Open Sans"/>
                <w:i/>
                <w:iCs/>
                <w:sz w:val="16"/>
                <w:szCs w:val="16"/>
              </w:rPr>
              <w:t xml:space="preserve">amendments </w:t>
            </w:r>
            <w:r w:rsidR="0023551A" w:rsidRPr="009D7C7C">
              <w:rPr>
                <w:rFonts w:ascii="Open Sans" w:hAnsi="Open Sans" w:cs="Open Sans"/>
                <w:i/>
                <w:iCs/>
                <w:sz w:val="16"/>
                <w:szCs w:val="16"/>
              </w:rPr>
              <w:t xml:space="preserve">to the Oregon Fire Code </w:t>
            </w:r>
            <w:r w:rsidR="000209D5" w:rsidRPr="009D7C7C">
              <w:rPr>
                <w:rFonts w:ascii="Open Sans" w:hAnsi="Open Sans" w:cs="Open Sans"/>
                <w:i/>
                <w:iCs/>
                <w:sz w:val="16"/>
                <w:szCs w:val="16"/>
              </w:rPr>
              <w:t>and</w:t>
            </w:r>
            <w:r w:rsidR="002C2878" w:rsidRPr="009D7C7C">
              <w:rPr>
                <w:rFonts w:ascii="Open Sans" w:hAnsi="Open Sans" w:cs="Open Sans"/>
                <w:i/>
                <w:iCs/>
                <w:sz w:val="16"/>
                <w:szCs w:val="16"/>
              </w:rPr>
              <w:t xml:space="preserve"> further</w:t>
            </w:r>
            <w:r w:rsidR="000209D5" w:rsidRPr="009D7C7C">
              <w:rPr>
                <w:rFonts w:ascii="Open Sans" w:hAnsi="Open Sans" w:cs="Open Sans"/>
                <w:i/>
                <w:iCs/>
                <w:sz w:val="16"/>
                <w:szCs w:val="16"/>
              </w:rPr>
              <w:t xml:space="preserve"> </w:t>
            </w:r>
            <w:r w:rsidR="002C2878" w:rsidRPr="009D7C7C">
              <w:rPr>
                <w:rFonts w:ascii="Open Sans" w:hAnsi="Open Sans" w:cs="Open Sans"/>
                <w:i/>
                <w:iCs/>
                <w:sz w:val="16"/>
                <w:szCs w:val="16"/>
              </w:rPr>
              <w:t xml:space="preserve">understand that these </w:t>
            </w:r>
            <w:r w:rsidR="000209D5" w:rsidRPr="009D7C7C">
              <w:rPr>
                <w:rFonts w:ascii="Open Sans" w:hAnsi="Open Sans" w:cs="Open Sans"/>
                <w:i/>
                <w:iCs/>
                <w:sz w:val="16"/>
                <w:szCs w:val="16"/>
              </w:rPr>
              <w:t>addition</w:t>
            </w:r>
            <w:r w:rsidR="002C2878" w:rsidRPr="009D7C7C">
              <w:rPr>
                <w:rFonts w:ascii="Open Sans" w:hAnsi="Open Sans" w:cs="Open Sans"/>
                <w:i/>
                <w:iCs/>
                <w:sz w:val="16"/>
                <w:szCs w:val="16"/>
              </w:rPr>
              <w:t>s</w:t>
            </w:r>
            <w:r w:rsidR="000209D5" w:rsidRPr="009D7C7C">
              <w:rPr>
                <w:rFonts w:ascii="Open Sans" w:hAnsi="Open Sans" w:cs="Open Sans"/>
                <w:i/>
                <w:iCs/>
                <w:sz w:val="16"/>
                <w:szCs w:val="16"/>
              </w:rPr>
              <w:t xml:space="preserve"> or amendment</w:t>
            </w:r>
            <w:r w:rsidR="002C2878" w:rsidRPr="009D7C7C">
              <w:rPr>
                <w:rFonts w:ascii="Open Sans" w:hAnsi="Open Sans" w:cs="Open Sans"/>
                <w:i/>
                <w:iCs/>
                <w:sz w:val="16"/>
                <w:szCs w:val="16"/>
              </w:rPr>
              <w:t>s</w:t>
            </w:r>
            <w:r w:rsidR="000209D5" w:rsidRPr="009D7C7C">
              <w:rPr>
                <w:rFonts w:ascii="Open Sans" w:hAnsi="Open Sans" w:cs="Open Sans"/>
                <w:i/>
                <w:iCs/>
                <w:sz w:val="16"/>
                <w:szCs w:val="16"/>
              </w:rPr>
              <w:t xml:space="preserve"> must be administered and enforced by </w:t>
            </w:r>
            <w:r w:rsidR="002C2878" w:rsidRPr="009D7C7C">
              <w:rPr>
                <w:rFonts w:ascii="Open Sans" w:hAnsi="Open Sans" w:cs="Open Sans"/>
                <w:i/>
                <w:iCs/>
                <w:sz w:val="16"/>
                <w:szCs w:val="16"/>
              </w:rPr>
              <w:t>our</w:t>
            </w:r>
            <w:r w:rsidR="000209D5" w:rsidRPr="009D7C7C">
              <w:rPr>
                <w:rFonts w:ascii="Open Sans" w:hAnsi="Open Sans" w:cs="Open Sans"/>
                <w:i/>
                <w:iCs/>
                <w:sz w:val="16"/>
                <w:szCs w:val="16"/>
              </w:rPr>
              <w:t xml:space="preserve"> jurisdiction</w:t>
            </w:r>
            <w:r w:rsidR="00815A19" w:rsidRPr="009D7C7C">
              <w:rPr>
                <w:rFonts w:ascii="Open Sans" w:hAnsi="Open Sans" w:cs="Open Sans"/>
                <w:i/>
                <w:iCs/>
                <w:sz w:val="16"/>
                <w:szCs w:val="16"/>
              </w:rPr>
              <w:t>,</w:t>
            </w:r>
            <w:r w:rsidR="000209D5" w:rsidRPr="009D7C7C">
              <w:rPr>
                <w:rFonts w:ascii="Open Sans" w:hAnsi="Open Sans" w:cs="Open Sans"/>
                <w:i/>
                <w:iCs/>
                <w:sz w:val="16"/>
                <w:szCs w:val="16"/>
              </w:rPr>
              <w:t xml:space="preserve"> and that any appeal or dispute related to </w:t>
            </w:r>
            <w:r w:rsidR="00172A00" w:rsidRPr="009D7C7C">
              <w:rPr>
                <w:rFonts w:ascii="Open Sans" w:hAnsi="Open Sans" w:cs="Open Sans"/>
                <w:i/>
                <w:iCs/>
                <w:sz w:val="16"/>
                <w:szCs w:val="16"/>
              </w:rPr>
              <w:t>these</w:t>
            </w:r>
            <w:r w:rsidR="000209D5" w:rsidRPr="009D7C7C">
              <w:rPr>
                <w:rFonts w:ascii="Open Sans" w:hAnsi="Open Sans" w:cs="Open Sans"/>
                <w:i/>
                <w:iCs/>
                <w:sz w:val="16"/>
                <w:szCs w:val="16"/>
              </w:rPr>
              <w:t xml:space="preserve"> addition</w:t>
            </w:r>
            <w:r w:rsidR="004974AE" w:rsidRPr="009D7C7C">
              <w:rPr>
                <w:rFonts w:ascii="Open Sans" w:hAnsi="Open Sans" w:cs="Open Sans"/>
                <w:i/>
                <w:iCs/>
                <w:sz w:val="16"/>
                <w:szCs w:val="16"/>
              </w:rPr>
              <w:t>s</w:t>
            </w:r>
            <w:r w:rsidR="000209D5" w:rsidRPr="009D7C7C">
              <w:rPr>
                <w:rFonts w:ascii="Open Sans" w:hAnsi="Open Sans" w:cs="Open Sans"/>
                <w:i/>
                <w:iCs/>
                <w:sz w:val="16"/>
                <w:szCs w:val="16"/>
              </w:rPr>
              <w:t xml:space="preserve"> or amendment</w:t>
            </w:r>
            <w:r w:rsidR="004974AE" w:rsidRPr="009D7C7C">
              <w:rPr>
                <w:rFonts w:ascii="Open Sans" w:hAnsi="Open Sans" w:cs="Open Sans"/>
                <w:i/>
                <w:iCs/>
                <w:sz w:val="16"/>
                <w:szCs w:val="16"/>
              </w:rPr>
              <w:t>s</w:t>
            </w:r>
            <w:r w:rsidR="00815A19" w:rsidRPr="009D7C7C">
              <w:rPr>
                <w:rFonts w:ascii="Open Sans" w:hAnsi="Open Sans" w:cs="Open Sans"/>
                <w:i/>
                <w:iCs/>
                <w:sz w:val="16"/>
                <w:szCs w:val="16"/>
              </w:rPr>
              <w:t xml:space="preserve"> </w:t>
            </w:r>
            <w:r w:rsidR="000209D5" w:rsidRPr="009D7C7C">
              <w:rPr>
                <w:rFonts w:ascii="Open Sans" w:hAnsi="Open Sans" w:cs="Open Sans"/>
                <w:i/>
                <w:iCs/>
                <w:sz w:val="16"/>
                <w:szCs w:val="16"/>
              </w:rPr>
              <w:t xml:space="preserve">must be resolved using </w:t>
            </w:r>
            <w:r w:rsidR="002C2878" w:rsidRPr="009D7C7C">
              <w:rPr>
                <w:rFonts w:ascii="Open Sans" w:hAnsi="Open Sans" w:cs="Open Sans"/>
                <w:i/>
                <w:iCs/>
                <w:sz w:val="16"/>
                <w:szCs w:val="16"/>
              </w:rPr>
              <w:t>our</w:t>
            </w:r>
            <w:r w:rsidR="000209D5" w:rsidRPr="009D7C7C">
              <w:rPr>
                <w:rFonts w:ascii="Open Sans" w:hAnsi="Open Sans" w:cs="Open Sans"/>
                <w:i/>
                <w:iCs/>
                <w:sz w:val="16"/>
                <w:szCs w:val="16"/>
              </w:rPr>
              <w:t xml:space="preserve"> applicable local or municipal process.  </w:t>
            </w:r>
          </w:p>
          <w:p w14:paraId="1681D963" w14:textId="72EE9DC4" w:rsidR="004C7A4B" w:rsidRPr="009D7C7C" w:rsidRDefault="00AA38A0" w:rsidP="00AA38A0">
            <w:pPr>
              <w:jc w:val="right"/>
              <w:rPr>
                <w:rFonts w:ascii="Open Sans" w:hAnsi="Open Sans" w:cs="Open Sans"/>
                <w:i/>
                <w:iCs/>
                <w:sz w:val="16"/>
                <w:szCs w:val="16"/>
              </w:rPr>
            </w:pPr>
            <w:r w:rsidRPr="00AA38A0">
              <w:rPr>
                <w:rFonts w:ascii="Open Sans" w:hAnsi="Open Sans" w:cs="Open Sans"/>
                <w:i/>
                <w:iCs/>
                <w:sz w:val="16"/>
                <w:szCs w:val="16"/>
              </w:rPr>
              <w:t xml:space="preserve">Rev. </w:t>
            </w:r>
            <w:r w:rsidR="004D646B">
              <w:rPr>
                <w:rFonts w:ascii="Open Sans" w:hAnsi="Open Sans" w:cs="Open Sans"/>
                <w:i/>
                <w:iCs/>
                <w:sz w:val="16"/>
                <w:szCs w:val="16"/>
              </w:rPr>
              <w:t>6/10</w:t>
            </w:r>
            <w:r w:rsidRPr="00AA38A0">
              <w:rPr>
                <w:rFonts w:ascii="Open Sans" w:hAnsi="Open Sans" w:cs="Open Sans"/>
                <w:i/>
                <w:iCs/>
                <w:sz w:val="16"/>
                <w:szCs w:val="16"/>
              </w:rPr>
              <w:t>/24</w:t>
            </w:r>
          </w:p>
        </w:tc>
      </w:tr>
    </w:tbl>
    <w:p w14:paraId="7B18E03F" w14:textId="7976606D" w:rsidR="00D9289A" w:rsidRPr="00D81E47" w:rsidRDefault="00D9289A" w:rsidP="00AA38A0">
      <w:pPr>
        <w:jc w:val="right"/>
        <w:rPr>
          <w:rFonts w:ascii="Open Sans" w:hAnsi="Open Sans" w:cs="Open Sans"/>
          <w:sz w:val="12"/>
          <w:szCs w:val="12"/>
        </w:rPr>
      </w:pPr>
    </w:p>
    <w:sectPr w:rsidR="00D9289A" w:rsidRPr="00D81E47" w:rsidSect="00010F4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692CE" w14:textId="77777777" w:rsidR="005F6735" w:rsidRDefault="005F6735" w:rsidP="00B904EF">
      <w:pPr>
        <w:spacing w:after="0" w:line="240" w:lineRule="auto"/>
      </w:pPr>
      <w:r>
        <w:separator/>
      </w:r>
    </w:p>
  </w:endnote>
  <w:endnote w:type="continuationSeparator" w:id="0">
    <w:p w14:paraId="55338D6A" w14:textId="77777777" w:rsidR="005F6735" w:rsidRDefault="005F6735" w:rsidP="00B90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CFFC3" w14:textId="77777777" w:rsidR="005F6735" w:rsidRDefault="005F6735" w:rsidP="00B904EF">
      <w:pPr>
        <w:spacing w:after="0" w:line="240" w:lineRule="auto"/>
      </w:pPr>
      <w:r>
        <w:separator/>
      </w:r>
    </w:p>
  </w:footnote>
  <w:footnote w:type="continuationSeparator" w:id="0">
    <w:p w14:paraId="72D7E93E" w14:textId="77777777" w:rsidR="005F6735" w:rsidRDefault="005F6735" w:rsidP="00B90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pt;height:10pt" o:bullet="t">
        <v:imagedata r:id="rId1" o:title=""/>
      </v:shape>
    </w:pict>
  </w:numPicBullet>
  <w:abstractNum w:abstractNumId="0" w15:restartNumberingAfterBreak="0">
    <w:nsid w:val="10E4294F"/>
    <w:multiLevelType w:val="hybridMultilevel"/>
    <w:tmpl w:val="AAFC3638"/>
    <w:lvl w:ilvl="0" w:tplc="8A08E9B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D7C2A"/>
    <w:multiLevelType w:val="hybridMultilevel"/>
    <w:tmpl w:val="3202C276"/>
    <w:lvl w:ilvl="0" w:tplc="8A08E9B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56835"/>
    <w:multiLevelType w:val="hybridMultilevel"/>
    <w:tmpl w:val="FD1A6FBA"/>
    <w:lvl w:ilvl="0" w:tplc="8A08E9B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322800">
    <w:abstractNumId w:val="2"/>
  </w:num>
  <w:num w:numId="2" w16cid:durableId="92479244">
    <w:abstractNumId w:val="0"/>
  </w:num>
  <w:num w:numId="3" w16cid:durableId="196523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46"/>
    <w:rsid w:val="00010F40"/>
    <w:rsid w:val="000209D5"/>
    <w:rsid w:val="000A48BB"/>
    <w:rsid w:val="001267E4"/>
    <w:rsid w:val="00172A00"/>
    <w:rsid w:val="00196C9E"/>
    <w:rsid w:val="001A0921"/>
    <w:rsid w:val="00213011"/>
    <w:rsid w:val="0023551A"/>
    <w:rsid w:val="002843A4"/>
    <w:rsid w:val="00291CD1"/>
    <w:rsid w:val="0029444A"/>
    <w:rsid w:val="002B7B84"/>
    <w:rsid w:val="002C2878"/>
    <w:rsid w:val="00316DAC"/>
    <w:rsid w:val="003733CC"/>
    <w:rsid w:val="00375656"/>
    <w:rsid w:val="003E314C"/>
    <w:rsid w:val="00475287"/>
    <w:rsid w:val="004974AE"/>
    <w:rsid w:val="004C7A4B"/>
    <w:rsid w:val="004D646B"/>
    <w:rsid w:val="0050243E"/>
    <w:rsid w:val="00523383"/>
    <w:rsid w:val="005D2E61"/>
    <w:rsid w:val="005F6735"/>
    <w:rsid w:val="00612DCC"/>
    <w:rsid w:val="00700BDE"/>
    <w:rsid w:val="00735F69"/>
    <w:rsid w:val="0074278D"/>
    <w:rsid w:val="007B6A1C"/>
    <w:rsid w:val="007C210D"/>
    <w:rsid w:val="007D6415"/>
    <w:rsid w:val="00811E63"/>
    <w:rsid w:val="008134EE"/>
    <w:rsid w:val="00815A19"/>
    <w:rsid w:val="00823AD8"/>
    <w:rsid w:val="008601C2"/>
    <w:rsid w:val="00882545"/>
    <w:rsid w:val="008955AB"/>
    <w:rsid w:val="008B049B"/>
    <w:rsid w:val="0093562E"/>
    <w:rsid w:val="00941E0B"/>
    <w:rsid w:val="009D7C7C"/>
    <w:rsid w:val="00A22198"/>
    <w:rsid w:val="00A36755"/>
    <w:rsid w:val="00A80F5A"/>
    <w:rsid w:val="00AA38A0"/>
    <w:rsid w:val="00B55BC5"/>
    <w:rsid w:val="00B904EF"/>
    <w:rsid w:val="00B96950"/>
    <w:rsid w:val="00BB299D"/>
    <w:rsid w:val="00C20214"/>
    <w:rsid w:val="00C53C58"/>
    <w:rsid w:val="00C76E62"/>
    <w:rsid w:val="00C92CCC"/>
    <w:rsid w:val="00D25A40"/>
    <w:rsid w:val="00D51CF4"/>
    <w:rsid w:val="00D65A33"/>
    <w:rsid w:val="00D81E47"/>
    <w:rsid w:val="00D9289A"/>
    <w:rsid w:val="00D93BFE"/>
    <w:rsid w:val="00DC10EF"/>
    <w:rsid w:val="00E3007C"/>
    <w:rsid w:val="00E72F06"/>
    <w:rsid w:val="00E81F46"/>
    <w:rsid w:val="00EE1842"/>
    <w:rsid w:val="00F46EA0"/>
    <w:rsid w:val="00F637AA"/>
    <w:rsid w:val="00FB4A69"/>
    <w:rsid w:val="00FE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4E8C7AFD"/>
  <w15:chartTrackingRefBased/>
  <w15:docId w15:val="{BBB2B99F-B0A8-4FAE-833C-20C93DE7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1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1F46"/>
    <w:pPr>
      <w:ind w:left="720"/>
      <w:contextualSpacing/>
    </w:pPr>
  </w:style>
  <w:style w:type="character" w:styleId="Hyperlink">
    <w:name w:val="Hyperlink"/>
    <w:basedOn w:val="DefaultParagraphFont"/>
    <w:uiPriority w:val="99"/>
    <w:unhideWhenUsed/>
    <w:rsid w:val="00E81F46"/>
    <w:rPr>
      <w:color w:val="0563C1" w:themeColor="hyperlink"/>
      <w:u w:val="single"/>
    </w:rPr>
  </w:style>
  <w:style w:type="character" w:customStyle="1" w:styleId="UnresolvedMention1">
    <w:name w:val="Unresolved Mention1"/>
    <w:basedOn w:val="DefaultParagraphFont"/>
    <w:uiPriority w:val="99"/>
    <w:semiHidden/>
    <w:unhideWhenUsed/>
    <w:rsid w:val="00E81F46"/>
    <w:rPr>
      <w:color w:val="605E5C"/>
      <w:shd w:val="clear" w:color="auto" w:fill="E1DFDD"/>
    </w:rPr>
  </w:style>
  <w:style w:type="paragraph" w:styleId="Header">
    <w:name w:val="header"/>
    <w:basedOn w:val="Normal"/>
    <w:link w:val="HeaderChar"/>
    <w:uiPriority w:val="99"/>
    <w:unhideWhenUsed/>
    <w:rsid w:val="00B90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4EF"/>
  </w:style>
  <w:style w:type="paragraph" w:styleId="Footer">
    <w:name w:val="footer"/>
    <w:basedOn w:val="Normal"/>
    <w:link w:val="FooterChar"/>
    <w:uiPriority w:val="99"/>
    <w:unhideWhenUsed/>
    <w:rsid w:val="00B90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4EF"/>
  </w:style>
  <w:style w:type="character" w:styleId="PlaceholderText">
    <w:name w:val="Placeholder Text"/>
    <w:basedOn w:val="DefaultParagraphFont"/>
    <w:uiPriority w:val="99"/>
    <w:semiHidden/>
    <w:rsid w:val="005233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sfm.ofc@osfm.oregon.gov"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EAE77EA88D4537BC42A7881456A125"/>
        <w:category>
          <w:name w:val="General"/>
          <w:gallery w:val="placeholder"/>
        </w:category>
        <w:types>
          <w:type w:val="bbPlcHdr"/>
        </w:types>
        <w:behaviors>
          <w:behavior w:val="content"/>
        </w:behaviors>
        <w:guid w:val="{6E8548C6-C99F-4FBD-BBDC-1D9473AA1A16}"/>
      </w:docPartPr>
      <w:docPartBody>
        <w:p w:rsidR="000F05A5" w:rsidRDefault="000F05A5" w:rsidP="000F05A5">
          <w:pPr>
            <w:pStyle w:val="E9EAE77EA88D4537BC42A7881456A125"/>
          </w:pPr>
          <w:r w:rsidRPr="00523383">
            <w:rPr>
              <w:rStyle w:val="PlaceholderText"/>
              <w:sz w:val="20"/>
              <w:szCs w:val="20"/>
            </w:rPr>
            <w:t>Click or tap here to enter text.</w:t>
          </w:r>
        </w:p>
      </w:docPartBody>
    </w:docPart>
    <w:docPart>
      <w:docPartPr>
        <w:name w:val="AC1A9ADF23F14731B9DD5BE5ADEFD33A"/>
        <w:category>
          <w:name w:val="General"/>
          <w:gallery w:val="placeholder"/>
        </w:category>
        <w:types>
          <w:type w:val="bbPlcHdr"/>
        </w:types>
        <w:behaviors>
          <w:behavior w:val="content"/>
        </w:behaviors>
        <w:guid w:val="{C53D7974-A902-44D2-A2E3-EE03598760A3}"/>
      </w:docPartPr>
      <w:docPartBody>
        <w:p w:rsidR="000F05A5" w:rsidRDefault="000F05A5" w:rsidP="000F05A5">
          <w:pPr>
            <w:pStyle w:val="AC1A9ADF23F14731B9DD5BE5ADEFD33A"/>
          </w:pPr>
          <w:r w:rsidRPr="00523383">
            <w:rPr>
              <w:rStyle w:val="PlaceholderText"/>
              <w:sz w:val="18"/>
              <w:szCs w:val="18"/>
            </w:rPr>
            <w:t>Click or tap to enter a date.</w:t>
          </w:r>
        </w:p>
      </w:docPartBody>
    </w:docPart>
    <w:docPart>
      <w:docPartPr>
        <w:name w:val="B21A6BC895724B3C907E1F01925C4403"/>
        <w:category>
          <w:name w:val="General"/>
          <w:gallery w:val="placeholder"/>
        </w:category>
        <w:types>
          <w:type w:val="bbPlcHdr"/>
        </w:types>
        <w:behaviors>
          <w:behavior w:val="content"/>
        </w:behaviors>
        <w:guid w:val="{FAE939BF-DB66-4792-914A-648DD75A3F73}"/>
      </w:docPartPr>
      <w:docPartBody>
        <w:p w:rsidR="000F05A5" w:rsidRDefault="000F05A5" w:rsidP="000F05A5">
          <w:pPr>
            <w:pStyle w:val="B21A6BC895724B3C907E1F01925C4403"/>
          </w:pPr>
          <w:r w:rsidRPr="00523383">
            <w:rPr>
              <w:rStyle w:val="PlaceholderText"/>
              <w:sz w:val="20"/>
              <w:szCs w:val="20"/>
            </w:rPr>
            <w:t>Click or tap here to enter text</w:t>
          </w:r>
          <w:r w:rsidRPr="00523383">
            <w:rPr>
              <w:rStyle w:val="PlaceholderText"/>
              <w:sz w:val="18"/>
              <w:szCs w:val="18"/>
            </w:rPr>
            <w:t>.</w:t>
          </w:r>
        </w:p>
      </w:docPartBody>
    </w:docPart>
    <w:docPart>
      <w:docPartPr>
        <w:name w:val="D522B924DC3B4EB484BDEE9A5622A10A"/>
        <w:category>
          <w:name w:val="General"/>
          <w:gallery w:val="placeholder"/>
        </w:category>
        <w:types>
          <w:type w:val="bbPlcHdr"/>
        </w:types>
        <w:behaviors>
          <w:behavior w:val="content"/>
        </w:behaviors>
        <w:guid w:val="{43744543-3225-4588-9844-8489703D7F42}"/>
      </w:docPartPr>
      <w:docPartBody>
        <w:p w:rsidR="000F05A5" w:rsidRDefault="000F05A5" w:rsidP="000F05A5">
          <w:pPr>
            <w:pStyle w:val="D522B924DC3B4EB484BDEE9A5622A10A"/>
          </w:pPr>
          <w:r w:rsidRPr="002103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F2"/>
    <w:rsid w:val="00007DF2"/>
    <w:rsid w:val="000F05A5"/>
    <w:rsid w:val="0037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5A5"/>
    <w:rPr>
      <w:color w:val="808080"/>
    </w:rPr>
  </w:style>
  <w:style w:type="paragraph" w:customStyle="1" w:styleId="E9EAE77EA88D4537BC42A7881456A125">
    <w:name w:val="E9EAE77EA88D4537BC42A7881456A125"/>
    <w:rsid w:val="000F05A5"/>
    <w:rPr>
      <w:rFonts w:eastAsiaTheme="minorHAnsi"/>
      <w:kern w:val="0"/>
      <w14:ligatures w14:val="none"/>
    </w:rPr>
  </w:style>
  <w:style w:type="paragraph" w:customStyle="1" w:styleId="AC1A9ADF23F14731B9DD5BE5ADEFD33A">
    <w:name w:val="AC1A9ADF23F14731B9DD5BE5ADEFD33A"/>
    <w:rsid w:val="000F05A5"/>
    <w:rPr>
      <w:rFonts w:eastAsiaTheme="minorHAnsi"/>
      <w:kern w:val="0"/>
      <w14:ligatures w14:val="none"/>
    </w:rPr>
  </w:style>
  <w:style w:type="paragraph" w:customStyle="1" w:styleId="B21A6BC895724B3C907E1F01925C4403">
    <w:name w:val="B21A6BC895724B3C907E1F01925C4403"/>
    <w:rsid w:val="000F05A5"/>
    <w:rPr>
      <w:rFonts w:eastAsiaTheme="minorHAnsi"/>
      <w:kern w:val="0"/>
      <w14:ligatures w14:val="none"/>
    </w:rPr>
  </w:style>
  <w:style w:type="paragraph" w:customStyle="1" w:styleId="D522B924DC3B4EB484BDEE9A5622A10A">
    <w:name w:val="D522B924DC3B4EB484BDEE9A5622A10A"/>
    <w:rsid w:val="000F05A5"/>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990700cb-64e5-46f2-a187-71ada6183592">Fire Life Safety Services (FLSS)</section>
    <Division_x002f_Unit_x002f_Section_x002f_Program xmlns="990700cb-64e5-46f2-a187-71ada6183592">Oregon State Fire Marshal</Division_x002f_Unit_x002f_Section_x002f_Program>
    <Keywords0 xmlns="990700cb-64e5-46f2-a187-71ada6183592">Local Fire Code Proposal; application, fillable form, local fire code application, local code process, procedure</Keywords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7C00C64CFA2546A51C7831777914EA" ma:contentTypeVersion="31" ma:contentTypeDescription="Create a new document." ma:contentTypeScope="" ma:versionID="76b0e5cb28073895cb551db127e303db">
  <xsd:schema xmlns:xsd="http://www.w3.org/2001/XMLSchema" xmlns:xs="http://www.w3.org/2001/XMLSchema" xmlns:p="http://schemas.microsoft.com/office/2006/metadata/properties" xmlns:ns2="990700cb-64e5-46f2-a187-71ada6183592" xmlns:ns3="299cb2a3-dbf6-496e-af1e-b0319d491b47" targetNamespace="http://schemas.microsoft.com/office/2006/metadata/properties" ma:root="true" ma:fieldsID="8d3ad2d9b01945e5aa535ceb84dda53f" ns2:_="" ns3:_="">
    <xsd:import namespace="990700cb-64e5-46f2-a187-71ada6183592"/>
    <xsd:import namespace="299cb2a3-dbf6-496e-af1e-b0319d491b47"/>
    <xsd:element name="properties">
      <xsd:complexType>
        <xsd:sequence>
          <xsd:element name="documentManagement">
            <xsd:complexType>
              <xsd:all>
                <xsd:element ref="ns2:Division_x002f_Unit_x002f_Section_x002f_Program"/>
                <xsd:element ref="ns2:section" minOccurs="0"/>
                <xsd:element ref="ns2:Keyword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700cb-64e5-46f2-a187-71ada6183592" elementFormDefault="qualified">
    <xsd:import namespace="http://schemas.microsoft.com/office/2006/documentManagement/types"/>
    <xsd:import namespace="http://schemas.microsoft.com/office/infopath/2007/PartnerControls"/>
    <xsd:element name="Division_x002f_Unit_x002f_Section_x002f_Program" ma:index="8" ma:displayName="Program" ma:description="This is a high level view showing what Division is responsible for the information. Some programs, sections, or units have more information and may be listed. The lowest level in the organization should be selected.  &#10;" ma:format="Dropdown" ma:internalName="Division_x002f_Unit_x002f_Section_x002f_Program" ma:readOnly="false">
      <xsd:simpleType>
        <xsd:union memberTypes="dms:Text">
          <xsd:simpleType>
            <xsd:restriction base="dms:Choice">
              <xsd:enumeration value="Administration"/>
              <xsd:enumeration value="Amber Alert"/>
              <xsd:enumeration value="Central Records Section"/>
              <xsd:enumeration value="Criminal Investigations Division"/>
              <xsd:enumeration value="Criminal Justice Information Systems"/>
              <xsd:enumeration value="Provided for External Partners"/>
              <xsd:enumeration value="Fish &amp; Wildlife Division"/>
              <xsd:enumeration value="Forensic Services Division"/>
              <xsd:enumeration value="Gaming Enforcement Division"/>
              <xsd:enumeration value="Jobs &amp; Careers"/>
              <xsd:enumeration value="Legislative Affairs"/>
              <xsd:enumeration value="Medical Examiner Division"/>
              <xsd:enumeration value="Oregon State Fire Marshal"/>
              <xsd:enumeration value="Oregon State Athletic Commission"/>
              <xsd:enumeration value="Patrol Services Division"/>
              <xsd:enumeration value="Professional Standards"/>
              <xsd:enumeration value="Sex Offender Registration"/>
            </xsd:restriction>
          </xsd:simpleType>
        </xsd:union>
      </xsd:simpleType>
    </xsd:element>
    <xsd:element name="section" ma:index="9" nillable="true" ma:displayName="Section" ma:default="Null" ma:description="Completing this field helps those areas with multiple documents best. It is redundant for those with few documents. You may be selecting the same word as selected in the Program field. This field is important to help the table on the Forms &amp; Publications appear properly." ma:format="Dropdown" ma:internalName="section" ma:readOnly="false">
      <xsd:simpleType>
        <xsd:union memberTypes="dms:Text">
          <xsd:simpleType>
            <xsd:restriction base="dms:Choice">
              <xsd:enumeration value="Null"/>
              <xsd:enumeration value="About Us"/>
              <xsd:enumeration value="Budget"/>
              <xsd:enumeration value="CJIS Security"/>
              <xsd:enumeration value="Codes &amp; Technical Services Unit"/>
              <xsd:enumeration value="Criminal Justice Information Services (CJIS)"/>
              <xsd:enumeration value="Criminal Justice Information Services (CJIS) Regulatory Unit"/>
              <xsd:enumeration value="Drug Enforcement Section"/>
              <xsd:enumeration value="Emergency/Conflagration"/>
              <xsd:enumeration value="External Partners"/>
              <xsd:enumeration value="Fire Life Safety Education (FLSE)"/>
              <xsd:enumeration value="Fire Life Safety Services (FLSS)"/>
              <xsd:enumeration value="Firearms Instant Check System (FICS)"/>
              <xsd:enumeration value="Fish &amp; Wildlife (F&amp;W)"/>
              <xsd:enumeration value="Forensic Services Division (FSD)"/>
              <xsd:enumeration value="Homicide Investigation Tracking System (HITS)"/>
              <xsd:enumeration value="Incident Management Teams (IMT)"/>
              <xsd:enumeration value="Ignition Interlock Device Program (IID)"/>
              <xsd:enumeration value="LEDS 20/20"/>
              <xsd:enumeration value="Livescan"/>
              <xsd:enumeration value="Local Emergency Planning Committee (LEPC)"/>
              <xsd:enumeration value="Open or Own Records"/>
              <xsd:enumeration value="Oregon Task Force on School Safety (OTFSS)"/>
              <xsd:enumeration value="Oregon State Athletic Commission (OSAC)"/>
              <xsd:enumeration value="Oregon State Fire Marshal (OSFM)"/>
              <xsd:enumeration value="Patrol Services"/>
              <xsd:enumeration value="Public Records"/>
              <xsd:enumeration value="Regional Hazardous Materials Emergency Response Teams (RHMERT)"/>
              <xsd:enumeration value="Regulatory Services Unit"/>
              <xsd:enumeration value="State Emergency Response Commission (SERC)"/>
              <xsd:enumeration value="Uniform Crime Reporting (UCR)"/>
              <xsd:enumeration value="Youth Fire Prevention and Intervention Unit"/>
              <xsd:enumeration value="----"/>
              <xsd:enumeration value="Fire Life Safety Services"/>
            </xsd:restriction>
          </xsd:simpleType>
        </xsd:union>
      </xsd:simpleType>
    </xsd:element>
    <xsd:element name="Keywords0" ma:index="11" ma:displayName="Keywords" ma:description="Type in keywords specific to the form. Separate each term with a comma.&#10;The keywords will help people find the form using Search. Keywords can include&#10;common misspellings or terms used by customers or any other terms that might be&#10;helpful. You can prepare some keywords ahead of time and save them in a Notepad&#10;file or Word document and then copy and paste them into this section.&#10;" ma:internalName="Keywords0"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Form Name"/>
        <xsd:element ref="dc:subject" minOccurs="0" maxOccurs="1"/>
        <xsd:element ref="dc:description" minOccurs="0" maxOccurs="1"/>
        <xsd:element name="keywords" maxOccurs="1" ma:index="10" ma:displayName="Format">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39367-26CD-4BDA-A5C2-5E55AC2AC426}">
  <ds:schemaRefs>
    <ds:schemaRef ds:uri="http://schemas.microsoft.com/sharepoint/v3/contenttype/forms"/>
  </ds:schemaRefs>
</ds:datastoreItem>
</file>

<file path=customXml/itemProps2.xml><?xml version="1.0" encoding="utf-8"?>
<ds:datastoreItem xmlns:ds="http://schemas.openxmlformats.org/officeDocument/2006/customXml" ds:itemID="{A1B909B8-E95A-4282-8DF9-B2B1CB625811}">
  <ds:schemaRefs>
    <ds:schemaRef ds:uri="http://schemas.microsoft.com/office/infopath/2007/PartnerControls"/>
    <ds:schemaRef ds:uri="http://purl.org/dc/elements/1.1/"/>
    <ds:schemaRef ds:uri="http://schemas.microsoft.com/office/2006/metadata/properties"/>
    <ds:schemaRef ds:uri="2d8920b4-d303-4d7d-8823-ccf3300a07e2"/>
    <ds:schemaRef ds:uri="http://purl.org/dc/terms/"/>
    <ds:schemaRef ds:uri="http://schemas.openxmlformats.org/package/2006/metadata/core-properties"/>
    <ds:schemaRef ds:uri="http://schemas.microsoft.com/office/2006/documentManagement/types"/>
    <ds:schemaRef ds:uri="3282fd22-45ed-4f88-8aa5-26b5ff7de2cb"/>
    <ds:schemaRef ds:uri="http://www.w3.org/XML/1998/namespace"/>
    <ds:schemaRef ds:uri="http://purl.org/dc/dcmitype/"/>
  </ds:schemaRefs>
</ds:datastoreItem>
</file>

<file path=customXml/itemProps3.xml><?xml version="1.0" encoding="utf-8"?>
<ds:datastoreItem xmlns:ds="http://schemas.openxmlformats.org/officeDocument/2006/customXml" ds:itemID="{0D5EA72E-7252-4573-A1E2-9F9E1D9748A9}"/>
</file>

<file path=docProps/app.xml><?xml version="1.0" encoding="utf-8"?>
<Properties xmlns="http://schemas.openxmlformats.org/officeDocument/2006/extended-properties" xmlns:vt="http://schemas.openxmlformats.org/officeDocument/2006/docPropsVTypes">
  <Template>Normal</Template>
  <TotalTime>38</TotalTime>
  <Pages>2</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LocalFireCodeProposalApplication</dc:title>
  <dc:subject/>
  <dc:creator>Geiger, Glenn W</dc:creator>
  <cp:keywords>Application</cp:keywords>
  <dc:description>update Feb 5 2024. Uploaded to web 6-10-24</dc:description>
  <cp:lastModifiedBy>GEIGER Glenn * OSFM</cp:lastModifiedBy>
  <cp:revision>6</cp:revision>
  <cp:lastPrinted>2023-09-18T14:21:00Z</cp:lastPrinted>
  <dcterms:created xsi:type="dcterms:W3CDTF">2024-02-05T22:30:00Z</dcterms:created>
  <dcterms:modified xsi:type="dcterms:W3CDTF">2024-06-10T19:27:00Z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9ff610f7cf7a81cbe453d8a7793266fc66d6a0346de7f138af7cf1fc0e1bd229</vt:lpwstr>
  </property>
  <property fmtid="{D5CDD505-2E9C-101B-9397-08002B2CF9AE}" pid="3" name="ContentTypeId">
    <vt:lpwstr>0x0101000A7C00C64CFA2546A51C7831777914EA</vt:lpwstr>
  </property>
  <property fmtid="{D5CDD505-2E9C-101B-9397-08002B2CF9AE}" pid="4" name="MSIP_Label_09b73270-2993-4076-be47-9c78f42a1e84_Enabled">
    <vt:lpwstr>true</vt:lpwstr>
  </property>
  <property fmtid="{D5CDD505-2E9C-101B-9397-08002B2CF9AE}" pid="5" name="MSIP_Label_09b73270-2993-4076-be47-9c78f42a1e84_SetDate">
    <vt:lpwstr>2024-01-31T23:53:17Z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ecef0043-53ab-4031-be2f-7d659f368eee</vt:lpwstr>
  </property>
  <property fmtid="{D5CDD505-2E9C-101B-9397-08002B2CF9AE}" pid="10" name="MSIP_Label_09b73270-2993-4076-be47-9c78f42a1e84_ContentBits">
    <vt:lpwstr>0</vt:lpwstr>
  </property>
</Properties>
</file>