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2D1D" w14:textId="77777777" w:rsidR="005835E0" w:rsidRDefault="001E12CF">
      <w:pPr>
        <w:pStyle w:val="BodyText"/>
        <w:ind w:left="14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122D42" wp14:editId="3E122D43">
                <wp:simplePos x="0" y="0"/>
                <wp:positionH relativeFrom="page">
                  <wp:posOffset>896111</wp:posOffset>
                </wp:positionH>
                <wp:positionV relativeFrom="page">
                  <wp:posOffset>7976616</wp:posOffset>
                </wp:positionV>
                <wp:extent cx="598043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1852" id="Graphic 1" o:spid="_x0000_s1026" style="position:absolute;margin-left:70.55pt;margin-top:628.1pt;width:470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Bc1JQfgAAAADgEAAA8AAABkcnMvZG93bnJldi54bWxM&#10;j0FLw0AQhe+C/2EZwYu0uxu0tDGbIoJ4UmgUrLdpdkyC2d2Q3bbx3zv1Um/zZh5vvlesJ9eLA42x&#10;C96AnisQ5OtgO98YeH97mi1BxITeYh88GfihCOvy8qLA3Iaj39ChSo3gEB9zNNCmNORSxrolh3Ee&#10;BvJ8+wqjw8RybKQd8cjhrpeZUgvpsPP8ocWBHluqv6u9M/A5KdRqq1UVXp6T/NCvbkM3xlxfTQ/3&#10;IBJN6WyGEz6jQ8lMu7D3Noqe9a3WbOUhu1tkIE4WtcxWIHZ/u5UGWRbyf43yFwAA//8DAFBLAQIt&#10;ABQABgAIAAAAIQC2gziS/gAAAOEBAAATAAAAAAAAAAAAAAAAAAAAAABbQ29udGVudF9UeXBlc10u&#10;eG1sUEsBAi0AFAAGAAgAAAAhADj9If/WAAAAlAEAAAsAAAAAAAAAAAAAAAAALwEAAF9yZWxzLy5y&#10;ZWxzUEsBAi0AFAAGAAgAAAAhAAnJ38clAgAAwQQAAA4AAAAAAAAAAAAAAAAALgIAAGRycy9lMm9E&#10;b2MueG1sUEsBAi0AFAAGAAgAAAAhABc1JQfgAAAADgEAAA8AAAAAAAAAAAAAAAAAfwQAAGRycy9k&#10;b3ducmV2LnhtbFBLBQYAAAAABAAEAPMAAACMBQAAAAA=&#10;" path="m5980176,l,,,18287r5980176,l598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E122D44" wp14:editId="3E122D45">
            <wp:extent cx="2930667" cy="764285"/>
            <wp:effectExtent l="0" t="0" r="0" b="0"/>
            <wp:docPr id="2" name="Image 2" descr="Text  Description automatically generated with low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  Description automatically generated with low confidenc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667" cy="7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2D1E" w14:textId="77777777" w:rsidR="005835E0" w:rsidRDefault="001E12CF">
      <w:pPr>
        <w:pStyle w:val="Title"/>
      </w:pPr>
      <w:r>
        <w:rPr>
          <w:spacing w:val="-4"/>
          <w:w w:val="90"/>
        </w:rPr>
        <w:t>Executive</w:t>
      </w:r>
      <w:r>
        <w:rPr>
          <w:spacing w:val="-9"/>
        </w:rPr>
        <w:t xml:space="preserve"> </w:t>
      </w:r>
      <w:r>
        <w:rPr>
          <w:spacing w:val="-4"/>
          <w:w w:val="90"/>
        </w:rPr>
        <w:t>Committee</w:t>
      </w:r>
      <w:r>
        <w:rPr>
          <w:spacing w:val="-6"/>
        </w:rPr>
        <w:t xml:space="preserve"> </w:t>
      </w:r>
      <w:r>
        <w:rPr>
          <w:spacing w:val="-4"/>
          <w:w w:val="90"/>
        </w:rPr>
        <w:t>Meeting</w:t>
      </w:r>
      <w:r>
        <w:rPr>
          <w:spacing w:val="-26"/>
          <w:w w:val="90"/>
        </w:rPr>
        <w:t xml:space="preserve"> </w:t>
      </w:r>
      <w:r>
        <w:rPr>
          <w:spacing w:val="-4"/>
          <w:w w:val="90"/>
        </w:rPr>
        <w:t>Minutes</w:t>
      </w:r>
    </w:p>
    <w:p w14:paraId="3E122D1F" w14:textId="77777777" w:rsidR="005835E0" w:rsidRDefault="005835E0">
      <w:pPr>
        <w:pStyle w:val="BodyText"/>
        <w:spacing w:before="171"/>
        <w:rPr>
          <w:sz w:val="36"/>
        </w:rPr>
      </w:pPr>
    </w:p>
    <w:p w14:paraId="3E122D20" w14:textId="77777777" w:rsidR="005835E0" w:rsidRDefault="001E12CF">
      <w:pPr>
        <w:pStyle w:val="BodyText"/>
        <w:spacing w:before="1"/>
        <w:ind w:left="140"/>
      </w:pPr>
      <w:r>
        <w:rPr>
          <w:w w:val="105"/>
          <w:u w:val="single"/>
        </w:rPr>
        <w:t>Date: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</w:rPr>
        <w:t>3/20/2025</w:t>
      </w:r>
    </w:p>
    <w:p w14:paraId="3E122D21" w14:textId="77777777" w:rsidR="005835E0" w:rsidRDefault="001E12CF">
      <w:pPr>
        <w:pStyle w:val="BodyText"/>
        <w:spacing w:before="161" w:line="381" w:lineRule="auto"/>
        <w:ind w:left="140" w:right="2340"/>
      </w:pPr>
      <w:r>
        <w:rPr>
          <w:w w:val="105"/>
          <w:u w:val="single"/>
        </w:rPr>
        <w:t>Location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</w:rPr>
        <w:t>Oregon</w:t>
      </w:r>
      <w:r>
        <w:rPr>
          <w:spacing w:val="-3"/>
          <w:w w:val="105"/>
        </w:rPr>
        <w:t xml:space="preserve"> </w:t>
      </w:r>
      <w:r>
        <w:rPr>
          <w:w w:val="105"/>
        </w:rPr>
        <w:t>Emergency</w:t>
      </w:r>
      <w:r>
        <w:rPr>
          <w:spacing w:val="-3"/>
          <w:w w:val="105"/>
        </w:rPr>
        <w:t xml:space="preserve"> </w:t>
      </w:r>
      <w:r>
        <w:rPr>
          <w:w w:val="105"/>
        </w:rPr>
        <w:t>Management,</w:t>
      </w:r>
      <w:r>
        <w:rPr>
          <w:spacing w:val="-6"/>
          <w:w w:val="105"/>
        </w:rPr>
        <w:t xml:space="preserve"> </w:t>
      </w:r>
      <w:r>
        <w:rPr>
          <w:w w:val="105"/>
        </w:rPr>
        <w:t>Room</w:t>
      </w:r>
      <w:r>
        <w:rPr>
          <w:spacing w:val="-6"/>
          <w:w w:val="105"/>
        </w:rPr>
        <w:t xml:space="preserve"> </w:t>
      </w:r>
      <w:r>
        <w:rPr>
          <w:w w:val="105"/>
        </w:rPr>
        <w:t>129</w:t>
      </w:r>
      <w:r>
        <w:rPr>
          <w:spacing w:val="-2"/>
          <w:w w:val="105"/>
        </w:rPr>
        <w:t xml:space="preserve"> </w:t>
      </w:r>
      <w:r>
        <w:rPr>
          <w:w w:val="105"/>
        </w:rPr>
        <w:t>East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Planning </w:t>
      </w:r>
      <w:r>
        <w:rPr>
          <w:w w:val="105"/>
          <w:u w:val="single"/>
        </w:rPr>
        <w:t xml:space="preserve">Start Time: </w:t>
      </w:r>
      <w:r>
        <w:rPr>
          <w:w w:val="105"/>
        </w:rPr>
        <w:t>1:00PM</w:t>
      </w:r>
    </w:p>
    <w:p w14:paraId="3E122D22" w14:textId="77777777" w:rsidR="005835E0" w:rsidRDefault="001E12CF">
      <w:pPr>
        <w:pStyle w:val="BodyText"/>
        <w:spacing w:before="2"/>
        <w:ind w:left="140"/>
      </w:pPr>
      <w:r>
        <w:rPr>
          <w:w w:val="105"/>
          <w:u w:val="single"/>
        </w:rPr>
        <w:t>End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Time: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</w:rPr>
        <w:t>4:00PM</w:t>
      </w:r>
    </w:p>
    <w:p w14:paraId="3E122D23" w14:textId="77777777" w:rsidR="005835E0" w:rsidRDefault="001E12CF">
      <w:pPr>
        <w:pStyle w:val="BodyText"/>
        <w:spacing w:before="159" w:line="384" w:lineRule="auto"/>
        <w:ind w:left="140" w:right="5916"/>
      </w:pPr>
      <w:r>
        <w:rPr>
          <w:w w:val="105"/>
          <w:u w:val="single"/>
        </w:rPr>
        <w:t>Attendees:</w:t>
      </w:r>
      <w:r>
        <w:rPr>
          <w:spacing w:val="-14"/>
          <w:w w:val="105"/>
        </w:rPr>
        <w:t xml:space="preserve"> </w:t>
      </w:r>
      <w:r>
        <w:rPr>
          <w:w w:val="105"/>
        </w:rPr>
        <w:t>Mark</w:t>
      </w:r>
      <w:r>
        <w:rPr>
          <w:spacing w:val="-13"/>
          <w:w w:val="105"/>
        </w:rPr>
        <w:t xml:space="preserve"> </w:t>
      </w:r>
      <w:r>
        <w:rPr>
          <w:w w:val="105"/>
        </w:rPr>
        <w:t>Johnston</w:t>
      </w:r>
      <w:r>
        <w:rPr>
          <w:spacing w:val="-13"/>
          <w:w w:val="105"/>
        </w:rPr>
        <w:t xml:space="preserve"> </w:t>
      </w:r>
      <w:r>
        <w:rPr>
          <w:w w:val="105"/>
        </w:rPr>
        <w:t>OSFM Mary Ann Christian OSFM Heather Wills OSFM</w:t>
      </w:r>
    </w:p>
    <w:p w14:paraId="3E122D24" w14:textId="77777777" w:rsidR="005835E0" w:rsidRDefault="001E12CF">
      <w:pPr>
        <w:pStyle w:val="BodyText"/>
        <w:spacing w:line="384" w:lineRule="auto"/>
        <w:ind w:left="140" w:right="6600"/>
      </w:pPr>
      <w:r>
        <w:rPr>
          <w:w w:val="110"/>
        </w:rPr>
        <w:t xml:space="preserve">Christina LeClerc ODOT Eric Gebbie OHA </w:t>
      </w:r>
      <w:r>
        <w:t xml:space="preserve">Kimberlee Van Patten DEQ </w:t>
      </w:r>
      <w:r>
        <w:rPr>
          <w:w w:val="110"/>
        </w:rPr>
        <w:t>John Wheeler LEM</w:t>
      </w:r>
    </w:p>
    <w:p w14:paraId="3E122D25" w14:textId="77777777" w:rsidR="005835E0" w:rsidRDefault="001E12CF">
      <w:pPr>
        <w:pStyle w:val="BodyText"/>
        <w:spacing w:line="384" w:lineRule="auto"/>
        <w:ind w:left="140" w:right="6600" w:hanging="1"/>
      </w:pPr>
      <w:r>
        <w:rPr>
          <w:w w:val="105"/>
        </w:rPr>
        <w:t>Bryan Proﬁt RHMERT Kelby</w:t>
      </w:r>
      <w:r>
        <w:rPr>
          <w:spacing w:val="-2"/>
          <w:w w:val="105"/>
        </w:rPr>
        <w:t xml:space="preserve"> </w:t>
      </w:r>
      <w:r>
        <w:rPr>
          <w:w w:val="105"/>
        </w:rPr>
        <w:t>Childers</w:t>
      </w:r>
      <w:r>
        <w:rPr>
          <w:spacing w:val="-2"/>
          <w:w w:val="105"/>
        </w:rPr>
        <w:t xml:space="preserve"> </w:t>
      </w:r>
      <w:r>
        <w:rPr>
          <w:w w:val="105"/>
        </w:rPr>
        <w:t>RHMERT</w:t>
      </w:r>
    </w:p>
    <w:p w14:paraId="3E122D26" w14:textId="77777777" w:rsidR="005835E0" w:rsidRDefault="001E12CF">
      <w:pPr>
        <w:pStyle w:val="BodyText"/>
        <w:ind w:left="140"/>
      </w:pPr>
      <w:r>
        <w:rPr>
          <w:spacing w:val="2"/>
        </w:rPr>
        <w:t>Brandy</w:t>
      </w:r>
      <w:r>
        <w:rPr>
          <w:spacing w:val="35"/>
        </w:rPr>
        <w:t xml:space="preserve"> </w:t>
      </w:r>
      <w:r>
        <w:rPr>
          <w:spacing w:val="2"/>
        </w:rPr>
        <w:t>Bishop</w:t>
      </w:r>
      <w:r>
        <w:rPr>
          <w:spacing w:val="39"/>
        </w:rPr>
        <w:t xml:space="preserve"> </w:t>
      </w:r>
      <w:r>
        <w:rPr>
          <w:spacing w:val="2"/>
        </w:rPr>
        <w:t>OREGON</w:t>
      </w:r>
      <w:r>
        <w:rPr>
          <w:spacing w:val="34"/>
        </w:rPr>
        <w:t xml:space="preserve"> </w:t>
      </w:r>
      <w:r>
        <w:rPr>
          <w:spacing w:val="-2"/>
        </w:rPr>
        <w:t>TRIBES</w:t>
      </w:r>
    </w:p>
    <w:p w14:paraId="3E122D27" w14:textId="77777777" w:rsidR="005835E0" w:rsidRDefault="001E12CF">
      <w:pPr>
        <w:pStyle w:val="BodyText"/>
        <w:spacing w:before="151" w:line="384" w:lineRule="auto"/>
        <w:ind w:left="140" w:right="5490"/>
        <w:jc w:val="both"/>
      </w:pPr>
      <w:r>
        <w:rPr>
          <w:spacing w:val="-2"/>
          <w:w w:val="110"/>
        </w:rPr>
        <w:t>Lyle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Mordhorst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ASSOC.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COUNTIES James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Moore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OEGON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TRIBES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(online) </w:t>
      </w:r>
      <w:r>
        <w:rPr>
          <w:w w:val="110"/>
        </w:rPr>
        <w:t>Nora Yotsov PACIFICORP (online)</w:t>
      </w:r>
    </w:p>
    <w:p w14:paraId="3E122D28" w14:textId="77777777" w:rsidR="005835E0" w:rsidRDefault="001E12CF">
      <w:pPr>
        <w:pStyle w:val="BodyText"/>
        <w:spacing w:line="381" w:lineRule="auto"/>
        <w:ind w:left="140" w:right="5796"/>
        <w:rPr>
          <w:w w:val="105"/>
        </w:rPr>
      </w:pPr>
      <w:r>
        <w:rPr>
          <w:w w:val="105"/>
        </w:rPr>
        <w:t>Jeff Fitzgerald OSP (online)</w:t>
      </w:r>
      <w:r>
        <w:rPr>
          <w:spacing w:val="40"/>
          <w:w w:val="105"/>
        </w:rPr>
        <w:t xml:space="preserve"> </w:t>
      </w:r>
      <w:r>
        <w:rPr>
          <w:w w:val="105"/>
        </w:rPr>
        <w:t>Patence</w:t>
      </w:r>
      <w:r>
        <w:rPr>
          <w:spacing w:val="-14"/>
          <w:w w:val="105"/>
        </w:rPr>
        <w:t xml:space="preserve"> </w:t>
      </w:r>
      <w:r>
        <w:rPr>
          <w:w w:val="105"/>
        </w:rPr>
        <w:t>Winningham</w:t>
      </w:r>
      <w:r>
        <w:rPr>
          <w:spacing w:val="-13"/>
          <w:w w:val="105"/>
        </w:rPr>
        <w:t xml:space="preserve"> </w:t>
      </w:r>
      <w:r>
        <w:rPr>
          <w:w w:val="105"/>
        </w:rPr>
        <w:t>OEM</w:t>
      </w:r>
      <w:r>
        <w:rPr>
          <w:spacing w:val="-13"/>
          <w:w w:val="105"/>
        </w:rPr>
        <w:t xml:space="preserve"> </w:t>
      </w:r>
      <w:r>
        <w:rPr>
          <w:w w:val="105"/>
        </w:rPr>
        <w:t>(online)</w:t>
      </w:r>
    </w:p>
    <w:p w14:paraId="39920381" w14:textId="06DA1DF7" w:rsidR="005831A6" w:rsidRDefault="005831A6">
      <w:pPr>
        <w:pStyle w:val="BodyText"/>
        <w:spacing w:line="381" w:lineRule="auto"/>
        <w:ind w:left="140" w:right="5796"/>
        <w:rPr>
          <w:w w:val="105"/>
        </w:rPr>
      </w:pPr>
      <w:r>
        <w:rPr>
          <w:w w:val="105"/>
        </w:rPr>
        <w:t>Mi</w:t>
      </w:r>
      <w:r w:rsidR="00305791">
        <w:rPr>
          <w:w w:val="105"/>
        </w:rPr>
        <w:t xml:space="preserve">ke </w:t>
      </w:r>
      <w:r>
        <w:rPr>
          <w:w w:val="105"/>
        </w:rPr>
        <w:t>Russel</w:t>
      </w:r>
      <w:r w:rsidR="00305791">
        <w:rPr>
          <w:w w:val="105"/>
        </w:rPr>
        <w:t xml:space="preserve"> </w:t>
      </w:r>
      <w:r w:rsidR="00676DB0">
        <w:rPr>
          <w:w w:val="105"/>
        </w:rPr>
        <w:t xml:space="preserve">LEPC </w:t>
      </w:r>
    </w:p>
    <w:p w14:paraId="670F58E9" w14:textId="51479F39" w:rsidR="00676DB0" w:rsidRDefault="00676DB0">
      <w:pPr>
        <w:pStyle w:val="BodyText"/>
        <w:spacing w:line="381" w:lineRule="auto"/>
        <w:ind w:left="140" w:right="5796"/>
      </w:pPr>
      <w:r>
        <w:rPr>
          <w:w w:val="105"/>
        </w:rPr>
        <w:t>Mike Harryman OEMA</w:t>
      </w:r>
    </w:p>
    <w:p w14:paraId="3E122D29" w14:textId="77777777" w:rsidR="005835E0" w:rsidRDefault="005835E0">
      <w:pPr>
        <w:pStyle w:val="BodyText"/>
      </w:pPr>
    </w:p>
    <w:p w14:paraId="3E122D2A" w14:textId="77777777" w:rsidR="005835E0" w:rsidRDefault="005835E0">
      <w:pPr>
        <w:pStyle w:val="BodyText"/>
      </w:pPr>
    </w:p>
    <w:p w14:paraId="3E122D2B" w14:textId="77777777" w:rsidR="005835E0" w:rsidRDefault="005835E0">
      <w:pPr>
        <w:pStyle w:val="BodyText"/>
      </w:pPr>
    </w:p>
    <w:p w14:paraId="3E122D2C" w14:textId="77777777" w:rsidR="005835E0" w:rsidRDefault="005835E0">
      <w:pPr>
        <w:pStyle w:val="BodyText"/>
        <w:spacing w:before="260"/>
      </w:pPr>
    </w:p>
    <w:p w14:paraId="3E122D2D" w14:textId="77777777" w:rsidR="005835E0" w:rsidRDefault="001E12CF">
      <w:pPr>
        <w:pStyle w:val="BodyText"/>
        <w:ind w:left="140"/>
      </w:pPr>
      <w:r>
        <w:rPr>
          <w:spacing w:val="-2"/>
          <w:w w:val="115"/>
          <w:u w:val="single"/>
        </w:rPr>
        <w:t>Discussion:</w:t>
      </w:r>
    </w:p>
    <w:p w14:paraId="1374C454" w14:textId="77777777" w:rsidR="005835E0" w:rsidRDefault="005835E0"/>
    <w:p w14:paraId="6F5A3F17" w14:textId="77777777" w:rsidR="002A5091" w:rsidRDefault="00F4093D">
      <w:r>
        <w:t xml:space="preserve"> </w:t>
      </w:r>
      <w:r w:rsidR="00A6135F">
        <w:t xml:space="preserve">1:00PM </w:t>
      </w:r>
      <w:r w:rsidR="002A5091">
        <w:t>–</w:t>
      </w:r>
      <w:r w:rsidR="00A6135F">
        <w:t xml:space="preserve"> </w:t>
      </w:r>
      <w:r w:rsidR="002A5091">
        <w:t xml:space="preserve">1:10PM </w:t>
      </w:r>
    </w:p>
    <w:p w14:paraId="450BD8B6" w14:textId="4049EEC8" w:rsidR="00F4093D" w:rsidRDefault="00F4093D">
      <w:r>
        <w:t>Welcome</w:t>
      </w:r>
      <w:r w:rsidR="007C47C4">
        <w:t>- Mark Johnston</w:t>
      </w:r>
    </w:p>
    <w:p w14:paraId="0A799FCD" w14:textId="77777777" w:rsidR="007C47C4" w:rsidRDefault="007C47C4"/>
    <w:p w14:paraId="3151635A" w14:textId="77777777" w:rsidR="00324EF0" w:rsidRDefault="002A5091">
      <w:r>
        <w:lastRenderedPageBreak/>
        <w:t xml:space="preserve">1:10PM- </w:t>
      </w:r>
      <w:r w:rsidR="00324EF0">
        <w:t>1:20PM</w:t>
      </w:r>
    </w:p>
    <w:p w14:paraId="4A1F1E42" w14:textId="794D420B" w:rsidR="007C47C4" w:rsidRDefault="00320191">
      <w:r>
        <w:t>Introduction</w:t>
      </w:r>
      <w:r w:rsidR="007C47C4">
        <w:t>- Members</w:t>
      </w:r>
    </w:p>
    <w:p w14:paraId="61E5F0FB" w14:textId="77777777" w:rsidR="007C47C4" w:rsidRDefault="007C47C4"/>
    <w:p w14:paraId="2B531102" w14:textId="77777777" w:rsidR="007C47C4" w:rsidRDefault="007C47C4"/>
    <w:p w14:paraId="14D2D241" w14:textId="77777777" w:rsidR="00257A51" w:rsidRDefault="00324EF0">
      <w:r>
        <w:t>1:20PM-</w:t>
      </w:r>
      <w:r w:rsidR="00257A51">
        <w:t>1:25PM</w:t>
      </w:r>
    </w:p>
    <w:p w14:paraId="521CD720" w14:textId="77777777" w:rsidR="007C47C4" w:rsidRDefault="002448AF">
      <w:r>
        <w:t>Approval of Meeting Minutes from SERC Exec</w:t>
      </w:r>
      <w:r w:rsidR="00F21140">
        <w:t>.</w:t>
      </w:r>
      <w:r>
        <w:t xml:space="preserve"> </w:t>
      </w:r>
      <w:r w:rsidR="00F21140">
        <w:t xml:space="preserve">Meeting 11.13.2024 at </w:t>
      </w:r>
      <w:r w:rsidR="00C22217">
        <w:t>OSFM,</w:t>
      </w:r>
      <w:r w:rsidR="00F21140">
        <w:t xml:space="preserve"> Mt Hood Conf. R</w:t>
      </w:r>
      <w:r w:rsidR="00257A51">
        <w:t>oom</w:t>
      </w:r>
    </w:p>
    <w:p w14:paraId="3F1FBBF7" w14:textId="77777777" w:rsidR="00257A51" w:rsidRDefault="00257A51"/>
    <w:p w14:paraId="66E3F93E" w14:textId="77777777" w:rsidR="00257A51" w:rsidRDefault="00257A51"/>
    <w:p w14:paraId="52DD9F5B" w14:textId="77777777" w:rsidR="00257A51" w:rsidRPr="00257A51" w:rsidRDefault="00257A51" w:rsidP="00257A51">
      <w:pPr>
        <w:pStyle w:val="BodyText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26DC23" wp14:editId="57D816C3">
                <wp:simplePos x="0" y="0"/>
                <wp:positionH relativeFrom="page">
                  <wp:posOffset>896111</wp:posOffset>
                </wp:positionH>
                <wp:positionV relativeFrom="page">
                  <wp:posOffset>4363211</wp:posOffset>
                </wp:positionV>
                <wp:extent cx="598043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F8A3" id="Graphic 3" o:spid="_x0000_s1026" style="position:absolute;margin-left:70.55pt;margin-top:343.55pt;width:470.9pt;height:1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O/MX/rfAAAADAEAAA8AAABkcnMvZG93bnJldi54bWxM&#10;j0FLw0AQhe+C/2EZwYvY3S1S05hNEUE8KTQK6m2ajEkwOxuy2zb+e6cnvc2bebz5XrGZ/aAONMU+&#10;sAO7MKCI69D03Dp4e328zkDFhNzgEJgc/FCETXl+VmDehCNv6VClVkkIxxwddCmNudax7shjXISR&#10;WG5fYfKYRE6tbiY8Srgf9NKYlfbYs3zocKSHjurvau8dfM4GrfmwpgrPT0m/2xe/pSvnLi/m+ztQ&#10;ieb0Z4YTvqBDKUy7sOcmqkH0jbVidbDKbmU4OUy2XIPayWptDOiy0P9LlL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78xf+t8AAAAMAQAADwAAAAAAAAAAAAAAAAB/BAAAZHJzL2Rv&#10;d25yZXYueG1sUEsFBgAAAAAEAAQA8wAAAIsFAAAAAA==&#10;" path="m5980176,l,,,18287r5980176,l598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  <w:u w:val="single"/>
        </w:rPr>
        <w:t>Action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Items:</w:t>
      </w:r>
    </w:p>
    <w:p w14:paraId="1B374C1D" w14:textId="77777777" w:rsidR="00257A51" w:rsidRDefault="00257A51" w:rsidP="00257A51">
      <w:pPr>
        <w:pStyle w:val="BodyText"/>
        <w:ind w:left="140"/>
      </w:pPr>
    </w:p>
    <w:p w14:paraId="1BBF2159" w14:textId="3016248D" w:rsidR="00546D36" w:rsidRDefault="00546D36" w:rsidP="00257A51">
      <w:pPr>
        <w:pStyle w:val="BodyText"/>
        <w:tabs>
          <w:tab w:val="left" w:pos="7020"/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1:30PM- </w:t>
      </w:r>
      <w:r w:rsidR="00DD6BD5">
        <w:rPr>
          <w:sz w:val="24"/>
          <w:szCs w:val="24"/>
        </w:rPr>
        <w:t>4:00</w:t>
      </w:r>
      <w:r>
        <w:rPr>
          <w:sz w:val="24"/>
          <w:szCs w:val="24"/>
        </w:rPr>
        <w:t>PM</w:t>
      </w:r>
    </w:p>
    <w:p w14:paraId="336FB726" w14:textId="0F2BBB5A" w:rsidR="00257A51" w:rsidRDefault="00257A51" w:rsidP="00257A51">
      <w:pPr>
        <w:pStyle w:val="BodyText"/>
        <w:tabs>
          <w:tab w:val="left" w:pos="7020"/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Significant updates relevant to this group:</w:t>
      </w:r>
    </w:p>
    <w:p w14:paraId="5FD1F2A3" w14:textId="2BD372CA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OSFM Hazmat Rail</w:t>
      </w:r>
      <w:r>
        <w:rPr>
          <w:sz w:val="24"/>
          <w:szCs w:val="24"/>
        </w:rPr>
        <w:tab/>
        <w:t>Wills</w:t>
      </w:r>
    </w:p>
    <w:p w14:paraId="6CEF960D" w14:textId="267685C0" w:rsidR="00B733EF" w:rsidRDefault="00B733EF" w:rsidP="00B733EF">
      <w:pPr>
        <w:pStyle w:val="BodyText"/>
        <w:tabs>
          <w:tab w:val="left" w:pos="7110"/>
        </w:tabs>
        <w:spacing w:before="9"/>
        <w:ind w:left="720"/>
        <w:rPr>
          <w:sz w:val="24"/>
          <w:szCs w:val="24"/>
        </w:rPr>
      </w:pPr>
      <w:r>
        <w:rPr>
          <w:sz w:val="24"/>
          <w:szCs w:val="24"/>
        </w:rPr>
        <w:t>Upcoming Rail exercises for 2025/26</w:t>
      </w:r>
      <w:r w:rsidR="00AD3B0A">
        <w:rPr>
          <w:sz w:val="24"/>
          <w:szCs w:val="24"/>
        </w:rPr>
        <w:t xml:space="preserve"> and </w:t>
      </w:r>
      <w:r w:rsidR="00053F07">
        <w:rPr>
          <w:sz w:val="24"/>
          <w:szCs w:val="24"/>
        </w:rPr>
        <w:t>program overview</w:t>
      </w:r>
      <w:r w:rsidR="00AD3B0A">
        <w:rPr>
          <w:sz w:val="24"/>
          <w:szCs w:val="24"/>
        </w:rPr>
        <w:t xml:space="preserve"> by Giles.</w:t>
      </w:r>
    </w:p>
    <w:p w14:paraId="14563C25" w14:textId="6951DDB8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OSFM RHMERT</w:t>
      </w:r>
      <w:r>
        <w:rPr>
          <w:sz w:val="24"/>
          <w:szCs w:val="24"/>
        </w:rPr>
        <w:tab/>
        <w:t>Wills</w:t>
      </w:r>
    </w:p>
    <w:p w14:paraId="7D6C3F1D" w14:textId="2BF5D278" w:rsidR="00053F07" w:rsidRDefault="00053F07" w:rsidP="00053F07">
      <w:pPr>
        <w:pStyle w:val="BodyText"/>
        <w:tabs>
          <w:tab w:val="left" w:pos="7110"/>
        </w:tabs>
        <w:spacing w:before="9"/>
        <w:ind w:left="720"/>
        <w:rPr>
          <w:sz w:val="24"/>
          <w:szCs w:val="24"/>
        </w:rPr>
      </w:pPr>
      <w:r>
        <w:rPr>
          <w:sz w:val="24"/>
          <w:szCs w:val="24"/>
        </w:rPr>
        <w:t>Mission of HAZMAT</w:t>
      </w:r>
      <w:r w:rsidR="00AD3B0A">
        <w:rPr>
          <w:sz w:val="24"/>
          <w:szCs w:val="24"/>
        </w:rPr>
        <w:t xml:space="preserve"> and program overview by Hosmer.</w:t>
      </w:r>
    </w:p>
    <w:p w14:paraId="4B4E249E" w14:textId="77777777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OSFM CR2K</w:t>
      </w:r>
      <w:r>
        <w:rPr>
          <w:sz w:val="24"/>
          <w:szCs w:val="24"/>
        </w:rPr>
        <w:tab/>
        <w:t>Johnston</w:t>
      </w:r>
    </w:p>
    <w:p w14:paraId="59C78468" w14:textId="2249E1D4" w:rsidR="00AD3B0A" w:rsidRDefault="002E1B51" w:rsidP="00AD3B0A">
      <w:pPr>
        <w:pStyle w:val="BodyText"/>
        <w:tabs>
          <w:tab w:val="left" w:pos="7110"/>
        </w:tabs>
        <w:spacing w:before="9"/>
        <w:ind w:left="720"/>
        <w:rPr>
          <w:sz w:val="24"/>
          <w:szCs w:val="24"/>
        </w:rPr>
      </w:pPr>
      <w:r>
        <w:rPr>
          <w:sz w:val="24"/>
          <w:szCs w:val="24"/>
        </w:rPr>
        <w:t>Update on reporting season</w:t>
      </w:r>
      <w:r w:rsidR="00454DFD">
        <w:rPr>
          <w:sz w:val="24"/>
          <w:szCs w:val="24"/>
        </w:rPr>
        <w:t xml:space="preserve"> for businesses with </w:t>
      </w:r>
      <w:r w:rsidR="00402BD0">
        <w:rPr>
          <w:sz w:val="24"/>
          <w:szCs w:val="24"/>
        </w:rPr>
        <w:t>EHS</w:t>
      </w:r>
      <w:r w:rsidR="00AB1E69">
        <w:rPr>
          <w:sz w:val="24"/>
          <w:szCs w:val="24"/>
        </w:rPr>
        <w:t xml:space="preserve">. 90% of </w:t>
      </w:r>
      <w:r w:rsidR="009A292E">
        <w:rPr>
          <w:sz w:val="24"/>
          <w:szCs w:val="24"/>
        </w:rPr>
        <w:t>facilities completed as of March 1.</w:t>
      </w:r>
    </w:p>
    <w:p w14:paraId="0FDF9EB0" w14:textId="77777777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EPCRA/NASTTPO</w:t>
      </w:r>
      <w:r>
        <w:rPr>
          <w:sz w:val="24"/>
          <w:szCs w:val="24"/>
        </w:rPr>
        <w:tab/>
        <w:t>Johnston</w:t>
      </w:r>
    </w:p>
    <w:p w14:paraId="6D6C0F75" w14:textId="2D0B9A78" w:rsidR="009A292E" w:rsidRDefault="009A292E" w:rsidP="009A292E">
      <w:pPr>
        <w:pStyle w:val="BodyText"/>
        <w:tabs>
          <w:tab w:val="left" w:pos="7110"/>
        </w:tabs>
        <w:spacing w:before="9"/>
        <w:ind w:left="720"/>
        <w:rPr>
          <w:sz w:val="24"/>
          <w:szCs w:val="24"/>
        </w:rPr>
      </w:pPr>
      <w:r>
        <w:rPr>
          <w:sz w:val="24"/>
          <w:szCs w:val="24"/>
        </w:rPr>
        <w:t>NASTTPO update</w:t>
      </w:r>
      <w:r w:rsidR="0059790B">
        <w:rPr>
          <w:sz w:val="24"/>
          <w:szCs w:val="24"/>
        </w:rPr>
        <w:t xml:space="preserve">, space still </w:t>
      </w:r>
      <w:r w:rsidR="000B011E">
        <w:rPr>
          <w:sz w:val="24"/>
          <w:szCs w:val="24"/>
        </w:rPr>
        <w:t>available</w:t>
      </w:r>
    </w:p>
    <w:p w14:paraId="10D77EE3" w14:textId="77777777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Committee Member Updates</w:t>
      </w:r>
      <w:r>
        <w:rPr>
          <w:sz w:val="24"/>
          <w:szCs w:val="24"/>
        </w:rPr>
        <w:tab/>
        <w:t>Members</w:t>
      </w:r>
    </w:p>
    <w:p w14:paraId="5F64E9D6" w14:textId="7718908F" w:rsidR="006416CD" w:rsidRDefault="006416CD" w:rsidP="006416CD">
      <w:pPr>
        <w:pStyle w:val="BodyText"/>
        <w:tabs>
          <w:tab w:val="left" w:pos="7110"/>
        </w:tabs>
        <w:spacing w:before="9"/>
        <w:ind w:left="720"/>
        <w:rPr>
          <w:sz w:val="24"/>
          <w:szCs w:val="24"/>
        </w:rPr>
      </w:pPr>
      <w:r>
        <w:rPr>
          <w:sz w:val="24"/>
          <w:szCs w:val="24"/>
        </w:rPr>
        <w:t>LEPC updates/happenings</w:t>
      </w:r>
      <w:r w:rsidR="00DD6BD5">
        <w:rPr>
          <w:sz w:val="24"/>
          <w:szCs w:val="24"/>
        </w:rPr>
        <w:t xml:space="preserve">. </w:t>
      </w:r>
    </w:p>
    <w:p w14:paraId="65806E77" w14:textId="29089A13" w:rsidR="00D66EFC" w:rsidRDefault="00907CA4" w:rsidP="00320191">
      <w:pPr>
        <w:pStyle w:val="BodyText"/>
        <w:numPr>
          <w:ilvl w:val="0"/>
          <w:numId w:val="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Growing LEPC interest is addressed</w:t>
      </w:r>
      <w:r w:rsidR="00423E7E">
        <w:rPr>
          <w:sz w:val="24"/>
          <w:szCs w:val="24"/>
        </w:rPr>
        <w:t xml:space="preserve">. </w:t>
      </w:r>
      <w:r w:rsidR="00CE1507">
        <w:rPr>
          <w:sz w:val="24"/>
          <w:szCs w:val="24"/>
        </w:rPr>
        <w:t>Updating ERP’s</w:t>
      </w:r>
      <w:r w:rsidR="002C769A">
        <w:rPr>
          <w:sz w:val="24"/>
          <w:szCs w:val="24"/>
        </w:rPr>
        <w:t xml:space="preserve"> is discussed, as well as counties that may be interested in merging into multi-county LEPC.</w:t>
      </w:r>
    </w:p>
    <w:p w14:paraId="008CAD4C" w14:textId="654C784B" w:rsidR="0061456F" w:rsidRDefault="00D66EFC" w:rsidP="00320191">
      <w:pPr>
        <w:pStyle w:val="BodyText"/>
        <w:numPr>
          <w:ilvl w:val="0"/>
          <w:numId w:val="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EPA/DEQ</w:t>
      </w:r>
      <w:r w:rsidR="0061456F">
        <w:rPr>
          <w:sz w:val="24"/>
          <w:szCs w:val="24"/>
        </w:rPr>
        <w:t xml:space="preserve"> exercise happening in April-Kimberlee Van Patten</w:t>
      </w:r>
    </w:p>
    <w:p w14:paraId="27B84D89" w14:textId="3770D585" w:rsidR="00DD6BD5" w:rsidRDefault="0061456F" w:rsidP="00320191">
      <w:pPr>
        <w:pStyle w:val="BodyText"/>
        <w:numPr>
          <w:ilvl w:val="0"/>
          <w:numId w:val="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Riverhouse Conference in Bend</w:t>
      </w:r>
      <w:r w:rsidR="00CD48F2">
        <w:rPr>
          <w:sz w:val="24"/>
          <w:szCs w:val="24"/>
        </w:rPr>
        <w:t>, October- Mike Harryman</w:t>
      </w:r>
      <w:r w:rsidR="002C769A">
        <w:rPr>
          <w:sz w:val="24"/>
          <w:szCs w:val="24"/>
        </w:rPr>
        <w:t xml:space="preserve"> </w:t>
      </w:r>
    </w:p>
    <w:p w14:paraId="0F1B1193" w14:textId="27EA1A61" w:rsidR="00320191" w:rsidRDefault="00320191" w:rsidP="00320191">
      <w:pPr>
        <w:pStyle w:val="BodyText"/>
        <w:numPr>
          <w:ilvl w:val="0"/>
          <w:numId w:val="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Community Forum for Wildfire Season- Nora Yotsov</w:t>
      </w:r>
    </w:p>
    <w:p w14:paraId="362B7FBD" w14:textId="3841A82C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HMEP Grant</w:t>
      </w:r>
      <w:r>
        <w:rPr>
          <w:sz w:val="24"/>
          <w:szCs w:val="24"/>
        </w:rPr>
        <w:tab/>
        <w:t>Christian</w:t>
      </w:r>
    </w:p>
    <w:p w14:paraId="2549AABB" w14:textId="198AE961" w:rsidR="00053E02" w:rsidRDefault="002D1209" w:rsidP="00320191">
      <w:pPr>
        <w:pStyle w:val="BodyText"/>
        <w:numPr>
          <w:ilvl w:val="0"/>
          <w:numId w:val="3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Projects currently funded/applied for</w:t>
      </w:r>
      <w:r w:rsidR="00AD3B0A">
        <w:rPr>
          <w:sz w:val="24"/>
          <w:szCs w:val="24"/>
        </w:rPr>
        <w:t>.</w:t>
      </w:r>
    </w:p>
    <w:p w14:paraId="56077A21" w14:textId="4AECCCEE" w:rsidR="006416CD" w:rsidRDefault="00E519FD" w:rsidP="00320191">
      <w:pPr>
        <w:pStyle w:val="BodyText"/>
        <w:numPr>
          <w:ilvl w:val="0"/>
          <w:numId w:val="3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May 19-22, </w:t>
      </w:r>
      <w:r w:rsidR="00320191">
        <w:rPr>
          <w:sz w:val="24"/>
          <w:szCs w:val="24"/>
        </w:rPr>
        <w:t>2025,</w:t>
      </w:r>
      <w:r>
        <w:rPr>
          <w:sz w:val="24"/>
          <w:szCs w:val="24"/>
        </w:rPr>
        <w:t xml:space="preserve"> LEPC Conference Update</w:t>
      </w:r>
      <w:r w:rsidR="00AD3B0A">
        <w:rPr>
          <w:sz w:val="24"/>
          <w:szCs w:val="24"/>
        </w:rPr>
        <w:t>.</w:t>
      </w:r>
    </w:p>
    <w:p w14:paraId="46438671" w14:textId="21BBA104" w:rsidR="00740922" w:rsidRDefault="00740922" w:rsidP="00320191">
      <w:pPr>
        <w:pStyle w:val="BodyText"/>
        <w:numPr>
          <w:ilvl w:val="0"/>
          <w:numId w:val="3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ERP Processes/Policy</w:t>
      </w:r>
      <w:r w:rsidR="004970FB">
        <w:rPr>
          <w:sz w:val="24"/>
          <w:szCs w:val="24"/>
        </w:rPr>
        <w:t xml:space="preserve">, where SERC </w:t>
      </w:r>
      <w:r w:rsidR="00681CA6">
        <w:rPr>
          <w:sz w:val="24"/>
          <w:szCs w:val="24"/>
        </w:rPr>
        <w:t>duties are concerned</w:t>
      </w:r>
      <w:r w:rsidR="00AD3B0A">
        <w:rPr>
          <w:sz w:val="24"/>
          <w:szCs w:val="24"/>
        </w:rPr>
        <w:t>.</w:t>
      </w:r>
    </w:p>
    <w:p w14:paraId="3CC80B97" w14:textId="7CCA34C9" w:rsidR="00841CFD" w:rsidRDefault="00841CFD" w:rsidP="00320191">
      <w:pPr>
        <w:pStyle w:val="BodyText"/>
        <w:numPr>
          <w:ilvl w:val="0"/>
          <w:numId w:val="3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Forming LEPC’s </w:t>
      </w:r>
      <w:r w:rsidR="002A3617">
        <w:rPr>
          <w:sz w:val="24"/>
          <w:szCs w:val="24"/>
        </w:rPr>
        <w:t>and encouraging interest for members is addressed.</w:t>
      </w:r>
    </w:p>
    <w:p w14:paraId="3DD0551F" w14:textId="77777777" w:rsidR="00257A51" w:rsidRDefault="00257A51" w:rsidP="00257A51">
      <w:pPr>
        <w:pStyle w:val="BodyText"/>
        <w:numPr>
          <w:ilvl w:val="0"/>
          <w:numId w:val="1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High level reviews any significant incident updates</w:t>
      </w:r>
      <w:r>
        <w:rPr>
          <w:sz w:val="24"/>
          <w:szCs w:val="24"/>
        </w:rPr>
        <w:tab/>
        <w:t>Members</w:t>
      </w:r>
    </w:p>
    <w:p w14:paraId="061E88DD" w14:textId="6DF6A53E" w:rsidR="004C73B0" w:rsidRDefault="004C73B0" w:rsidP="004C73B0">
      <w:pPr>
        <w:pStyle w:val="BodyText"/>
        <w:tabs>
          <w:tab w:val="left" w:pos="7110"/>
        </w:tabs>
        <w:spacing w:before="9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None </w:t>
      </w:r>
      <w:r w:rsidR="00320191">
        <w:rPr>
          <w:sz w:val="24"/>
          <w:szCs w:val="24"/>
        </w:rPr>
        <w:t>currently</w:t>
      </w:r>
      <w:r>
        <w:rPr>
          <w:sz w:val="24"/>
          <w:szCs w:val="24"/>
        </w:rPr>
        <w:t>.</w:t>
      </w:r>
    </w:p>
    <w:p w14:paraId="7C5E4978" w14:textId="77777777" w:rsidR="00257A51" w:rsidRDefault="00257A51" w:rsidP="00257A51">
      <w:pPr>
        <w:pStyle w:val="BodyText"/>
      </w:pPr>
    </w:p>
    <w:p w14:paraId="48357E2C" w14:textId="77777777" w:rsidR="00257A51" w:rsidRDefault="00257A51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 w:rsidRPr="004F2BBD">
        <w:rPr>
          <w:sz w:val="24"/>
          <w:szCs w:val="24"/>
          <w:u w:val="single"/>
        </w:rPr>
        <w:t>New Business</w:t>
      </w:r>
      <w:r>
        <w:rPr>
          <w:sz w:val="24"/>
          <w:szCs w:val="24"/>
        </w:rPr>
        <w:tab/>
        <w:t>Members</w:t>
      </w:r>
    </w:p>
    <w:p w14:paraId="3D6CC81B" w14:textId="77777777" w:rsidR="00E6059B" w:rsidRDefault="00E6059B" w:rsidP="00E6059B">
      <w:pPr>
        <w:pStyle w:val="BodyText"/>
      </w:pPr>
      <w:r>
        <w:rPr>
          <w:spacing w:val="-2"/>
          <w:w w:val="105"/>
          <w:u w:val="single"/>
        </w:rPr>
        <w:t>Votes:</w:t>
      </w:r>
    </w:p>
    <w:p w14:paraId="4736484F" w14:textId="77777777" w:rsidR="00257A51" w:rsidRDefault="00257A51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Bryan Profit volunteers to Co-Chair the SERC Executive Team. </w:t>
      </w:r>
    </w:p>
    <w:p w14:paraId="0880CEE0" w14:textId="77777777" w:rsidR="00257A51" w:rsidRDefault="00257A51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John Wheeler approves the motion.</w:t>
      </w:r>
    </w:p>
    <w:p w14:paraId="508D287D" w14:textId="77777777" w:rsidR="00257A51" w:rsidRDefault="00257A51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Mike Harryman seconds the motion.</w:t>
      </w:r>
    </w:p>
    <w:p w14:paraId="5405CE55" w14:textId="78012BD0" w:rsidR="00E6059B" w:rsidRDefault="00257A51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No other Executive members in </w:t>
      </w:r>
      <w:r w:rsidR="00932C12">
        <w:rPr>
          <w:sz w:val="24"/>
          <w:szCs w:val="24"/>
        </w:rPr>
        <w:t>attendance or</w:t>
      </w:r>
      <w:r>
        <w:rPr>
          <w:sz w:val="24"/>
          <w:szCs w:val="24"/>
        </w:rPr>
        <w:t xml:space="preserve"> online oppose the motion.</w:t>
      </w:r>
    </w:p>
    <w:p w14:paraId="045DAC66" w14:textId="5D5DF268" w:rsidR="005A7BCF" w:rsidRDefault="005A7BCF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Response to vote as follows….</w:t>
      </w:r>
    </w:p>
    <w:p w14:paraId="4F3A8487" w14:textId="77777777" w:rsidR="00640E77" w:rsidRDefault="00640E77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465977B3" w14:textId="77777777" w:rsidR="00640E77" w:rsidRDefault="00640E77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7038AA4C" w14:textId="77777777" w:rsidR="00640E77" w:rsidRDefault="00640E77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58F5F71A" w14:textId="77777777" w:rsidR="00640E77" w:rsidRDefault="00640E77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28BB94C4" w14:textId="77777777" w:rsidR="00640E77" w:rsidRDefault="00640E77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40E77" w14:paraId="4D906FDA" w14:textId="77777777" w:rsidTr="00640E77">
        <w:tc>
          <w:tcPr>
            <w:tcW w:w="2302" w:type="dxa"/>
          </w:tcPr>
          <w:p w14:paraId="44919DB7" w14:textId="0EA85145" w:rsidR="00AC4B07" w:rsidRDefault="00AC4B0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Johnston</w:t>
            </w:r>
            <w:r w:rsidR="00D42F5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302" w:type="dxa"/>
          </w:tcPr>
          <w:p w14:paraId="215C5218" w14:textId="197FF5D3" w:rsidR="00640E77" w:rsidRDefault="004636AA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Brandy Bish</w:t>
            </w:r>
            <w:r w:rsidR="00AE66BE">
              <w:rPr>
                <w:sz w:val="24"/>
                <w:szCs w:val="24"/>
              </w:rPr>
              <w:t>op      YES</w:t>
            </w:r>
          </w:p>
        </w:tc>
        <w:tc>
          <w:tcPr>
            <w:tcW w:w="2303" w:type="dxa"/>
          </w:tcPr>
          <w:p w14:paraId="6DC629AC" w14:textId="6260F936" w:rsidR="00640E77" w:rsidRDefault="00D42F5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Patence </w:t>
            </w:r>
            <w:r w:rsidR="00AE66B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W</w:t>
            </w:r>
            <w:r w:rsidR="00AE66B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nningham</w:t>
            </w:r>
            <w:r w:rsidR="00AE66BE">
              <w:rPr>
                <w:sz w:val="24"/>
                <w:szCs w:val="24"/>
              </w:rPr>
              <w:t xml:space="preserve">        YES</w:t>
            </w:r>
          </w:p>
        </w:tc>
        <w:tc>
          <w:tcPr>
            <w:tcW w:w="2303" w:type="dxa"/>
          </w:tcPr>
          <w:p w14:paraId="6639AC36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</w:tr>
      <w:tr w:rsidR="00640E77" w14:paraId="63C19353" w14:textId="77777777" w:rsidTr="00640E77">
        <w:tc>
          <w:tcPr>
            <w:tcW w:w="2302" w:type="dxa"/>
          </w:tcPr>
          <w:p w14:paraId="391FEF0A" w14:textId="79855ABB" w:rsidR="00640E77" w:rsidRDefault="006F63C1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LeClerc</w:t>
            </w:r>
            <w:r w:rsidR="00D42F5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302" w:type="dxa"/>
          </w:tcPr>
          <w:p w14:paraId="19221B3E" w14:textId="2D7E25A8" w:rsidR="00640E77" w:rsidRDefault="004636AA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Lyle Morndhorst</w:t>
            </w:r>
            <w:r w:rsidR="00AE66BE">
              <w:rPr>
                <w:sz w:val="24"/>
                <w:szCs w:val="24"/>
              </w:rPr>
              <w:t xml:space="preserve">  YES                    </w:t>
            </w:r>
          </w:p>
        </w:tc>
        <w:tc>
          <w:tcPr>
            <w:tcW w:w="2303" w:type="dxa"/>
          </w:tcPr>
          <w:p w14:paraId="4C7BCD60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482AA06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</w:tr>
      <w:tr w:rsidR="00640E77" w14:paraId="4BA95F05" w14:textId="77777777" w:rsidTr="00640E77">
        <w:tc>
          <w:tcPr>
            <w:tcW w:w="2302" w:type="dxa"/>
          </w:tcPr>
          <w:p w14:paraId="143DCD9E" w14:textId="02B25ACF" w:rsidR="00640E77" w:rsidRDefault="006F63C1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Gebbie</w:t>
            </w:r>
            <w:r w:rsidR="00D42F57">
              <w:rPr>
                <w:sz w:val="24"/>
                <w:szCs w:val="24"/>
              </w:rPr>
              <w:t xml:space="preserve">          YES</w:t>
            </w:r>
          </w:p>
        </w:tc>
        <w:tc>
          <w:tcPr>
            <w:tcW w:w="2302" w:type="dxa"/>
          </w:tcPr>
          <w:p w14:paraId="2205E08C" w14:textId="37EC0574" w:rsidR="00640E77" w:rsidRDefault="004636AA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Nora Yotsov</w:t>
            </w:r>
            <w:r w:rsidR="00AE66BE">
              <w:rPr>
                <w:sz w:val="24"/>
                <w:szCs w:val="24"/>
              </w:rPr>
              <w:t xml:space="preserve">          YES</w:t>
            </w:r>
          </w:p>
        </w:tc>
        <w:tc>
          <w:tcPr>
            <w:tcW w:w="2303" w:type="dxa"/>
          </w:tcPr>
          <w:p w14:paraId="56840C89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2E1CE05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</w:tr>
      <w:tr w:rsidR="00640E77" w14:paraId="1AB9AE4F" w14:textId="77777777" w:rsidTr="00640E77">
        <w:tc>
          <w:tcPr>
            <w:tcW w:w="2302" w:type="dxa"/>
          </w:tcPr>
          <w:p w14:paraId="3BAF2E6A" w14:textId="199277A2" w:rsidR="00640E77" w:rsidRDefault="006F63C1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Kimberlee Van Patten</w:t>
            </w:r>
            <w:r w:rsidR="00D42F57">
              <w:rPr>
                <w:sz w:val="24"/>
                <w:szCs w:val="24"/>
              </w:rPr>
              <w:t xml:space="preserve">                  YES</w:t>
            </w:r>
          </w:p>
        </w:tc>
        <w:tc>
          <w:tcPr>
            <w:tcW w:w="2302" w:type="dxa"/>
          </w:tcPr>
          <w:p w14:paraId="4A946C0D" w14:textId="61A607A3" w:rsidR="00640E77" w:rsidRDefault="004636AA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Fitzgerald</w:t>
            </w:r>
            <w:r w:rsidR="00AE66BE">
              <w:rPr>
                <w:sz w:val="24"/>
                <w:szCs w:val="24"/>
              </w:rPr>
              <w:t xml:space="preserve">      YES</w:t>
            </w:r>
          </w:p>
        </w:tc>
        <w:tc>
          <w:tcPr>
            <w:tcW w:w="2303" w:type="dxa"/>
          </w:tcPr>
          <w:p w14:paraId="3B021CDE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B1A4AF0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</w:tr>
      <w:tr w:rsidR="00640E77" w14:paraId="1F5A3F41" w14:textId="77777777" w:rsidTr="00640E77">
        <w:tc>
          <w:tcPr>
            <w:tcW w:w="2302" w:type="dxa"/>
          </w:tcPr>
          <w:p w14:paraId="6060CD5C" w14:textId="3EED7EA6" w:rsidR="00640E77" w:rsidRDefault="006F63C1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Wheeler</w:t>
            </w:r>
            <w:r w:rsidR="00D42F57">
              <w:rPr>
                <w:sz w:val="24"/>
                <w:szCs w:val="24"/>
              </w:rPr>
              <w:t xml:space="preserve">     YES</w:t>
            </w:r>
          </w:p>
        </w:tc>
        <w:tc>
          <w:tcPr>
            <w:tcW w:w="2302" w:type="dxa"/>
          </w:tcPr>
          <w:p w14:paraId="7CB33941" w14:textId="35C86431" w:rsidR="00640E77" w:rsidRDefault="000C44D0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Russel</w:t>
            </w:r>
            <w:r w:rsidR="00AE66BE">
              <w:rPr>
                <w:sz w:val="24"/>
                <w:szCs w:val="24"/>
              </w:rPr>
              <w:t xml:space="preserve">          YES</w:t>
            </w:r>
          </w:p>
        </w:tc>
        <w:tc>
          <w:tcPr>
            <w:tcW w:w="2303" w:type="dxa"/>
          </w:tcPr>
          <w:p w14:paraId="02A875F7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3C2483E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</w:tr>
      <w:tr w:rsidR="00640E77" w14:paraId="2D397CC2" w14:textId="77777777" w:rsidTr="00640E77">
        <w:tc>
          <w:tcPr>
            <w:tcW w:w="2302" w:type="dxa"/>
          </w:tcPr>
          <w:p w14:paraId="64396B17" w14:textId="485A683B" w:rsidR="00640E77" w:rsidRDefault="006F63C1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Kelby Childers</w:t>
            </w:r>
            <w:r w:rsidR="00D42F57">
              <w:rPr>
                <w:sz w:val="24"/>
                <w:szCs w:val="24"/>
              </w:rPr>
              <w:t xml:space="preserve">     YES</w:t>
            </w:r>
          </w:p>
        </w:tc>
        <w:tc>
          <w:tcPr>
            <w:tcW w:w="2302" w:type="dxa"/>
          </w:tcPr>
          <w:p w14:paraId="09CE4054" w14:textId="2F89BF50" w:rsidR="00640E77" w:rsidRDefault="00D42F5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Harryman</w:t>
            </w:r>
            <w:r w:rsidR="00AE66BE">
              <w:rPr>
                <w:sz w:val="24"/>
                <w:szCs w:val="24"/>
              </w:rPr>
              <w:t xml:space="preserve">    YES</w:t>
            </w:r>
          </w:p>
        </w:tc>
        <w:tc>
          <w:tcPr>
            <w:tcW w:w="2303" w:type="dxa"/>
          </w:tcPr>
          <w:p w14:paraId="48868A5E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C77064C" w14:textId="77777777" w:rsidR="00640E77" w:rsidRDefault="00640E77" w:rsidP="00257A51">
            <w:pPr>
              <w:pStyle w:val="BodyText"/>
              <w:tabs>
                <w:tab w:val="left" w:pos="7020"/>
              </w:tabs>
              <w:spacing w:before="9"/>
              <w:rPr>
                <w:sz w:val="24"/>
                <w:szCs w:val="24"/>
              </w:rPr>
            </w:pPr>
          </w:p>
        </w:tc>
      </w:tr>
    </w:tbl>
    <w:p w14:paraId="20BFA82C" w14:textId="77777777" w:rsidR="00640E77" w:rsidRDefault="00640E77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76888A5C" w14:textId="77777777" w:rsidR="00B4365C" w:rsidRDefault="00B4365C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7AFC4C6E" w14:textId="77777777" w:rsidR="00932C12" w:rsidRDefault="00B4365C" w:rsidP="00257A5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Task Priorities:  </w:t>
      </w:r>
    </w:p>
    <w:p w14:paraId="4F2320DD" w14:textId="36229F30" w:rsidR="00EF2D82" w:rsidRDefault="00B4365C" w:rsidP="00EF2D82">
      <w:pPr>
        <w:pStyle w:val="BodyText"/>
        <w:numPr>
          <w:ilvl w:val="0"/>
          <w:numId w:val="1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Mary </w:t>
      </w:r>
      <w:r w:rsidR="00320191">
        <w:rPr>
          <w:sz w:val="24"/>
          <w:szCs w:val="24"/>
        </w:rPr>
        <w:t>Ann,</w:t>
      </w:r>
      <w:r>
        <w:rPr>
          <w:sz w:val="24"/>
          <w:szCs w:val="24"/>
        </w:rPr>
        <w:t xml:space="preserve"> to </w:t>
      </w:r>
      <w:r w:rsidR="00986B8F">
        <w:rPr>
          <w:sz w:val="24"/>
          <w:szCs w:val="24"/>
        </w:rPr>
        <w:t xml:space="preserve">provide </w:t>
      </w:r>
      <w:r w:rsidR="00320191">
        <w:rPr>
          <w:sz w:val="24"/>
          <w:szCs w:val="24"/>
        </w:rPr>
        <w:t>an example</w:t>
      </w:r>
      <w:r w:rsidR="00986B8F">
        <w:rPr>
          <w:sz w:val="24"/>
          <w:szCs w:val="24"/>
        </w:rPr>
        <w:t xml:space="preserve"> of </w:t>
      </w:r>
      <w:r w:rsidR="00932C12">
        <w:rPr>
          <w:sz w:val="24"/>
          <w:szCs w:val="24"/>
        </w:rPr>
        <w:t>an updated</w:t>
      </w:r>
      <w:r w:rsidR="00986B8F">
        <w:rPr>
          <w:sz w:val="24"/>
          <w:szCs w:val="24"/>
        </w:rPr>
        <w:t xml:space="preserve"> ERP</w:t>
      </w:r>
      <w:r w:rsidR="00FE2952">
        <w:rPr>
          <w:sz w:val="24"/>
          <w:szCs w:val="24"/>
        </w:rPr>
        <w:t xml:space="preserve"> to committee for reference, as to </w:t>
      </w:r>
      <w:r w:rsidR="001906DF">
        <w:rPr>
          <w:sz w:val="24"/>
          <w:szCs w:val="24"/>
        </w:rPr>
        <w:t xml:space="preserve">what </w:t>
      </w:r>
      <w:r w:rsidR="00FE2952">
        <w:rPr>
          <w:sz w:val="24"/>
          <w:szCs w:val="24"/>
        </w:rPr>
        <w:t xml:space="preserve">the committee needs to be </w:t>
      </w:r>
      <w:r w:rsidR="00320191">
        <w:rPr>
          <w:sz w:val="24"/>
          <w:szCs w:val="24"/>
        </w:rPr>
        <w:t>approved</w:t>
      </w:r>
      <w:r w:rsidR="00FE2952">
        <w:rPr>
          <w:sz w:val="24"/>
          <w:szCs w:val="24"/>
        </w:rPr>
        <w:t xml:space="preserve"> when viewing new ERP’s and Nine Planning Elements.</w:t>
      </w:r>
    </w:p>
    <w:p w14:paraId="3F1501D5" w14:textId="77777777" w:rsidR="00EF2D82" w:rsidRDefault="00EF2D82" w:rsidP="00EF2D82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3E122D3C" w14:textId="77777777" w:rsidR="005835E0" w:rsidRDefault="005835E0">
      <w:pPr>
        <w:pStyle w:val="BodyText"/>
      </w:pPr>
    </w:p>
    <w:p w14:paraId="631C7A75" w14:textId="77777777" w:rsidR="00FF26DF" w:rsidRDefault="00FF26DF" w:rsidP="00FF26DF">
      <w:pPr>
        <w:pStyle w:val="BodyText"/>
        <w:numPr>
          <w:ilvl w:val="0"/>
          <w:numId w:val="1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Washington Co LEPC: Chair and Vice Chair positions are open</w:t>
      </w:r>
    </w:p>
    <w:p w14:paraId="57C0E73F" w14:textId="77777777" w:rsidR="00FF26DF" w:rsidRDefault="00FF26DF" w:rsidP="00FF26DF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1E745247" w14:textId="77777777" w:rsidR="00FF26DF" w:rsidRDefault="00FF26DF" w:rsidP="00FF26DF">
      <w:pPr>
        <w:rPr>
          <w:w w:val="105"/>
        </w:rPr>
      </w:pPr>
      <w:r>
        <w:rPr>
          <w:w w:val="105"/>
          <w:u w:val="single"/>
        </w:rPr>
        <w:t>Next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Meeting</w:t>
      </w:r>
      <w:r>
        <w:rPr>
          <w:w w:val="105"/>
        </w:rPr>
        <w:t>: June 12, 2025, Portland Fire Station 1, Heather Wills to secure time and specifics. Possible HAZMAT Demo by Bryan Profit and Team.</w:t>
      </w:r>
    </w:p>
    <w:p w14:paraId="6F8520F7" w14:textId="77777777" w:rsidR="00FF26DF" w:rsidRDefault="00FF26DF" w:rsidP="00FF26DF">
      <w:pPr>
        <w:rPr>
          <w:w w:val="105"/>
        </w:rPr>
      </w:pPr>
    </w:p>
    <w:p w14:paraId="614EA641" w14:textId="77777777" w:rsidR="00FF26DF" w:rsidRDefault="00FF26DF" w:rsidP="00FF26DF">
      <w:pPr>
        <w:pStyle w:val="BodyText"/>
        <w:spacing w:line="381" w:lineRule="auto"/>
        <w:ind w:left="140" w:right="7498"/>
        <w:jc w:val="both"/>
        <w:rPr>
          <w:w w:val="105"/>
        </w:rPr>
      </w:pPr>
      <w:r>
        <w:rPr>
          <w:w w:val="105"/>
        </w:rPr>
        <w:t>Follow-up</w:t>
      </w:r>
      <w:r>
        <w:rPr>
          <w:spacing w:val="-14"/>
          <w:w w:val="105"/>
        </w:rPr>
        <w:t xml:space="preserve"> </w:t>
      </w:r>
      <w:r>
        <w:rPr>
          <w:w w:val="105"/>
        </w:rPr>
        <w:t>Tasks:</w:t>
      </w:r>
    </w:p>
    <w:p w14:paraId="214CF5A4" w14:textId="77777777" w:rsidR="00FF26DF" w:rsidRDefault="00FF26DF" w:rsidP="00FF26DF">
      <w:r>
        <w:rPr>
          <w:w w:val="105"/>
        </w:rPr>
        <w:t>Mark’s slides from Utah conference.</w:t>
      </w:r>
    </w:p>
    <w:p w14:paraId="2D8B33CB" w14:textId="77777777" w:rsidR="00FF26DF" w:rsidRPr="00EF2D82" w:rsidRDefault="00FF26DF" w:rsidP="00FF26DF">
      <w:pPr>
        <w:pStyle w:val="BodyText"/>
        <w:tabs>
          <w:tab w:val="left" w:pos="7020"/>
        </w:tabs>
        <w:spacing w:before="9"/>
        <w:rPr>
          <w:sz w:val="24"/>
          <w:szCs w:val="24"/>
        </w:rPr>
        <w:sectPr w:rsidR="00FF26DF" w:rsidRPr="00EF2D82" w:rsidSect="00FF26DF">
          <w:pgSz w:w="12240" w:h="15840"/>
          <w:pgMar w:top="1440" w:right="1720" w:bottom="280" w:left="1300" w:header="720" w:footer="720" w:gutter="0"/>
          <w:cols w:space="720"/>
        </w:sectPr>
      </w:pPr>
    </w:p>
    <w:p w14:paraId="3E122D3D" w14:textId="77777777" w:rsidR="005835E0" w:rsidRDefault="005835E0">
      <w:pPr>
        <w:pStyle w:val="BodyText"/>
      </w:pPr>
    </w:p>
    <w:p w14:paraId="3E122D3E" w14:textId="77777777" w:rsidR="005835E0" w:rsidRDefault="005835E0">
      <w:pPr>
        <w:pStyle w:val="BodyText"/>
      </w:pPr>
    </w:p>
    <w:p w14:paraId="3E122D3F" w14:textId="77777777" w:rsidR="005835E0" w:rsidRDefault="005835E0">
      <w:pPr>
        <w:pStyle w:val="BodyText"/>
      </w:pPr>
    </w:p>
    <w:p w14:paraId="3E122D40" w14:textId="77777777" w:rsidR="005835E0" w:rsidRDefault="005835E0">
      <w:pPr>
        <w:pStyle w:val="BodyText"/>
        <w:spacing w:before="153"/>
      </w:pPr>
    </w:p>
    <w:sectPr w:rsidR="005835E0">
      <w:pgSz w:w="12240" w:h="15840"/>
      <w:pgMar w:top="18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4E14"/>
    <w:multiLevelType w:val="hybridMultilevel"/>
    <w:tmpl w:val="2D1AA3F2"/>
    <w:lvl w:ilvl="0" w:tplc="565A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C651F"/>
    <w:multiLevelType w:val="hybridMultilevel"/>
    <w:tmpl w:val="9D381B8E"/>
    <w:lvl w:ilvl="0" w:tplc="89B09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6657A5"/>
    <w:multiLevelType w:val="hybridMultilevel"/>
    <w:tmpl w:val="FE34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66656">
    <w:abstractNumId w:val="2"/>
  </w:num>
  <w:num w:numId="2" w16cid:durableId="356733411">
    <w:abstractNumId w:val="1"/>
  </w:num>
  <w:num w:numId="3" w16cid:durableId="15946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E0"/>
    <w:rsid w:val="00053E02"/>
    <w:rsid w:val="00053F07"/>
    <w:rsid w:val="000B011E"/>
    <w:rsid w:val="000C1E67"/>
    <w:rsid w:val="000C44D0"/>
    <w:rsid w:val="001906DF"/>
    <w:rsid w:val="001E12CF"/>
    <w:rsid w:val="002448AF"/>
    <w:rsid w:val="00257A51"/>
    <w:rsid w:val="00262FBF"/>
    <w:rsid w:val="002A3617"/>
    <w:rsid w:val="002A5091"/>
    <w:rsid w:val="002C769A"/>
    <w:rsid w:val="002D1209"/>
    <w:rsid w:val="002E1B51"/>
    <w:rsid w:val="002F25E3"/>
    <w:rsid w:val="00305791"/>
    <w:rsid w:val="00320191"/>
    <w:rsid w:val="00324EF0"/>
    <w:rsid w:val="00335FCA"/>
    <w:rsid w:val="003E4990"/>
    <w:rsid w:val="00402BD0"/>
    <w:rsid w:val="00423E7E"/>
    <w:rsid w:val="00454DFD"/>
    <w:rsid w:val="004636AA"/>
    <w:rsid w:val="004970FB"/>
    <w:rsid w:val="004C73B0"/>
    <w:rsid w:val="004F2BBD"/>
    <w:rsid w:val="00546D36"/>
    <w:rsid w:val="00577390"/>
    <w:rsid w:val="005831A6"/>
    <w:rsid w:val="005835E0"/>
    <w:rsid w:val="0059790B"/>
    <w:rsid w:val="005A7BCF"/>
    <w:rsid w:val="0061456F"/>
    <w:rsid w:val="00640E77"/>
    <w:rsid w:val="006416CD"/>
    <w:rsid w:val="00676DB0"/>
    <w:rsid w:val="00681CA6"/>
    <w:rsid w:val="00690AF5"/>
    <w:rsid w:val="006F63C1"/>
    <w:rsid w:val="007002AF"/>
    <w:rsid w:val="00740922"/>
    <w:rsid w:val="0075617A"/>
    <w:rsid w:val="007C47C4"/>
    <w:rsid w:val="007E240B"/>
    <w:rsid w:val="00841CFD"/>
    <w:rsid w:val="00907CA4"/>
    <w:rsid w:val="00932C12"/>
    <w:rsid w:val="00986B8F"/>
    <w:rsid w:val="009A292E"/>
    <w:rsid w:val="00A30C90"/>
    <w:rsid w:val="00A53CAB"/>
    <w:rsid w:val="00A6135F"/>
    <w:rsid w:val="00AB1E69"/>
    <w:rsid w:val="00AC4B07"/>
    <w:rsid w:val="00AD3B0A"/>
    <w:rsid w:val="00AE66BE"/>
    <w:rsid w:val="00B102AD"/>
    <w:rsid w:val="00B24016"/>
    <w:rsid w:val="00B4365C"/>
    <w:rsid w:val="00B550DB"/>
    <w:rsid w:val="00B733EF"/>
    <w:rsid w:val="00B76887"/>
    <w:rsid w:val="00BB14C6"/>
    <w:rsid w:val="00BF463D"/>
    <w:rsid w:val="00C22217"/>
    <w:rsid w:val="00CD48F2"/>
    <w:rsid w:val="00CE1507"/>
    <w:rsid w:val="00D42F57"/>
    <w:rsid w:val="00D66EFC"/>
    <w:rsid w:val="00D7285D"/>
    <w:rsid w:val="00DD6BD5"/>
    <w:rsid w:val="00E05860"/>
    <w:rsid w:val="00E519FD"/>
    <w:rsid w:val="00E6059B"/>
    <w:rsid w:val="00E76E52"/>
    <w:rsid w:val="00EC639F"/>
    <w:rsid w:val="00EF2D82"/>
    <w:rsid w:val="00F1501B"/>
    <w:rsid w:val="00F21140"/>
    <w:rsid w:val="00F4093D"/>
    <w:rsid w:val="00F415B5"/>
    <w:rsid w:val="00FE02C1"/>
    <w:rsid w:val="00FE2952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2D1D"/>
  <w15:docId w15:val="{F7DDD2BE-C9C7-47A6-8C02-09447C02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14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4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B662EFDCD1D4B91D89CA8F2171893" ma:contentTypeVersion="0" ma:contentTypeDescription="Create a new document." ma:contentTypeScope="" ma:versionID="108d05bcd78e3d8bc6503522efa95e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29649-7838-4242-A855-B372413A6340}"/>
</file>

<file path=customXml/itemProps2.xml><?xml version="1.0" encoding="utf-8"?>
<ds:datastoreItem xmlns:ds="http://schemas.openxmlformats.org/officeDocument/2006/customXml" ds:itemID="{6FB8908C-1E6A-48C1-BD13-BFB7EAAA7643}"/>
</file>

<file path=customXml/itemProps3.xml><?xml version="1.0" encoding="utf-8"?>
<ds:datastoreItem xmlns:ds="http://schemas.openxmlformats.org/officeDocument/2006/customXml" ds:itemID="{1FEC87F4-68B9-4D74-9FAD-5B9C1089D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BRICKELL EmmaLee * OSFM</dc:creator>
  <dc:description/>
  <cp:lastModifiedBy>WILLS Heather * OSFM</cp:lastModifiedBy>
  <cp:revision>10</cp:revision>
  <dcterms:created xsi:type="dcterms:W3CDTF">2025-03-24T19:00:00Z</dcterms:created>
  <dcterms:modified xsi:type="dcterms:W3CDTF">2025-03-24T21:32:00Z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2025-03-24T00:00:00Z</vt:filetime>
  </property>
  <property fmtid="{D5CDD505-2E9C-101B-9397-08002B2CF9AE}" pid="5" name="MSIP_Label_09b73270-2993-4076-be47-9c78f42a1e84_ActionId">
    <vt:lpwstr>022de3a2-c6f7-474e-a24b-0afc6d20259e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2024-10-09T20:04:31Z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/>
  </property>
  <property fmtid="{D5CDD505-2E9C-101B-9397-08002B2CF9AE}" pid="14" name="ContentTypeId">
    <vt:lpwstr>0x01010016FB662EFDCD1D4B91D89CA8F2171893</vt:lpwstr>
  </property>
</Properties>
</file>