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69" w:rsidRPr="00367F89" w:rsidRDefault="00EB3E69" w:rsidP="00EB3E69">
      <w:pPr>
        <w:jc w:val="center"/>
        <w:rPr>
          <w:rFonts w:ascii="Calibri" w:hAnsi="Calibri" w:cs="Calibri"/>
          <w:b/>
          <w:i/>
          <w:sz w:val="22"/>
          <w:szCs w:val="22"/>
        </w:rPr>
      </w:pPr>
      <w:bookmarkStart w:id="0" w:name="_GoBack"/>
      <w:bookmarkEnd w:id="0"/>
    </w:p>
    <w:p w:rsidR="00EB3E69" w:rsidRPr="0075651F" w:rsidRDefault="00EB3E69" w:rsidP="00EB3E69">
      <w:pPr>
        <w:rPr>
          <w:i/>
          <w:color w:val="FF0000"/>
          <w:sz w:val="22"/>
          <w:szCs w:val="22"/>
        </w:rPr>
      </w:pPr>
      <w:r w:rsidRPr="0075651F">
        <w:rPr>
          <w:i/>
          <w:color w:val="FF0000"/>
          <w:sz w:val="22"/>
          <w:szCs w:val="22"/>
        </w:rPr>
        <w:t xml:space="preserve">This document is a guide for development of an Emergency Action Plan (EAP). </w:t>
      </w:r>
      <w:r w:rsidR="0075651F">
        <w:rPr>
          <w:i/>
          <w:color w:val="FF0000"/>
          <w:sz w:val="22"/>
          <w:szCs w:val="22"/>
        </w:rPr>
        <w:t>All text in red</w:t>
      </w:r>
      <w:r w:rsidR="000C6426" w:rsidRPr="0075651F">
        <w:rPr>
          <w:i/>
          <w:color w:val="FF0000"/>
          <w:sz w:val="22"/>
          <w:szCs w:val="22"/>
        </w:rPr>
        <w:t xml:space="preserve"> italics is instructional and should be removed prior to completing the EAP.  </w:t>
      </w:r>
      <w:r w:rsidRPr="0075651F">
        <w:rPr>
          <w:i/>
          <w:color w:val="FF0000"/>
          <w:sz w:val="22"/>
          <w:szCs w:val="22"/>
        </w:rPr>
        <w:t xml:space="preserve">The main body of an EAP should be as simple as possible, designed for a person faced with a possible crisis. A useful EAP contains information on preventing a dam failure, if possible, and saving people if this is not possible. Most of this document is a template that may be used to assist in the drafting of a dam specific EAP. The actual EAP should include only that information relevant to that dam. A person preparing an EAP should delete all irrelevant information and add dam specific information. The EAP preparer should develop or refine observable or quantitative criteria for event detection (mode of failure) and classification. </w:t>
      </w:r>
    </w:p>
    <w:p w:rsidR="00EB3E69" w:rsidRPr="0075651F" w:rsidRDefault="00EB3E69" w:rsidP="00EB3E69">
      <w:pPr>
        <w:rPr>
          <w:i/>
          <w:sz w:val="22"/>
          <w:szCs w:val="22"/>
        </w:rPr>
      </w:pPr>
    </w:p>
    <w:p w:rsidR="0046054D" w:rsidRPr="00C124DD" w:rsidRDefault="0046054D" w:rsidP="0083773A">
      <w:pPr>
        <w:pStyle w:val="NoSpacing"/>
        <w:jc w:val="center"/>
        <w:rPr>
          <w:sz w:val="40"/>
          <w:szCs w:val="40"/>
        </w:rPr>
      </w:pPr>
      <w:r w:rsidRPr="00C124DD">
        <w:rPr>
          <w:sz w:val="40"/>
          <w:szCs w:val="40"/>
        </w:rPr>
        <w:t>Emergency Action Plan (EAP)</w:t>
      </w:r>
    </w:p>
    <w:p w:rsidR="00E466CE" w:rsidRPr="00C124DD" w:rsidRDefault="0083773A" w:rsidP="0083773A">
      <w:pPr>
        <w:pStyle w:val="NoSpacing"/>
        <w:jc w:val="center"/>
        <w:rPr>
          <w:sz w:val="40"/>
          <w:szCs w:val="40"/>
        </w:rPr>
      </w:pPr>
      <w:r w:rsidRPr="00C124DD">
        <w:rPr>
          <w:sz w:val="40"/>
          <w:szCs w:val="40"/>
        </w:rPr>
        <w:t>F</w:t>
      </w:r>
      <w:r w:rsidR="000E7F2E" w:rsidRPr="00C124DD">
        <w:rPr>
          <w:sz w:val="40"/>
          <w:szCs w:val="40"/>
        </w:rPr>
        <w:t>or</w:t>
      </w:r>
    </w:p>
    <w:p w:rsidR="00963B74" w:rsidRPr="00C124DD" w:rsidRDefault="00DE17D6" w:rsidP="0083773A">
      <w:pPr>
        <w:pStyle w:val="NoSpacing"/>
        <w:jc w:val="center"/>
        <w:rPr>
          <w:sz w:val="40"/>
          <w:szCs w:val="40"/>
        </w:rPr>
      </w:pPr>
      <w:r w:rsidRPr="00C124DD">
        <w:rPr>
          <w:sz w:val="40"/>
          <w:szCs w:val="40"/>
        </w:rPr>
        <w:t xml:space="preserve"> ----------- </w:t>
      </w:r>
      <w:r w:rsidR="00963B74" w:rsidRPr="00C124DD">
        <w:rPr>
          <w:sz w:val="40"/>
          <w:szCs w:val="40"/>
        </w:rPr>
        <w:t>Dam ()</w:t>
      </w:r>
    </w:p>
    <w:p w:rsidR="00E466CE" w:rsidRPr="00C124DD" w:rsidRDefault="00E466CE" w:rsidP="0083773A">
      <w:pPr>
        <w:pStyle w:val="NoSpacing"/>
        <w:jc w:val="center"/>
        <w:rPr>
          <w:sz w:val="40"/>
          <w:szCs w:val="40"/>
        </w:rPr>
      </w:pPr>
    </w:p>
    <w:p w:rsidR="0083773A" w:rsidRPr="00C124DD" w:rsidRDefault="0083773A" w:rsidP="00D67B69">
      <w:pPr>
        <w:pStyle w:val="NoSpacing"/>
        <w:rPr>
          <w:rFonts w:ascii="Calibri" w:hAnsi="Calibri"/>
          <w:sz w:val="40"/>
          <w:szCs w:val="40"/>
        </w:rPr>
      </w:pPr>
    </w:p>
    <w:p w:rsidR="00E466CE" w:rsidRPr="00C124DD" w:rsidRDefault="000E7F2E" w:rsidP="0083773A">
      <w:pPr>
        <w:pStyle w:val="NoSpacing"/>
        <w:jc w:val="center"/>
        <w:rPr>
          <w:sz w:val="40"/>
          <w:szCs w:val="40"/>
        </w:rPr>
      </w:pPr>
      <w:r w:rsidRPr="00C124DD">
        <w:rPr>
          <w:sz w:val="40"/>
          <w:szCs w:val="40"/>
        </w:rPr>
        <w:t>Located in</w:t>
      </w:r>
    </w:p>
    <w:p w:rsidR="0079459E" w:rsidRPr="00C124DD" w:rsidRDefault="00DE17D6" w:rsidP="0083773A">
      <w:pPr>
        <w:pStyle w:val="NoSpacing"/>
        <w:jc w:val="center"/>
        <w:rPr>
          <w:sz w:val="40"/>
          <w:szCs w:val="40"/>
        </w:rPr>
      </w:pPr>
      <w:r w:rsidRPr="00C124DD">
        <w:rPr>
          <w:sz w:val="40"/>
          <w:szCs w:val="40"/>
        </w:rPr>
        <w:t>________</w:t>
      </w:r>
      <w:r w:rsidR="00E466CE" w:rsidRPr="00C124DD">
        <w:rPr>
          <w:sz w:val="40"/>
          <w:szCs w:val="40"/>
        </w:rPr>
        <w:t xml:space="preserve"> County</w:t>
      </w:r>
    </w:p>
    <w:p w:rsidR="000E7F2E" w:rsidRPr="00C124DD" w:rsidRDefault="000E7F2E" w:rsidP="0083773A">
      <w:pPr>
        <w:pStyle w:val="NoSpacing"/>
        <w:jc w:val="center"/>
        <w:rPr>
          <w:sz w:val="40"/>
          <w:szCs w:val="40"/>
        </w:rPr>
      </w:pPr>
    </w:p>
    <w:p w:rsidR="009E0D16" w:rsidRPr="00C124DD" w:rsidRDefault="009E0D16" w:rsidP="0083773A">
      <w:pPr>
        <w:pStyle w:val="NoSpacing"/>
        <w:jc w:val="center"/>
        <w:rPr>
          <w:sz w:val="40"/>
          <w:szCs w:val="40"/>
        </w:rPr>
      </w:pPr>
      <w:r w:rsidRPr="00C124DD">
        <w:rPr>
          <w:sz w:val="40"/>
          <w:szCs w:val="40"/>
        </w:rPr>
        <w:t xml:space="preserve">Prepared </w:t>
      </w:r>
      <w:r w:rsidR="00DE17D6" w:rsidRPr="00C124DD">
        <w:rPr>
          <w:sz w:val="40"/>
          <w:szCs w:val="40"/>
        </w:rPr>
        <w:t>By</w:t>
      </w:r>
    </w:p>
    <w:p w:rsidR="009E0D16" w:rsidRPr="0090488A" w:rsidRDefault="009E0D16" w:rsidP="0083773A">
      <w:pPr>
        <w:pStyle w:val="NoSpacing"/>
        <w:jc w:val="center"/>
        <w:rPr>
          <w:sz w:val="48"/>
          <w:szCs w:val="48"/>
        </w:rPr>
      </w:pPr>
    </w:p>
    <w:p w:rsidR="002E6228" w:rsidRPr="0090488A" w:rsidRDefault="000E7F2E" w:rsidP="006B4C23">
      <w:pPr>
        <w:pStyle w:val="NoSpacing"/>
        <w:jc w:val="center"/>
      </w:pPr>
      <w:r w:rsidRPr="0090488A">
        <w:rPr>
          <w:sz w:val="36"/>
          <w:szCs w:val="36"/>
        </w:rPr>
        <w:t>, 2017</w:t>
      </w:r>
      <w:r w:rsidR="00FC7373" w:rsidRPr="0090488A">
        <w:rPr>
          <w:sz w:val="36"/>
          <w:szCs w:val="36"/>
        </w:rPr>
        <w:t xml:space="preserve"> </w:t>
      </w:r>
    </w:p>
    <w:p w:rsidR="009E0D16" w:rsidRPr="0090488A" w:rsidRDefault="009E0D16" w:rsidP="006B4C23">
      <w:pPr>
        <w:pStyle w:val="NoSpacing"/>
        <w:jc w:val="center"/>
        <w:rPr>
          <w:sz w:val="26"/>
          <w:szCs w:val="26"/>
        </w:rPr>
      </w:pPr>
    </w:p>
    <w:p w:rsidR="00C124DD" w:rsidRDefault="00C124DD" w:rsidP="00AC5493">
      <w:pPr>
        <w:pStyle w:val="NoSpacing"/>
        <w:rPr>
          <w:b/>
        </w:rPr>
      </w:pPr>
    </w:p>
    <w:p w:rsidR="00AC5493" w:rsidRPr="00AC5493" w:rsidRDefault="00AC5493" w:rsidP="00AC5493">
      <w:pPr>
        <w:pStyle w:val="NoSpacing"/>
        <w:rPr>
          <w:b/>
        </w:rPr>
      </w:pPr>
      <w:r w:rsidRPr="00AC5493">
        <w:rPr>
          <w:b/>
        </w:rPr>
        <w:t>EAP Organization</w:t>
      </w:r>
    </w:p>
    <w:p w:rsidR="00AC5493" w:rsidRPr="000E7F2E" w:rsidRDefault="00AC5493" w:rsidP="00AC5493">
      <w:pPr>
        <w:pStyle w:val="NoSpacing"/>
      </w:pPr>
    </w:p>
    <w:p w:rsidR="00AC5493" w:rsidRPr="00AC5493" w:rsidRDefault="00B729D5" w:rsidP="00AC5493">
      <w:pPr>
        <w:pStyle w:val="NoSpacing"/>
      </w:pPr>
      <w:r>
        <w:t>Page 1</w:t>
      </w:r>
      <w:r w:rsidR="00AC5493" w:rsidRPr="00AC5493">
        <w:t xml:space="preserve"> Emergency notification message</w:t>
      </w:r>
      <w:r w:rsidR="00A06CAF">
        <w:t>s</w:t>
      </w:r>
    </w:p>
    <w:p w:rsidR="00AC5493" w:rsidRPr="00FC7373" w:rsidRDefault="00AC5493" w:rsidP="00AC5493">
      <w:pPr>
        <w:pStyle w:val="NoSpacing"/>
      </w:pPr>
      <w:r w:rsidRPr="00FC7373">
        <w:t xml:space="preserve">Page </w:t>
      </w:r>
      <w:r w:rsidR="00B729D5">
        <w:t>2</w:t>
      </w:r>
      <w:r w:rsidRPr="00FC7373">
        <w:t xml:space="preserve"> </w:t>
      </w:r>
      <w:r w:rsidR="00FC7373" w:rsidRPr="00FC7373">
        <w:t>Dam Information and Directions</w:t>
      </w:r>
    </w:p>
    <w:p w:rsidR="00760754" w:rsidRPr="00760754" w:rsidRDefault="00AC5493" w:rsidP="00760754">
      <w:pPr>
        <w:pStyle w:val="NoSpacing"/>
        <w:rPr>
          <w:b/>
        </w:rPr>
      </w:pPr>
      <w:r w:rsidRPr="00760754">
        <w:rPr>
          <w:b/>
        </w:rPr>
        <w:t xml:space="preserve">Page </w:t>
      </w:r>
      <w:r w:rsidR="00760754" w:rsidRPr="00760754">
        <w:rPr>
          <w:b/>
        </w:rPr>
        <w:t>xx</w:t>
      </w:r>
      <w:r w:rsidRPr="00760754">
        <w:rPr>
          <w:b/>
        </w:rPr>
        <w:t xml:space="preserve"> </w:t>
      </w:r>
      <w:r w:rsidR="009C240C">
        <w:rPr>
          <w:b/>
        </w:rPr>
        <w:t xml:space="preserve">Means for </w:t>
      </w:r>
      <w:r w:rsidRPr="00760754">
        <w:rPr>
          <w:b/>
        </w:rPr>
        <w:t>Emergency Dete</w:t>
      </w:r>
      <w:r w:rsidR="00760754" w:rsidRPr="00760754">
        <w:rPr>
          <w:b/>
        </w:rPr>
        <w:t>ction</w:t>
      </w:r>
    </w:p>
    <w:p w:rsidR="00AC5493" w:rsidRDefault="006B4C23" w:rsidP="00760754">
      <w:pPr>
        <w:pStyle w:val="NoSpacing"/>
        <w:rPr>
          <w:b/>
        </w:rPr>
      </w:pPr>
      <w:r w:rsidRPr="00760754">
        <w:rPr>
          <w:b/>
        </w:rPr>
        <w:t xml:space="preserve">Page </w:t>
      </w:r>
      <w:r w:rsidR="00760754" w:rsidRPr="00760754">
        <w:rPr>
          <w:b/>
        </w:rPr>
        <w:t>xx</w:t>
      </w:r>
      <w:r w:rsidRPr="00760754">
        <w:rPr>
          <w:b/>
        </w:rPr>
        <w:t xml:space="preserve"> </w:t>
      </w:r>
      <w:r w:rsidR="009C240C">
        <w:rPr>
          <w:b/>
        </w:rPr>
        <w:t xml:space="preserve">Means for </w:t>
      </w:r>
      <w:r w:rsidR="00760754" w:rsidRPr="00760754">
        <w:rPr>
          <w:b/>
        </w:rPr>
        <w:t>Emergency Level</w:t>
      </w:r>
      <w:r w:rsidR="00151A7C">
        <w:rPr>
          <w:b/>
        </w:rPr>
        <w:t xml:space="preserve"> </w:t>
      </w:r>
      <w:r w:rsidR="009C240C">
        <w:rPr>
          <w:b/>
        </w:rPr>
        <w:t>Determination</w:t>
      </w:r>
    </w:p>
    <w:p w:rsidR="00151A7C" w:rsidRDefault="00151A7C" w:rsidP="00760754">
      <w:pPr>
        <w:pStyle w:val="NoSpacing"/>
        <w:rPr>
          <w:b/>
        </w:rPr>
      </w:pPr>
      <w:r>
        <w:rPr>
          <w:b/>
        </w:rPr>
        <w:tab/>
      </w:r>
      <w:r w:rsidR="007C26EF">
        <w:rPr>
          <w:b/>
        </w:rPr>
        <w:t xml:space="preserve">Page xx </w:t>
      </w:r>
      <w:r>
        <w:rPr>
          <w:b/>
        </w:rPr>
        <w:t>Unusual condition – non emergency</w:t>
      </w:r>
    </w:p>
    <w:p w:rsidR="00151A7C" w:rsidRDefault="00151A7C" w:rsidP="00760754">
      <w:pPr>
        <w:pStyle w:val="NoSpacing"/>
        <w:rPr>
          <w:b/>
        </w:rPr>
      </w:pPr>
      <w:r>
        <w:rPr>
          <w:b/>
        </w:rPr>
        <w:tab/>
      </w:r>
      <w:r w:rsidR="007C26EF" w:rsidRPr="00760754">
        <w:rPr>
          <w:b/>
        </w:rPr>
        <w:t xml:space="preserve">Page xx </w:t>
      </w:r>
      <w:r>
        <w:rPr>
          <w:b/>
        </w:rPr>
        <w:t>Potential failure</w:t>
      </w:r>
    </w:p>
    <w:p w:rsidR="00151A7C" w:rsidRPr="00760754" w:rsidRDefault="00151A7C" w:rsidP="00760754">
      <w:pPr>
        <w:pStyle w:val="NoSpacing"/>
        <w:rPr>
          <w:b/>
        </w:rPr>
      </w:pPr>
      <w:r>
        <w:rPr>
          <w:b/>
        </w:rPr>
        <w:tab/>
      </w:r>
      <w:r w:rsidR="007C26EF" w:rsidRPr="00760754">
        <w:rPr>
          <w:b/>
        </w:rPr>
        <w:t xml:space="preserve">Page xx </w:t>
      </w:r>
      <w:r>
        <w:rPr>
          <w:b/>
        </w:rPr>
        <w:t>Failure imminent or in progress</w:t>
      </w:r>
    </w:p>
    <w:p w:rsidR="00AC5493" w:rsidRPr="00760754" w:rsidRDefault="006B4C23" w:rsidP="00760754">
      <w:pPr>
        <w:pStyle w:val="NoSpacing"/>
        <w:rPr>
          <w:b/>
        </w:rPr>
      </w:pPr>
      <w:r w:rsidRPr="00760754">
        <w:rPr>
          <w:b/>
        </w:rPr>
        <w:t xml:space="preserve">Page </w:t>
      </w:r>
      <w:r w:rsidR="00760754" w:rsidRPr="00760754">
        <w:rPr>
          <w:b/>
        </w:rPr>
        <w:t>xx</w:t>
      </w:r>
      <w:r w:rsidRPr="00760754">
        <w:rPr>
          <w:b/>
        </w:rPr>
        <w:t xml:space="preserve"> </w:t>
      </w:r>
      <w:r w:rsidR="00760754" w:rsidRPr="00760754">
        <w:rPr>
          <w:b/>
        </w:rPr>
        <w:t>Notification and Communication</w:t>
      </w:r>
    </w:p>
    <w:p w:rsidR="00760754" w:rsidRPr="00A06CAF" w:rsidRDefault="00760754" w:rsidP="00760754">
      <w:pPr>
        <w:pStyle w:val="NoSpacing"/>
        <w:rPr>
          <w:b/>
        </w:rPr>
      </w:pPr>
      <w:r>
        <w:tab/>
        <w:t xml:space="preserve">Page xx </w:t>
      </w:r>
      <w:r>
        <w:rPr>
          <w:b/>
        </w:rPr>
        <w:t>Contact Information</w:t>
      </w:r>
    </w:p>
    <w:p w:rsidR="00760754" w:rsidRPr="00A06CAF" w:rsidRDefault="00760754" w:rsidP="00760754">
      <w:pPr>
        <w:pStyle w:val="NoSpacing"/>
        <w:rPr>
          <w:b/>
        </w:rPr>
      </w:pPr>
      <w:r w:rsidRPr="00F423BE">
        <w:t xml:space="preserve">Page </w:t>
      </w:r>
      <w:r>
        <w:t xml:space="preserve">xx </w:t>
      </w:r>
      <w:r>
        <w:rPr>
          <w:b/>
        </w:rPr>
        <w:t xml:space="preserve">Preventing </w:t>
      </w:r>
      <w:r w:rsidRPr="00A06CAF">
        <w:rPr>
          <w:b/>
        </w:rPr>
        <w:t>Failure</w:t>
      </w:r>
      <w:r>
        <w:rPr>
          <w:b/>
        </w:rPr>
        <w:t>/Reducing Effects</w:t>
      </w:r>
    </w:p>
    <w:p w:rsidR="00760754" w:rsidRDefault="00760754" w:rsidP="00760754">
      <w:pPr>
        <w:pStyle w:val="NoSpacing"/>
      </w:pPr>
      <w:r>
        <w:tab/>
      </w:r>
      <w:r w:rsidRPr="00AC5493">
        <w:t xml:space="preserve">Page </w:t>
      </w:r>
      <w:r>
        <w:t xml:space="preserve">xx </w:t>
      </w:r>
      <w:r w:rsidRPr="006B4C23">
        <w:rPr>
          <w:b/>
        </w:rPr>
        <w:t>Sources of Materials and Equipment</w:t>
      </w:r>
    </w:p>
    <w:p w:rsidR="00760754" w:rsidRDefault="00760754" w:rsidP="00760754">
      <w:pPr>
        <w:pStyle w:val="NoSpacing"/>
      </w:pPr>
      <w:r w:rsidRPr="00AC5493">
        <w:t xml:space="preserve">Page </w:t>
      </w:r>
      <w:r>
        <w:t xml:space="preserve">xx </w:t>
      </w:r>
      <w:r w:rsidRPr="006B4C23">
        <w:rPr>
          <w:b/>
        </w:rPr>
        <w:t>Inundation Maps</w:t>
      </w:r>
    </w:p>
    <w:p w:rsidR="006B4C23" w:rsidRDefault="006B4C23" w:rsidP="00760754">
      <w:pPr>
        <w:pStyle w:val="NoSpacing"/>
      </w:pPr>
      <w:r w:rsidRPr="00AC5493">
        <w:t xml:space="preserve">Page </w:t>
      </w:r>
      <w:r w:rsidR="00760754">
        <w:t>xx</w:t>
      </w:r>
      <w:r>
        <w:t xml:space="preserve"> </w:t>
      </w:r>
      <w:r w:rsidR="00760754">
        <w:rPr>
          <w:b/>
        </w:rPr>
        <w:t>Termination of Emergency</w:t>
      </w:r>
    </w:p>
    <w:p w:rsidR="00BB1B7A" w:rsidRDefault="00F423BE" w:rsidP="00BB1B7A">
      <w:pPr>
        <w:pStyle w:val="NoSpacing"/>
        <w:rPr>
          <w:b/>
        </w:rPr>
      </w:pPr>
      <w:r>
        <w:t xml:space="preserve">Page </w:t>
      </w:r>
      <w:r w:rsidR="00760754">
        <w:t>xx</w:t>
      </w:r>
      <w:r>
        <w:t xml:space="preserve"> </w:t>
      </w:r>
      <w:r w:rsidRPr="00760754">
        <w:rPr>
          <w:b/>
        </w:rPr>
        <w:t>EAP Upkeep</w:t>
      </w:r>
      <w:r w:rsidR="00760754" w:rsidRPr="00760754">
        <w:rPr>
          <w:b/>
        </w:rPr>
        <w:t xml:space="preserve"> and </w:t>
      </w:r>
      <w:r w:rsidR="00BB1B7A" w:rsidRPr="00760754">
        <w:rPr>
          <w:b/>
        </w:rPr>
        <w:t>Exercises</w:t>
      </w:r>
    </w:p>
    <w:p w:rsidR="008E0543" w:rsidRDefault="00C124DD" w:rsidP="00BB1B7A">
      <w:pPr>
        <w:pStyle w:val="NoSpacing"/>
      </w:pPr>
      <w:r>
        <w:rPr>
          <w:b/>
          <w:noProof/>
          <w:sz w:val="28"/>
          <w:szCs w:val="28"/>
        </w:rPr>
        <mc:AlternateContent>
          <mc:Choice Requires="wps">
            <w:drawing>
              <wp:anchor distT="0" distB="0" distL="114300" distR="114300" simplePos="0" relativeHeight="251660288" behindDoc="0" locked="0" layoutInCell="1" allowOverlap="1" wp14:anchorId="1C5EA35C" wp14:editId="75ADB565">
                <wp:simplePos x="0" y="0"/>
                <wp:positionH relativeFrom="column">
                  <wp:posOffset>2552700</wp:posOffset>
                </wp:positionH>
                <wp:positionV relativeFrom="paragraph">
                  <wp:posOffset>121285</wp:posOffset>
                </wp:positionV>
                <wp:extent cx="819150" cy="3810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819150"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201pt;margin-top:9.55pt;width:64.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" fillcolor="white [3212]" strokecolor="white [3212]" strokeweight="2pt"/>
            </w:pict>
          </mc:Fallback>
        </mc:AlternateContent>
      </w:r>
      <w:r w:rsidR="008E0543">
        <w:rPr>
          <w:b/>
        </w:rPr>
        <w:t>Page xx Holders of the EAP</w:t>
      </w:r>
    </w:p>
    <w:p w:rsidR="00A94ACA" w:rsidRPr="00E301B9" w:rsidRDefault="0060038D" w:rsidP="00EF4359">
      <w:pP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321945</wp:posOffset>
                </wp:positionV>
                <wp:extent cx="304800" cy="24765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4800"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F7E15" w:rsidRDefault="001F7E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2pt;margin-top:25.35pt;width:24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" fillcolor="white [3201]" stroked="f" strokeweight=".5pt">
                <v:textbox>
                  <w:txbxContent>
                    <w:p w:rsidR="001F7E15" w:rsidRDefault="001F7E15"/>
                  </w:txbxContent>
                </v:textbox>
              </v:shape>
            </w:pict>
          </mc:Fallback>
        </mc:AlternateContent>
      </w:r>
      <w:r w:rsidR="00A06CAF">
        <w:rPr>
          <w:b/>
          <w:sz w:val="28"/>
          <w:szCs w:val="28"/>
        </w:rPr>
        <w:br w:type="page"/>
      </w:r>
      <w:r w:rsidR="00FC7373">
        <w:rPr>
          <w:b/>
          <w:sz w:val="28"/>
          <w:szCs w:val="28"/>
        </w:rPr>
        <w:lastRenderedPageBreak/>
        <w:t>Emergency Notification Messages</w:t>
      </w:r>
    </w:p>
    <w:p w:rsidR="00E301B9" w:rsidRPr="008E2ADB" w:rsidRDefault="00E301B9" w:rsidP="00D67B69">
      <w:pPr>
        <w:pStyle w:val="NoSpacing"/>
        <w:rPr>
          <w:rFonts w:ascii="Calibri" w:hAnsi="Calibri"/>
          <w:b/>
          <w:sz w:val="28"/>
          <w:szCs w:val="28"/>
        </w:rPr>
      </w:pPr>
    </w:p>
    <w:p w:rsidR="00E301B9" w:rsidRPr="008E2ADB" w:rsidRDefault="00E301B9" w:rsidP="00D67B69">
      <w:pPr>
        <w:pStyle w:val="NoSpacing"/>
        <w:rPr>
          <w:rFonts w:ascii="Calibri" w:hAnsi="Calibri"/>
          <w:b/>
          <w:sz w:val="28"/>
          <w:szCs w:val="28"/>
        </w:rPr>
      </w:pPr>
    </w:p>
    <w:tbl>
      <w:tblPr>
        <w:tblW w:w="9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48"/>
      </w:tblGrid>
      <w:tr w:rsidR="00F22A26" w:rsidRPr="00367F89" w:rsidTr="00C85616">
        <w:trPr>
          <w:trHeight w:val="736"/>
        </w:trPr>
        <w:tc>
          <w:tcPr>
            <w:tcW w:w="9548" w:type="dxa"/>
            <w:vAlign w:val="center"/>
          </w:tcPr>
          <w:p w:rsidR="00F22A26" w:rsidRPr="00367F89" w:rsidRDefault="00F22A26" w:rsidP="00D67B69">
            <w:pPr>
              <w:pStyle w:val="NoSpacing"/>
              <w:rPr>
                <w:rFonts w:ascii="Calibri" w:hAnsi="Calibri"/>
                <w:iCs/>
                <w:color w:val="000000"/>
                <w:sz w:val="32"/>
                <w:szCs w:val="23"/>
              </w:rPr>
            </w:pPr>
            <w:r w:rsidRPr="00367F89">
              <w:rPr>
                <w:rFonts w:ascii="Calibri" w:hAnsi="Calibri"/>
                <w:iCs/>
                <w:color w:val="000000"/>
                <w:sz w:val="32"/>
                <w:szCs w:val="23"/>
              </w:rPr>
              <w:t xml:space="preserve">Urgent – dam </w:t>
            </w:r>
            <w:r w:rsidR="00E0315C" w:rsidRPr="00367F89">
              <w:rPr>
                <w:rFonts w:ascii="Calibri" w:hAnsi="Calibri"/>
                <w:iCs/>
                <w:color w:val="000000"/>
                <w:sz w:val="32"/>
                <w:szCs w:val="23"/>
              </w:rPr>
              <w:t>failure -</w:t>
            </w:r>
            <w:r w:rsidR="00F8676F">
              <w:rPr>
                <w:rFonts w:ascii="Calibri" w:hAnsi="Calibri"/>
                <w:iCs/>
                <w:color w:val="000000"/>
                <w:sz w:val="32"/>
                <w:szCs w:val="23"/>
              </w:rPr>
              <w:t xml:space="preserve"> f</w:t>
            </w:r>
            <w:r w:rsidRPr="00367F89">
              <w:rPr>
                <w:rFonts w:ascii="Calibri" w:hAnsi="Calibri"/>
                <w:iCs/>
                <w:color w:val="000000"/>
                <w:sz w:val="32"/>
                <w:szCs w:val="23"/>
              </w:rPr>
              <w:t>looding is imminent or in progress</w:t>
            </w:r>
          </w:p>
          <w:p w:rsidR="00F22A26" w:rsidRPr="00367F89" w:rsidRDefault="00F22A26" w:rsidP="00D67B69">
            <w:pPr>
              <w:pStyle w:val="NoSpacing"/>
              <w:rPr>
                <w:rFonts w:ascii="Calibri" w:hAnsi="Calibri"/>
                <w:iCs/>
                <w:color w:val="000000"/>
              </w:rPr>
            </w:pPr>
          </w:p>
        </w:tc>
      </w:tr>
      <w:tr w:rsidR="00F22A26" w:rsidRPr="00367F89" w:rsidTr="00C85616">
        <w:trPr>
          <w:trHeight w:val="365"/>
        </w:trPr>
        <w:tc>
          <w:tcPr>
            <w:tcW w:w="9548" w:type="dxa"/>
            <w:vAlign w:val="center"/>
          </w:tcPr>
          <w:p w:rsidR="00F22A26" w:rsidRPr="00367F89" w:rsidRDefault="00F22A26" w:rsidP="00D67B69">
            <w:pPr>
              <w:pStyle w:val="NoSpacing"/>
              <w:rPr>
                <w:rFonts w:ascii="Calibri" w:hAnsi="Calibri"/>
                <w:iCs/>
                <w:color w:val="000000"/>
              </w:rPr>
            </w:pPr>
          </w:p>
          <w:p w:rsidR="00F22A26" w:rsidRPr="00367F89" w:rsidRDefault="00F22A26" w:rsidP="00D67B69">
            <w:pPr>
              <w:pStyle w:val="NoSpacing"/>
              <w:rPr>
                <w:rFonts w:ascii="Calibri" w:hAnsi="Calibri"/>
                <w:iCs/>
                <w:color w:val="000000"/>
              </w:rPr>
            </w:pPr>
            <w:r w:rsidRPr="00367F89">
              <w:rPr>
                <w:rFonts w:ascii="Calibri" w:hAnsi="Calibri"/>
                <w:iCs/>
                <w:color w:val="000000"/>
              </w:rPr>
              <w:t>Call 9-1-1</w:t>
            </w:r>
          </w:p>
          <w:p w:rsidR="004C745B" w:rsidRPr="00367F89" w:rsidRDefault="00F22A26" w:rsidP="00D67B69">
            <w:pPr>
              <w:pStyle w:val="NoSpacing"/>
              <w:rPr>
                <w:rFonts w:ascii="Calibri" w:hAnsi="Calibri"/>
                <w:iCs/>
                <w:color w:val="000000"/>
              </w:rPr>
            </w:pPr>
            <w:r w:rsidRPr="00367F89">
              <w:rPr>
                <w:rFonts w:ascii="Calibri" w:hAnsi="Calibri"/>
                <w:iCs/>
                <w:color w:val="000000"/>
              </w:rPr>
              <w:t xml:space="preserve">Message: I am reporting an emergency </w:t>
            </w:r>
            <w:r w:rsidR="00963B74">
              <w:rPr>
                <w:rFonts w:ascii="Calibri" w:hAnsi="Calibri"/>
                <w:iCs/>
                <w:color w:val="000000"/>
              </w:rPr>
              <w:t xml:space="preserve">at </w:t>
            </w:r>
            <w:r w:rsidR="00DE17D6">
              <w:rPr>
                <w:rFonts w:ascii="Calibri" w:hAnsi="Calibri"/>
                <w:iCs/>
                <w:color w:val="000000"/>
              </w:rPr>
              <w:t>_____</w:t>
            </w:r>
            <w:r w:rsidR="00963B74">
              <w:rPr>
                <w:rFonts w:ascii="Calibri" w:hAnsi="Calibri"/>
                <w:iCs/>
                <w:color w:val="000000"/>
              </w:rPr>
              <w:t xml:space="preserve"> Dam on </w:t>
            </w:r>
            <w:r w:rsidR="00DE17D6">
              <w:rPr>
                <w:rFonts w:ascii="Calibri" w:hAnsi="Calibri"/>
                <w:iCs/>
                <w:color w:val="000000"/>
              </w:rPr>
              <w:t>________</w:t>
            </w:r>
            <w:r w:rsidR="00963B74">
              <w:rPr>
                <w:rFonts w:ascii="Calibri" w:hAnsi="Calibri"/>
                <w:iCs/>
                <w:color w:val="000000"/>
              </w:rPr>
              <w:t xml:space="preserve"> located off Milepost </w:t>
            </w:r>
            <w:r w:rsidR="00DE17D6">
              <w:rPr>
                <w:rFonts w:ascii="Calibri" w:hAnsi="Calibri"/>
                <w:iCs/>
                <w:color w:val="000000"/>
              </w:rPr>
              <w:t>____</w:t>
            </w:r>
            <w:r w:rsidR="00963B74">
              <w:rPr>
                <w:rFonts w:ascii="Calibri" w:hAnsi="Calibri"/>
                <w:iCs/>
                <w:color w:val="000000"/>
              </w:rPr>
              <w:t xml:space="preserve"> on OR</w:t>
            </w:r>
            <w:r w:rsidR="00DE17D6">
              <w:rPr>
                <w:rFonts w:ascii="Calibri" w:hAnsi="Calibri"/>
                <w:iCs/>
                <w:color w:val="000000"/>
              </w:rPr>
              <w:t xml:space="preserve"> __</w:t>
            </w:r>
            <w:r w:rsidR="00963B74">
              <w:rPr>
                <w:rFonts w:ascii="Calibri" w:hAnsi="Calibri"/>
                <w:iCs/>
                <w:color w:val="000000"/>
              </w:rPr>
              <w:t xml:space="preserve"> in </w:t>
            </w:r>
            <w:r w:rsidR="00443047">
              <w:rPr>
                <w:rFonts w:ascii="Calibri" w:hAnsi="Calibri"/>
                <w:iCs/>
                <w:color w:val="000000"/>
              </w:rPr>
              <w:t>________</w:t>
            </w:r>
            <w:r w:rsidR="00963B74">
              <w:rPr>
                <w:rFonts w:ascii="Calibri" w:hAnsi="Calibri"/>
                <w:iCs/>
                <w:color w:val="000000"/>
              </w:rPr>
              <w:t>County, Oregon</w:t>
            </w:r>
            <w:r w:rsidR="00780CFD">
              <w:rPr>
                <w:rFonts w:ascii="Calibri" w:hAnsi="Calibri"/>
                <w:iCs/>
                <w:color w:val="000000"/>
              </w:rPr>
              <w:t>.</w:t>
            </w:r>
            <w:r w:rsidRPr="00367F89">
              <w:rPr>
                <w:rFonts w:ascii="Calibri" w:hAnsi="Calibri"/>
                <w:iCs/>
                <w:color w:val="000000"/>
              </w:rPr>
              <w:t xml:space="preserve"> </w:t>
            </w:r>
            <w:r w:rsidR="00963B74">
              <w:rPr>
                <w:rFonts w:ascii="Calibri" w:hAnsi="Calibri"/>
                <w:iCs/>
                <w:color w:val="000000"/>
              </w:rPr>
              <w:t xml:space="preserve"> </w:t>
            </w:r>
            <w:r w:rsidRPr="00367F89">
              <w:rPr>
                <w:rFonts w:ascii="Calibri" w:hAnsi="Calibri"/>
                <w:iCs/>
                <w:color w:val="000000"/>
              </w:rPr>
              <w:t xml:space="preserve">This is </w:t>
            </w:r>
            <w:r w:rsidRPr="0075651F">
              <w:rPr>
                <w:rFonts w:ascii="Calibri" w:hAnsi="Calibri"/>
                <w:i/>
                <w:iCs/>
                <w:color w:val="FF0000"/>
              </w:rPr>
              <w:t>name and position</w:t>
            </w:r>
            <w:r w:rsidRPr="00367F89">
              <w:rPr>
                <w:rFonts w:ascii="Calibri" w:hAnsi="Calibri"/>
                <w:iCs/>
                <w:color w:val="000000"/>
              </w:rPr>
              <w:t xml:space="preserve"> with </w:t>
            </w:r>
            <w:r w:rsidR="001B636E" w:rsidRPr="0075651F">
              <w:rPr>
                <w:rFonts w:ascii="Calibri" w:hAnsi="Calibri"/>
                <w:i/>
                <w:iCs/>
                <w:color w:val="FF0000"/>
              </w:rPr>
              <w:t>organization</w:t>
            </w:r>
            <w:r w:rsidR="00780CFD">
              <w:rPr>
                <w:rFonts w:ascii="Calibri" w:hAnsi="Calibri"/>
                <w:iCs/>
                <w:color w:val="000000"/>
              </w:rPr>
              <w:t>.</w:t>
            </w:r>
            <w:r w:rsidRPr="00367F89">
              <w:rPr>
                <w:rFonts w:ascii="Calibri" w:hAnsi="Calibri"/>
                <w:iCs/>
                <w:color w:val="000000"/>
              </w:rPr>
              <w:t xml:space="preserve"> </w:t>
            </w:r>
            <w:r w:rsidR="00C129BF">
              <w:rPr>
                <w:rFonts w:ascii="Calibri" w:hAnsi="Calibri"/>
                <w:iCs/>
                <w:color w:val="000000"/>
              </w:rPr>
              <w:t xml:space="preserve"> </w:t>
            </w:r>
            <w:r w:rsidRPr="00367F89">
              <w:rPr>
                <w:rFonts w:ascii="Calibri" w:hAnsi="Calibri"/>
                <w:iCs/>
                <w:color w:val="000000"/>
              </w:rPr>
              <w:t>This is a</w:t>
            </w:r>
            <w:r w:rsidR="00B26F08" w:rsidRPr="00367F89">
              <w:rPr>
                <w:rFonts w:ascii="Calibri" w:hAnsi="Calibri"/>
                <w:iCs/>
                <w:color w:val="000000"/>
              </w:rPr>
              <w:t>n</w:t>
            </w:r>
            <w:r w:rsidRPr="00367F89">
              <w:rPr>
                <w:rFonts w:ascii="Calibri" w:hAnsi="Calibri"/>
                <w:iCs/>
                <w:color w:val="000000"/>
              </w:rPr>
              <w:t xml:space="preserve"> </w:t>
            </w:r>
            <w:r w:rsidR="00964AEB" w:rsidRPr="00367F89">
              <w:rPr>
                <w:rFonts w:ascii="Calibri" w:hAnsi="Calibri"/>
                <w:iCs/>
                <w:color w:val="000000"/>
              </w:rPr>
              <w:t>urgent</w:t>
            </w:r>
            <w:r w:rsidRPr="00367F89">
              <w:rPr>
                <w:rFonts w:ascii="Calibri" w:hAnsi="Calibri"/>
                <w:iCs/>
                <w:color w:val="000000"/>
              </w:rPr>
              <w:t xml:space="preserve"> emergency, the dam is failing and a dam breach flood will occur. </w:t>
            </w:r>
            <w:r w:rsidR="00C129BF">
              <w:rPr>
                <w:rFonts w:ascii="Calibri" w:hAnsi="Calibri"/>
                <w:iCs/>
                <w:color w:val="000000"/>
              </w:rPr>
              <w:t xml:space="preserve"> </w:t>
            </w:r>
            <w:r w:rsidRPr="00367F89">
              <w:rPr>
                <w:rFonts w:ascii="Calibri" w:hAnsi="Calibri"/>
                <w:iCs/>
                <w:color w:val="000000"/>
              </w:rPr>
              <w:t>People are in danger and need to evacuate. Please implement the emergency action plan</w:t>
            </w:r>
            <w:r w:rsidR="009522BF">
              <w:rPr>
                <w:rFonts w:ascii="Calibri" w:hAnsi="Calibri"/>
                <w:iCs/>
                <w:color w:val="000000"/>
              </w:rPr>
              <w:t xml:space="preserve"> and make emergency contacts immediately</w:t>
            </w:r>
            <w:r w:rsidR="009522BF" w:rsidRPr="00367F89">
              <w:rPr>
                <w:rFonts w:ascii="Calibri" w:hAnsi="Calibri"/>
                <w:iCs/>
                <w:color w:val="000000"/>
              </w:rPr>
              <w:t>.</w:t>
            </w:r>
            <w:r w:rsidRPr="00367F89">
              <w:rPr>
                <w:rFonts w:ascii="Calibri" w:hAnsi="Calibri"/>
                <w:iCs/>
                <w:color w:val="000000"/>
              </w:rPr>
              <w:t xml:space="preserve"> </w:t>
            </w:r>
            <w:r w:rsidR="00C129BF">
              <w:rPr>
                <w:rFonts w:ascii="Calibri" w:hAnsi="Calibri"/>
                <w:iCs/>
                <w:color w:val="000000"/>
              </w:rPr>
              <w:t xml:space="preserve"> </w:t>
            </w:r>
            <w:r w:rsidRPr="00367F89">
              <w:rPr>
                <w:rFonts w:ascii="Calibri" w:hAnsi="Calibri"/>
                <w:iCs/>
                <w:color w:val="000000"/>
              </w:rPr>
              <w:t xml:space="preserve">I am at </w:t>
            </w:r>
            <w:r w:rsidRPr="0075651F">
              <w:rPr>
                <w:rFonts w:ascii="Calibri" w:hAnsi="Calibri"/>
                <w:i/>
                <w:iCs/>
                <w:color w:val="FF0000"/>
              </w:rPr>
              <w:t>location</w:t>
            </w:r>
            <w:r w:rsidRPr="00367F89">
              <w:rPr>
                <w:rFonts w:ascii="Calibri" w:hAnsi="Calibri"/>
                <w:iCs/>
                <w:color w:val="000000"/>
              </w:rPr>
              <w:t xml:space="preserve"> and can be reached at </w:t>
            </w:r>
            <w:r w:rsidRPr="0075651F">
              <w:rPr>
                <w:rFonts w:ascii="Calibri" w:hAnsi="Calibri"/>
                <w:i/>
                <w:iCs/>
                <w:color w:val="FF0000"/>
              </w:rPr>
              <w:t>phone number</w:t>
            </w:r>
            <w:r w:rsidRPr="00367F89">
              <w:rPr>
                <w:rFonts w:ascii="Calibri" w:hAnsi="Calibri"/>
                <w:iCs/>
                <w:color w:val="000000"/>
              </w:rPr>
              <w:t xml:space="preserve"> after you have made emergency notifications.</w:t>
            </w:r>
            <w:r w:rsidR="009522BF">
              <w:rPr>
                <w:rFonts w:ascii="Calibri" w:hAnsi="Calibri"/>
                <w:iCs/>
                <w:color w:val="000000"/>
              </w:rPr>
              <w:t xml:space="preserve"> </w:t>
            </w:r>
          </w:p>
          <w:p w:rsidR="004C745B" w:rsidRPr="00367F89" w:rsidRDefault="004C745B" w:rsidP="00D67B69">
            <w:pPr>
              <w:pStyle w:val="NoSpacing"/>
              <w:rPr>
                <w:rFonts w:ascii="Calibri" w:hAnsi="Calibri"/>
                <w:iCs/>
                <w:color w:val="000000"/>
              </w:rPr>
            </w:pPr>
          </w:p>
          <w:p w:rsidR="00F22A26" w:rsidRPr="00367F89" w:rsidRDefault="004C745B" w:rsidP="00D67B69">
            <w:pPr>
              <w:pStyle w:val="NoSpacing"/>
              <w:rPr>
                <w:rFonts w:ascii="Calibri" w:hAnsi="Calibri"/>
                <w:i/>
                <w:iCs/>
                <w:color w:val="000000"/>
              </w:rPr>
            </w:pPr>
            <w:r w:rsidRPr="00367F89">
              <w:rPr>
                <w:rFonts w:ascii="Calibri" w:hAnsi="Calibri"/>
                <w:i/>
                <w:iCs/>
                <w:color w:val="000000"/>
              </w:rPr>
              <w:t>Stay on the phone with the 9-1-1 operator until you both agree necessary information has been exchanged and the emergency response effectively initiated.</w:t>
            </w:r>
          </w:p>
          <w:p w:rsidR="00F22A26" w:rsidRPr="00367F89" w:rsidRDefault="00F22A26" w:rsidP="00D67B69">
            <w:pPr>
              <w:pStyle w:val="NoSpacing"/>
              <w:rPr>
                <w:rFonts w:ascii="Calibri" w:hAnsi="Calibri"/>
                <w:iCs/>
                <w:color w:val="000000"/>
              </w:rPr>
            </w:pPr>
          </w:p>
        </w:tc>
      </w:tr>
    </w:tbl>
    <w:p w:rsidR="00F22A26" w:rsidRPr="00367F89" w:rsidRDefault="00F22A26" w:rsidP="00D67B69">
      <w:pPr>
        <w:pStyle w:val="NoSpacing"/>
        <w:rPr>
          <w:rFonts w:ascii="Calibri" w:hAnsi="Calibri"/>
        </w:rPr>
      </w:pPr>
    </w:p>
    <w:p w:rsidR="00A94ACA" w:rsidRPr="008E2ADB" w:rsidRDefault="00A94ACA" w:rsidP="00D67B69">
      <w:pPr>
        <w:pStyle w:val="NoSpacing"/>
        <w:rPr>
          <w:rFonts w:ascii="Calibri" w:hAnsi="Calibri"/>
          <w:b/>
          <w:sz w:val="28"/>
          <w:szCs w:val="28"/>
        </w:rPr>
      </w:pPr>
    </w:p>
    <w:tbl>
      <w:tblPr>
        <w:tblpPr w:leftFromText="180" w:rightFromText="18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85616" w:rsidRPr="00367F89" w:rsidTr="00C85616">
        <w:tc>
          <w:tcPr>
            <w:tcW w:w="9576" w:type="dxa"/>
            <w:vAlign w:val="center"/>
          </w:tcPr>
          <w:p w:rsidR="00C85616" w:rsidRPr="00367F89" w:rsidRDefault="00C85616" w:rsidP="00D67B69">
            <w:pPr>
              <w:pStyle w:val="NoSpacing"/>
              <w:rPr>
                <w:rFonts w:ascii="Calibri" w:hAnsi="Calibri"/>
                <w:iCs/>
                <w:color w:val="000000"/>
                <w:sz w:val="32"/>
                <w:szCs w:val="32"/>
              </w:rPr>
            </w:pPr>
            <w:r w:rsidRPr="00367F89">
              <w:rPr>
                <w:rFonts w:ascii="Calibri" w:hAnsi="Calibri"/>
                <w:iCs/>
                <w:color w:val="000000"/>
                <w:sz w:val="32"/>
                <w:szCs w:val="32"/>
              </w:rPr>
              <w:t>Potential dam failure situation is rapidly developing</w:t>
            </w:r>
          </w:p>
          <w:p w:rsidR="00C85616" w:rsidRPr="00367F89" w:rsidRDefault="00C85616" w:rsidP="00D67B69">
            <w:pPr>
              <w:pStyle w:val="NoSpacing"/>
              <w:rPr>
                <w:rFonts w:ascii="Calibri" w:hAnsi="Calibri"/>
                <w:iCs/>
                <w:color w:val="000000"/>
              </w:rPr>
            </w:pPr>
          </w:p>
        </w:tc>
      </w:tr>
      <w:tr w:rsidR="00C85616" w:rsidRPr="00367F89" w:rsidTr="00C85616">
        <w:trPr>
          <w:trHeight w:val="332"/>
        </w:trPr>
        <w:tc>
          <w:tcPr>
            <w:tcW w:w="9576" w:type="dxa"/>
            <w:vAlign w:val="center"/>
          </w:tcPr>
          <w:p w:rsidR="00C85616" w:rsidRPr="00367F89" w:rsidRDefault="00C85616" w:rsidP="00D67B69">
            <w:pPr>
              <w:pStyle w:val="NoSpacing"/>
              <w:rPr>
                <w:rFonts w:ascii="Calibri" w:hAnsi="Calibri"/>
                <w:iCs/>
                <w:color w:val="000000"/>
              </w:rPr>
            </w:pPr>
            <w:r w:rsidRPr="00367F89">
              <w:rPr>
                <w:rFonts w:ascii="Calibri" w:hAnsi="Calibri"/>
                <w:iCs/>
                <w:color w:val="000000"/>
              </w:rPr>
              <w:t>Call 9-1-1</w:t>
            </w:r>
          </w:p>
          <w:p w:rsidR="00C85616" w:rsidRPr="00367F89" w:rsidRDefault="0060038D" w:rsidP="00D67B69">
            <w:pPr>
              <w:pStyle w:val="NoSpacing"/>
              <w:rPr>
                <w:rFonts w:ascii="Calibri" w:hAnsi="Calibri"/>
                <w:iCs/>
                <w:color w:val="000000"/>
              </w:rPr>
            </w:pPr>
            <w:r>
              <w:rPr>
                <w:rFonts w:ascii="Calibri" w:hAnsi="Calibri"/>
                <w:iCs/>
                <w:color w:val="000000"/>
              </w:rPr>
              <w:t>Message: I am reporting a</w:t>
            </w:r>
            <w:r w:rsidR="00C85616" w:rsidRPr="00367F89">
              <w:rPr>
                <w:rFonts w:ascii="Calibri" w:hAnsi="Calibri"/>
                <w:iCs/>
                <w:color w:val="000000"/>
              </w:rPr>
              <w:t xml:space="preserve"> </w:t>
            </w:r>
            <w:r w:rsidR="001D59EC">
              <w:rPr>
                <w:rFonts w:ascii="Calibri" w:hAnsi="Calibri"/>
                <w:iCs/>
                <w:color w:val="000000"/>
              </w:rPr>
              <w:t xml:space="preserve">potential </w:t>
            </w:r>
            <w:r w:rsidR="00443047" w:rsidRPr="00443047">
              <w:rPr>
                <w:rFonts w:ascii="Calibri" w:hAnsi="Calibri"/>
                <w:iCs/>
                <w:color w:val="000000"/>
              </w:rPr>
              <w:t xml:space="preserve">emergency at _____ Dam on ________ located off Milepost ____ on OR __ in </w:t>
            </w:r>
            <w:r w:rsidR="00443047">
              <w:rPr>
                <w:rFonts w:ascii="Calibri" w:hAnsi="Calibri"/>
                <w:iCs/>
                <w:color w:val="000000" w:themeColor="text1"/>
              </w:rPr>
              <w:t>________</w:t>
            </w:r>
            <w:r w:rsidR="00443047" w:rsidRPr="00443047">
              <w:rPr>
                <w:rFonts w:ascii="Calibri" w:hAnsi="Calibri"/>
                <w:iCs/>
                <w:color w:val="000000"/>
              </w:rPr>
              <w:t xml:space="preserve"> County, Oregon. </w:t>
            </w:r>
            <w:r w:rsidR="00C85616" w:rsidRPr="00367F89">
              <w:rPr>
                <w:rFonts w:ascii="Calibri" w:hAnsi="Calibri"/>
                <w:iCs/>
                <w:color w:val="000000"/>
              </w:rPr>
              <w:t xml:space="preserve"> This is </w:t>
            </w:r>
            <w:r w:rsidR="00C85616" w:rsidRPr="0075651F">
              <w:rPr>
                <w:rFonts w:ascii="Calibri" w:hAnsi="Calibri"/>
                <w:i/>
                <w:iCs/>
                <w:color w:val="FF0000"/>
              </w:rPr>
              <w:t>name and position</w:t>
            </w:r>
            <w:r w:rsidR="00C85616" w:rsidRPr="00367F89">
              <w:rPr>
                <w:rFonts w:ascii="Calibri" w:hAnsi="Calibri"/>
                <w:iCs/>
                <w:color w:val="000000"/>
              </w:rPr>
              <w:t xml:space="preserve"> with </w:t>
            </w:r>
            <w:r w:rsidR="001B636E" w:rsidRPr="0075651F">
              <w:rPr>
                <w:rFonts w:ascii="Calibri" w:hAnsi="Calibri"/>
                <w:i/>
                <w:iCs/>
                <w:color w:val="FF0000"/>
              </w:rPr>
              <w:t>organization</w:t>
            </w:r>
            <w:r w:rsidR="00C85616" w:rsidRPr="0075651F">
              <w:rPr>
                <w:rFonts w:ascii="Calibri" w:hAnsi="Calibri"/>
                <w:i/>
                <w:iCs/>
                <w:color w:val="FF0000"/>
              </w:rPr>
              <w:t>.</w:t>
            </w:r>
            <w:r w:rsidR="00C85616">
              <w:rPr>
                <w:rFonts w:ascii="Calibri" w:hAnsi="Calibri"/>
                <w:iCs/>
                <w:color w:val="FF0000"/>
              </w:rPr>
              <w:t xml:space="preserve"> </w:t>
            </w:r>
            <w:r w:rsidR="00C85616" w:rsidRPr="00367F89">
              <w:rPr>
                <w:rFonts w:ascii="Calibri" w:hAnsi="Calibri"/>
                <w:iCs/>
                <w:color w:val="000000"/>
              </w:rPr>
              <w:t xml:space="preserve"> At this time it is a potential dam failure emergency.</w:t>
            </w:r>
            <w:r w:rsidR="00C85616" w:rsidRPr="00367F89">
              <w:rPr>
                <w:rFonts w:ascii="Calibri" w:hAnsi="Calibri"/>
              </w:rPr>
              <w:t xml:space="preserve"> </w:t>
            </w:r>
            <w:r w:rsidR="00C129BF">
              <w:rPr>
                <w:rFonts w:ascii="Calibri" w:hAnsi="Calibri"/>
              </w:rPr>
              <w:t xml:space="preserve"> </w:t>
            </w:r>
            <w:r w:rsidR="00C85616" w:rsidRPr="00367F89">
              <w:rPr>
                <w:rFonts w:ascii="Calibri" w:hAnsi="Calibri"/>
                <w:iCs/>
                <w:color w:val="000000"/>
              </w:rPr>
              <w:t xml:space="preserve">Please inform </w:t>
            </w:r>
            <w:r w:rsidR="00963B74">
              <w:rPr>
                <w:rFonts w:ascii="Calibri" w:hAnsi="Calibri"/>
                <w:iCs/>
                <w:color w:val="000000"/>
              </w:rPr>
              <w:t xml:space="preserve">Jackson </w:t>
            </w:r>
            <w:r w:rsidR="00963B74" w:rsidRPr="00963B74">
              <w:rPr>
                <w:rFonts w:ascii="Calibri" w:hAnsi="Calibri"/>
                <w:iCs/>
                <w:color w:val="000000"/>
              </w:rPr>
              <w:t xml:space="preserve">County </w:t>
            </w:r>
            <w:r w:rsidR="00082844" w:rsidRPr="00963B74">
              <w:rPr>
                <w:rFonts w:ascii="Calibri" w:hAnsi="Calibri"/>
                <w:iCs/>
                <w:color w:val="000000"/>
              </w:rPr>
              <w:t>Emergency Manage</w:t>
            </w:r>
            <w:r w:rsidR="00963B74" w:rsidRPr="00963B74">
              <w:rPr>
                <w:rFonts w:ascii="Calibri" w:hAnsi="Calibri"/>
                <w:iCs/>
                <w:color w:val="000000"/>
              </w:rPr>
              <w:t>ment</w:t>
            </w:r>
            <w:r w:rsidR="00C85616" w:rsidRPr="00963B74">
              <w:rPr>
                <w:rFonts w:ascii="Calibri" w:hAnsi="Calibri"/>
                <w:iCs/>
                <w:color w:val="000000"/>
              </w:rPr>
              <w:t>,</w:t>
            </w:r>
            <w:r w:rsidR="00C85616" w:rsidRPr="00367F89">
              <w:rPr>
                <w:rFonts w:ascii="Calibri" w:hAnsi="Calibri"/>
                <w:iCs/>
                <w:color w:val="000000"/>
              </w:rPr>
              <w:t xml:space="preserve"> and make other emergency contacts as necessary to p</w:t>
            </w:r>
            <w:r w:rsidR="00C85616" w:rsidRPr="00367F89">
              <w:rPr>
                <w:rFonts w:ascii="Calibri" w:hAnsi="Calibri"/>
              </w:rPr>
              <w:t xml:space="preserve">repare for possible evacuations.  </w:t>
            </w:r>
            <w:r w:rsidR="00C85616" w:rsidRPr="00367F89">
              <w:rPr>
                <w:rFonts w:ascii="Calibri" w:hAnsi="Calibri"/>
                <w:iCs/>
                <w:color w:val="000000"/>
              </w:rPr>
              <w:t xml:space="preserve">I am at </w:t>
            </w:r>
            <w:r w:rsidR="00C85616" w:rsidRPr="0075651F">
              <w:rPr>
                <w:rFonts w:ascii="Calibri" w:hAnsi="Calibri"/>
                <w:i/>
                <w:iCs/>
                <w:color w:val="FF0000"/>
              </w:rPr>
              <w:t>location</w:t>
            </w:r>
            <w:r w:rsidR="00C85616" w:rsidRPr="0075651F">
              <w:rPr>
                <w:rFonts w:ascii="Calibri" w:hAnsi="Calibri"/>
                <w:i/>
                <w:iCs/>
                <w:color w:val="000000"/>
              </w:rPr>
              <w:t xml:space="preserve"> </w:t>
            </w:r>
            <w:r w:rsidR="00C85616" w:rsidRPr="00367F89">
              <w:rPr>
                <w:rFonts w:ascii="Calibri" w:hAnsi="Calibri"/>
                <w:iCs/>
                <w:color w:val="000000"/>
              </w:rPr>
              <w:t xml:space="preserve">and can be reached at </w:t>
            </w:r>
            <w:r w:rsidR="00C85616" w:rsidRPr="0075651F">
              <w:rPr>
                <w:rFonts w:ascii="Calibri" w:hAnsi="Calibri"/>
                <w:i/>
                <w:iCs/>
                <w:color w:val="FF0000"/>
              </w:rPr>
              <w:t>phone number</w:t>
            </w:r>
            <w:r w:rsidR="00C85616" w:rsidRPr="00367F89">
              <w:rPr>
                <w:rFonts w:ascii="Calibri" w:hAnsi="Calibri"/>
                <w:iCs/>
                <w:color w:val="000000"/>
              </w:rPr>
              <w:t xml:space="preserve">. </w:t>
            </w:r>
            <w:r w:rsidR="00963B74">
              <w:rPr>
                <w:rFonts w:ascii="Calibri" w:hAnsi="Calibri"/>
                <w:iCs/>
                <w:color w:val="000000"/>
              </w:rPr>
              <w:t xml:space="preserve"> </w:t>
            </w:r>
            <w:r w:rsidR="00C85616" w:rsidRPr="00367F89">
              <w:rPr>
                <w:rFonts w:ascii="Calibri" w:hAnsi="Calibri"/>
                <w:iCs/>
                <w:color w:val="000000"/>
              </w:rPr>
              <w:t xml:space="preserve">We are taking emergency actions to save the dam, and will contact the State </w:t>
            </w:r>
            <w:r w:rsidR="00963B74">
              <w:rPr>
                <w:rFonts w:ascii="Calibri" w:hAnsi="Calibri"/>
                <w:iCs/>
                <w:color w:val="000000"/>
              </w:rPr>
              <w:t>E</w:t>
            </w:r>
            <w:r w:rsidR="00C85616" w:rsidRPr="00367F89">
              <w:rPr>
                <w:rFonts w:ascii="Calibri" w:hAnsi="Calibri"/>
                <w:iCs/>
                <w:color w:val="000000"/>
              </w:rPr>
              <w:t>ngineer and our engineer for technical advice on preventing dam failure.</w:t>
            </w:r>
            <w:r w:rsidR="00963B74">
              <w:rPr>
                <w:rFonts w:ascii="Calibri" w:hAnsi="Calibri"/>
                <w:iCs/>
                <w:color w:val="000000"/>
              </w:rPr>
              <w:t xml:space="preserve"> </w:t>
            </w:r>
            <w:r w:rsidR="009522BF">
              <w:rPr>
                <w:rFonts w:ascii="Calibri" w:hAnsi="Calibri"/>
                <w:iCs/>
                <w:color w:val="000000"/>
              </w:rPr>
              <w:t>Please contact local emergency management and others as described in the Emergency Action Plan for this dam.</w:t>
            </w:r>
          </w:p>
          <w:p w:rsidR="00C85616" w:rsidRPr="00367F89" w:rsidRDefault="00C85616" w:rsidP="00D67B69">
            <w:pPr>
              <w:pStyle w:val="NoSpacing"/>
              <w:rPr>
                <w:rFonts w:ascii="Calibri" w:hAnsi="Calibri"/>
                <w:iCs/>
                <w:color w:val="000000"/>
              </w:rPr>
            </w:pPr>
          </w:p>
        </w:tc>
      </w:tr>
    </w:tbl>
    <w:p w:rsidR="00A94ACA" w:rsidRDefault="00A94ACA" w:rsidP="00D67B69">
      <w:pPr>
        <w:pStyle w:val="NoSpacing"/>
        <w:rPr>
          <w:rFonts w:ascii="Calibri" w:hAnsi="Calibri"/>
        </w:rPr>
      </w:pPr>
    </w:p>
    <w:p w:rsidR="00C85616" w:rsidRDefault="00C85616" w:rsidP="00D67B69">
      <w:pPr>
        <w:pStyle w:val="NoSpacing"/>
        <w:rPr>
          <w:rFonts w:ascii="Calibri" w:hAnsi="Calibri"/>
        </w:rPr>
      </w:pPr>
    </w:p>
    <w:p w:rsidR="00C85616" w:rsidRDefault="00E301B9" w:rsidP="00D67B69">
      <w:pPr>
        <w:pStyle w:val="NoSpacing"/>
        <w:rPr>
          <w:rFonts w:ascii="Calibri" w:hAnsi="Calibri"/>
        </w:rPr>
      </w:pPr>
      <w:r>
        <w:rPr>
          <w:rFonts w:ascii="Calibri" w:hAnsi="Calibri"/>
        </w:rPr>
        <w:t>For an unusual condition, notify the Water Resources Department dam safety program</w:t>
      </w:r>
      <w:r w:rsidR="00FE2474">
        <w:rPr>
          <w:rFonts w:ascii="Calibri" w:hAnsi="Calibri"/>
        </w:rPr>
        <w:t xml:space="preserve"> and a</w:t>
      </w:r>
      <w:r>
        <w:rPr>
          <w:rFonts w:ascii="Calibri" w:hAnsi="Calibri"/>
        </w:rPr>
        <w:t xml:space="preserve"> consulting engineer as needed. Do not call 9-1-1 unless the situation worsens or more information at the site confirms a potential failure or failure in progress.</w:t>
      </w:r>
      <w:r w:rsidR="00FE2474">
        <w:rPr>
          <w:rFonts w:ascii="Calibri" w:hAnsi="Calibri"/>
        </w:rPr>
        <w:t xml:space="preserve"> Contacts are on Page </w:t>
      </w:r>
      <w:r w:rsidR="00E726BE">
        <w:rPr>
          <w:rFonts w:ascii="Calibri" w:hAnsi="Calibri"/>
        </w:rPr>
        <w:t>6</w:t>
      </w:r>
      <w:r w:rsidR="00FE2474">
        <w:rPr>
          <w:rFonts w:ascii="Calibri" w:hAnsi="Calibri"/>
        </w:rPr>
        <w:t xml:space="preserve"> of this document</w:t>
      </w:r>
    </w:p>
    <w:p w:rsidR="00C85616" w:rsidRDefault="00C85616" w:rsidP="00D67B69">
      <w:pPr>
        <w:pStyle w:val="NoSpacing"/>
        <w:rPr>
          <w:rFonts w:ascii="Calibri" w:hAnsi="Calibri"/>
        </w:rPr>
      </w:pPr>
    </w:p>
    <w:p w:rsidR="00C85616" w:rsidRPr="00367F89" w:rsidRDefault="00C85616" w:rsidP="00D67B69">
      <w:pPr>
        <w:pStyle w:val="NoSpacing"/>
        <w:rPr>
          <w:rFonts w:ascii="Calibri" w:hAnsi="Calibri"/>
        </w:rPr>
      </w:pPr>
    </w:p>
    <w:p w:rsidR="00A94ACA" w:rsidRPr="00367F89" w:rsidRDefault="00A94ACA" w:rsidP="00D67B69">
      <w:pPr>
        <w:pStyle w:val="NoSpacing"/>
        <w:rPr>
          <w:rFonts w:ascii="Calibri" w:hAnsi="Calibri"/>
        </w:rPr>
      </w:pPr>
    </w:p>
    <w:p w:rsidR="00F22A26" w:rsidRPr="00367F89" w:rsidRDefault="00F22A26" w:rsidP="00D67B69">
      <w:pPr>
        <w:pStyle w:val="NoSpacing"/>
        <w:rPr>
          <w:rFonts w:ascii="Calibri" w:hAnsi="Calibri"/>
        </w:rPr>
      </w:pPr>
    </w:p>
    <w:p w:rsidR="00F009FF" w:rsidRDefault="00F009FF" w:rsidP="00AC5493">
      <w:pPr>
        <w:pStyle w:val="NoSpacing"/>
        <w:rPr>
          <w:b/>
          <w:sz w:val="28"/>
          <w:szCs w:val="28"/>
        </w:rPr>
      </w:pPr>
    </w:p>
    <w:p w:rsidR="005706D8" w:rsidRPr="00AC5493" w:rsidRDefault="00AC5493" w:rsidP="00AC5493">
      <w:pPr>
        <w:pStyle w:val="NoSpacing"/>
        <w:rPr>
          <w:b/>
          <w:sz w:val="28"/>
          <w:szCs w:val="28"/>
        </w:rPr>
      </w:pPr>
      <w:r w:rsidRPr="00AC5493">
        <w:rPr>
          <w:b/>
          <w:sz w:val="28"/>
          <w:szCs w:val="28"/>
        </w:rPr>
        <w:lastRenderedPageBreak/>
        <w:t>Dam Information and Directions</w:t>
      </w:r>
    </w:p>
    <w:p w:rsidR="00A77159" w:rsidRPr="00AC5493" w:rsidRDefault="00A77159" w:rsidP="00D67B69">
      <w:pPr>
        <w:pStyle w:val="NoSpacing"/>
      </w:pPr>
    </w:p>
    <w:p w:rsidR="006E0A2C" w:rsidRPr="008E0543" w:rsidRDefault="001A6B8E" w:rsidP="00D67B69">
      <w:pPr>
        <w:pStyle w:val="NoSpacing"/>
        <w:rPr>
          <w:color w:val="000000"/>
        </w:rPr>
      </w:pPr>
      <w:bookmarkStart w:id="1" w:name="_Toc473616642"/>
      <w:r>
        <w:rPr>
          <w:b/>
        </w:rPr>
        <w:t>_________</w:t>
      </w:r>
      <w:r w:rsidR="006E0A2C" w:rsidRPr="008E0543">
        <w:rPr>
          <w:b/>
        </w:rPr>
        <w:t>Dam</w:t>
      </w:r>
      <w:bookmarkEnd w:id="1"/>
      <w:r w:rsidR="006B4C23" w:rsidRPr="008E0543">
        <w:rPr>
          <w:b/>
        </w:rPr>
        <w:t>:</w:t>
      </w:r>
      <w:r w:rsidR="006B4C23" w:rsidRPr="008E0543">
        <w:t xml:space="preserve"> Height: </w:t>
      </w:r>
      <w:r>
        <w:t>___</w:t>
      </w:r>
      <w:r w:rsidR="006B4C23" w:rsidRPr="008E0543">
        <w:t xml:space="preserve"> feet   Latitude: </w:t>
      </w:r>
      <w:r>
        <w:t>________</w:t>
      </w:r>
      <w:r w:rsidR="006B4C23" w:rsidRPr="008E0543">
        <w:t xml:space="preserve">  Longitude: </w:t>
      </w:r>
      <w:r>
        <w:t>____________</w:t>
      </w:r>
    </w:p>
    <w:p w:rsidR="006E0A2C" w:rsidRPr="008E0543" w:rsidRDefault="006E0A2C" w:rsidP="00D67B69">
      <w:pPr>
        <w:pStyle w:val="NoSpacing"/>
      </w:pPr>
    </w:p>
    <w:p w:rsidR="00497674" w:rsidRPr="008E0543" w:rsidRDefault="00497674" w:rsidP="00D67B69">
      <w:pPr>
        <w:pStyle w:val="NoSpacing"/>
      </w:pPr>
    </w:p>
    <w:p w:rsidR="00572880" w:rsidRPr="008E0543" w:rsidRDefault="00497674" w:rsidP="00D67B69">
      <w:pPr>
        <w:pStyle w:val="NoSpacing"/>
      </w:pPr>
      <w:r w:rsidRPr="008E0543">
        <w:rPr>
          <w:b/>
        </w:rPr>
        <w:t>Directions to dam</w:t>
      </w:r>
      <w:r w:rsidR="005027CD" w:rsidRPr="008E0543">
        <w:rPr>
          <w:b/>
        </w:rPr>
        <w:t>s</w:t>
      </w:r>
      <w:r w:rsidR="005C29FF" w:rsidRPr="008E0543">
        <w:rPr>
          <w:b/>
        </w:rPr>
        <w:t>:</w:t>
      </w:r>
      <w:r w:rsidR="005C29FF" w:rsidRPr="008E0543">
        <w:t xml:space="preserve"> </w:t>
      </w:r>
      <w:r w:rsidR="00C129BF" w:rsidRPr="008E0543">
        <w:rPr>
          <w:iCs/>
          <w:color w:val="000000"/>
        </w:rPr>
        <w:t>The dam</w:t>
      </w:r>
      <w:r w:rsidR="00DE17D6" w:rsidRPr="008E0543">
        <w:rPr>
          <w:iCs/>
          <w:color w:val="000000"/>
        </w:rPr>
        <w:t xml:space="preserve"> i</w:t>
      </w:r>
      <w:r w:rsidR="00C129BF" w:rsidRPr="008E0543">
        <w:rPr>
          <w:iCs/>
          <w:color w:val="000000"/>
        </w:rPr>
        <w:t xml:space="preserve">s on </w:t>
      </w:r>
      <w:r w:rsidR="001A6B8E">
        <w:rPr>
          <w:iCs/>
          <w:color w:val="000000"/>
        </w:rPr>
        <w:t>_______</w:t>
      </w:r>
      <w:r w:rsidR="00DE17D6" w:rsidRPr="008E0543">
        <w:rPr>
          <w:iCs/>
          <w:color w:val="000000"/>
        </w:rPr>
        <w:t xml:space="preserve"> road</w:t>
      </w:r>
      <w:r w:rsidR="00C129BF" w:rsidRPr="008E0543">
        <w:rPr>
          <w:iCs/>
          <w:color w:val="000000"/>
        </w:rPr>
        <w:t xml:space="preserve">, located off Milepost </w:t>
      </w:r>
      <w:r w:rsidR="001A6B8E">
        <w:rPr>
          <w:iCs/>
          <w:color w:val="000000"/>
        </w:rPr>
        <w:t>______</w:t>
      </w:r>
      <w:r w:rsidR="00C129BF" w:rsidRPr="008E0543">
        <w:rPr>
          <w:iCs/>
          <w:color w:val="000000"/>
        </w:rPr>
        <w:t xml:space="preserve"> on OR-</w:t>
      </w:r>
      <w:r w:rsidR="001A6B8E">
        <w:rPr>
          <w:iCs/>
          <w:color w:val="000000"/>
        </w:rPr>
        <w:t>_____</w:t>
      </w:r>
      <w:r w:rsidR="00C129BF" w:rsidRPr="008E0543">
        <w:rPr>
          <w:iCs/>
          <w:color w:val="000000"/>
        </w:rPr>
        <w:t xml:space="preserve"> in </w:t>
      </w:r>
      <w:r w:rsidR="001A6B8E">
        <w:rPr>
          <w:iCs/>
          <w:color w:val="000000"/>
        </w:rPr>
        <w:t>_________</w:t>
      </w:r>
      <w:r w:rsidR="00C129BF" w:rsidRPr="008E0543">
        <w:rPr>
          <w:iCs/>
          <w:color w:val="000000"/>
        </w:rPr>
        <w:t>County, Oregon.</w:t>
      </w:r>
    </w:p>
    <w:p w:rsidR="00FC7EA0" w:rsidRPr="008E0543" w:rsidRDefault="00FC7EA0" w:rsidP="00D67B69">
      <w:pPr>
        <w:pStyle w:val="NoSpacing"/>
      </w:pPr>
    </w:p>
    <w:p w:rsidR="005C29FF" w:rsidRDefault="005C29FF" w:rsidP="005C29FF">
      <w:pPr>
        <w:pStyle w:val="NoSpacing"/>
      </w:pPr>
      <w:r w:rsidRPr="008E0543">
        <w:rPr>
          <w:b/>
        </w:rPr>
        <w:t>Potential Impacted Area:</w:t>
      </w:r>
      <w:r w:rsidRPr="008E0543">
        <w:t xml:space="preserve"> Dam failures may inundate</w:t>
      </w:r>
      <w:r w:rsidR="001A6B8E">
        <w:t xml:space="preserve"> _________</w:t>
      </w:r>
      <w:r w:rsidR="001A6B8E" w:rsidRPr="0076000F">
        <w:rPr>
          <w:i/>
          <w:color w:val="FF0000"/>
        </w:rPr>
        <w:t>(list names of cities or portions of cities, road, or other areas that may be inundated if the dam were to fail</w:t>
      </w:r>
      <w:r w:rsidR="0076000F">
        <w:rPr>
          <w:i/>
          <w:color w:val="FF0000"/>
        </w:rPr>
        <w:t>)</w:t>
      </w:r>
    </w:p>
    <w:p w:rsidR="001A6B8E" w:rsidRPr="008E0543" w:rsidRDefault="001A6B8E" w:rsidP="005C29FF">
      <w:pPr>
        <w:pStyle w:val="NoSpacing"/>
      </w:pPr>
    </w:p>
    <w:p w:rsidR="005C29FF" w:rsidRDefault="000C6426" w:rsidP="005C29FF">
      <w:pPr>
        <w:pStyle w:val="NoSpacing"/>
        <w:rPr>
          <w:b/>
        </w:rPr>
      </w:pPr>
      <w:r>
        <w:rPr>
          <w:b/>
        </w:rPr>
        <w:t>Map of Dam Location:</w:t>
      </w:r>
    </w:p>
    <w:p w:rsidR="000C6426" w:rsidRPr="000C6426" w:rsidRDefault="000C6426" w:rsidP="005C29FF">
      <w:pPr>
        <w:pStyle w:val="NoSpacing"/>
        <w:rPr>
          <w:b/>
        </w:rPr>
      </w:pPr>
    </w:p>
    <w:p w:rsidR="005C29FF" w:rsidRPr="006F7CAB" w:rsidRDefault="000C6426" w:rsidP="005C29FF">
      <w:pPr>
        <w:pStyle w:val="NoSpacing"/>
        <w:rPr>
          <w:i/>
          <w:color w:val="FF0000"/>
        </w:rPr>
      </w:pPr>
      <w:r w:rsidRPr="006F7CAB">
        <w:rPr>
          <w:i/>
          <w:color w:val="FF0000"/>
        </w:rPr>
        <w:t xml:space="preserve">Include a map of the dam location showing clearly the dams location with respect to roads and/or highways as well as nearby </w:t>
      </w:r>
      <w:r w:rsidR="006F7CAB" w:rsidRPr="006F7CAB">
        <w:rPr>
          <w:i/>
          <w:color w:val="FF0000"/>
        </w:rPr>
        <w:t>cities</w:t>
      </w:r>
      <w:r w:rsidRPr="006F7CAB">
        <w:rPr>
          <w:i/>
          <w:color w:val="FF0000"/>
        </w:rPr>
        <w:t>.</w:t>
      </w:r>
    </w:p>
    <w:p w:rsidR="000C6426" w:rsidRDefault="000C6426" w:rsidP="005C29FF">
      <w:pPr>
        <w:pStyle w:val="NoSpacing"/>
        <w:rPr>
          <w:i/>
        </w:rPr>
      </w:pPr>
    </w:p>
    <w:p w:rsidR="000C6426" w:rsidRPr="000C6426" w:rsidRDefault="000C6426" w:rsidP="005C29FF">
      <w:pPr>
        <w:pStyle w:val="NoSpacing"/>
        <w:rPr>
          <w:i/>
        </w:rPr>
      </w:pPr>
    </w:p>
    <w:p w:rsidR="0060038D" w:rsidRDefault="0060038D" w:rsidP="00D67B69">
      <w:pPr>
        <w:pStyle w:val="NoSpacing"/>
      </w:pPr>
    </w:p>
    <w:p w:rsidR="00760754" w:rsidRDefault="00EC3E44" w:rsidP="008C3E5E">
      <w:pPr>
        <w:pStyle w:val="NoSpacing"/>
      </w:pPr>
      <w:r w:rsidRPr="00AC5493">
        <w:br w:type="page"/>
      </w:r>
    </w:p>
    <w:p w:rsidR="00760754" w:rsidRPr="006831CB" w:rsidRDefault="00A16B55" w:rsidP="00760754">
      <w:pPr>
        <w:pStyle w:val="NoSpacing"/>
        <w:rPr>
          <w:b/>
          <w:sz w:val="28"/>
          <w:szCs w:val="28"/>
        </w:rPr>
      </w:pPr>
      <w:r>
        <w:rPr>
          <w:b/>
          <w:sz w:val="28"/>
          <w:szCs w:val="28"/>
        </w:rPr>
        <w:lastRenderedPageBreak/>
        <w:t xml:space="preserve">Means of </w:t>
      </w:r>
      <w:r w:rsidR="00760754" w:rsidRPr="006831CB">
        <w:rPr>
          <w:b/>
          <w:sz w:val="28"/>
          <w:szCs w:val="28"/>
        </w:rPr>
        <w:t>Emergency Detection</w:t>
      </w:r>
      <w:r>
        <w:rPr>
          <w:b/>
          <w:sz w:val="28"/>
          <w:szCs w:val="28"/>
        </w:rPr>
        <w:t>:</w:t>
      </w:r>
    </w:p>
    <w:p w:rsidR="00537FC9" w:rsidRDefault="00537FC9" w:rsidP="008C3E5E">
      <w:pPr>
        <w:pStyle w:val="NoSpacing"/>
      </w:pPr>
    </w:p>
    <w:p w:rsidR="00873BAD" w:rsidRPr="006D2B62" w:rsidRDefault="00537FC9" w:rsidP="008C3E5E">
      <w:pPr>
        <w:pStyle w:val="NoSpacing"/>
        <w:rPr>
          <w:i/>
          <w:color w:val="FF0000"/>
        </w:rPr>
      </w:pPr>
      <w:r w:rsidRPr="006D2B62">
        <w:rPr>
          <w:i/>
          <w:color w:val="FF0000"/>
        </w:rPr>
        <w:t xml:space="preserve">This section is used to provide information on how an emergency can be detected at the dam. </w:t>
      </w:r>
      <w:r w:rsidR="00873BAD" w:rsidRPr="006D2B62">
        <w:rPr>
          <w:i/>
          <w:color w:val="FF0000"/>
        </w:rPr>
        <w:t xml:space="preserve"> </w:t>
      </w:r>
      <w:r w:rsidR="008D54FF" w:rsidRPr="006D2B62">
        <w:rPr>
          <w:i/>
          <w:color w:val="FF0000"/>
        </w:rPr>
        <w:t xml:space="preserve">List all possible failure modes in order of likelihood of occurance and list </w:t>
      </w:r>
    </w:p>
    <w:p w:rsidR="00873BAD" w:rsidRDefault="00873BAD" w:rsidP="008C3E5E">
      <w:pPr>
        <w:pStyle w:val="NoSpacing"/>
      </w:pPr>
    </w:p>
    <w:p w:rsidR="008C3E5E" w:rsidRPr="006831CB" w:rsidRDefault="008C3E5E" w:rsidP="008C3E5E">
      <w:pPr>
        <w:pStyle w:val="NoSpacing"/>
        <w:rPr>
          <w:b/>
          <w:bCs/>
        </w:rPr>
      </w:pPr>
      <w:r w:rsidRPr="006831CB">
        <w:rPr>
          <w:b/>
          <w:bCs/>
        </w:rPr>
        <w:t>Existing conditions at th</w:t>
      </w:r>
      <w:r w:rsidR="001F6381" w:rsidRPr="006831CB">
        <w:rPr>
          <w:b/>
          <w:bCs/>
        </w:rPr>
        <w:t>e</w:t>
      </w:r>
      <w:r w:rsidRPr="006831CB">
        <w:rPr>
          <w:b/>
          <w:bCs/>
        </w:rPr>
        <w:t xml:space="preserve"> dam</w:t>
      </w:r>
    </w:p>
    <w:p w:rsidR="008C3E5E" w:rsidRDefault="008C3E5E" w:rsidP="008C3E5E">
      <w:pPr>
        <w:pStyle w:val="NoSpacing"/>
        <w:rPr>
          <w:bCs/>
          <w:sz w:val="22"/>
          <w:szCs w:val="22"/>
        </w:rPr>
      </w:pPr>
    </w:p>
    <w:p w:rsidR="00DE17D6" w:rsidRPr="006D2B62" w:rsidRDefault="008D54FF" w:rsidP="008C3E5E">
      <w:pPr>
        <w:pStyle w:val="NoSpacing"/>
        <w:rPr>
          <w:color w:val="FF0000"/>
        </w:rPr>
      </w:pPr>
      <w:r w:rsidRPr="006D2B62">
        <w:rPr>
          <w:i/>
          <w:color w:val="FF0000"/>
        </w:rPr>
        <w:t>Any conditions relating to a deficiency of the dam identified should be stated in this section.   Examples of these conditions</w:t>
      </w:r>
      <w:r w:rsidR="009F5F22" w:rsidRPr="006D2B62">
        <w:rPr>
          <w:i/>
          <w:color w:val="FF0000"/>
        </w:rPr>
        <w:t xml:space="preserve"> are water level restriction (____ feet), past near failures caused by (internal piping, overtopping) (in 19xx), unsatisfactory seismic analysis</w:t>
      </w:r>
      <w:r w:rsidR="00F500AC" w:rsidRPr="006D2B62">
        <w:rPr>
          <w:i/>
          <w:color w:val="FF0000"/>
        </w:rPr>
        <w:t>, non-functional outlet…etc</w:t>
      </w:r>
      <w:r w:rsidR="009F5F22" w:rsidRPr="006D2B62">
        <w:rPr>
          <w:i/>
          <w:color w:val="FF0000"/>
        </w:rPr>
        <w:t xml:space="preserve">. Describe others as known for this dam. </w:t>
      </w:r>
    </w:p>
    <w:p w:rsidR="00DE17D6" w:rsidRDefault="00DE17D6" w:rsidP="008C3E5E">
      <w:pPr>
        <w:pStyle w:val="NoSpacing"/>
      </w:pPr>
    </w:p>
    <w:p w:rsidR="00873BAD" w:rsidRDefault="00873BAD" w:rsidP="008C3E5E">
      <w:pPr>
        <w:pStyle w:val="NoSpacing"/>
        <w:rPr>
          <w:b/>
        </w:rPr>
      </w:pPr>
      <w:r>
        <w:rPr>
          <w:b/>
        </w:rPr>
        <w:t>Instrumentation</w:t>
      </w:r>
    </w:p>
    <w:p w:rsidR="00873BAD" w:rsidRDefault="00873BAD" w:rsidP="008C3E5E">
      <w:pPr>
        <w:pStyle w:val="NoSpacing"/>
        <w:rPr>
          <w:b/>
        </w:rPr>
      </w:pPr>
    </w:p>
    <w:p w:rsidR="00873BAD" w:rsidRPr="006D2B62" w:rsidRDefault="008D54FF" w:rsidP="008C3E5E">
      <w:pPr>
        <w:pStyle w:val="NoSpacing"/>
        <w:rPr>
          <w:color w:val="FF0000"/>
        </w:rPr>
      </w:pPr>
      <w:r w:rsidRPr="006D2B62">
        <w:rPr>
          <w:i/>
          <w:color w:val="FF0000"/>
        </w:rPr>
        <w:t>Any information on instrumentation (water level indicator, cameras, weirs, piezometers…etc) and how it can be used should be included in this section (see subsection below</w:t>
      </w:r>
    </w:p>
    <w:p w:rsidR="008D54FF" w:rsidRDefault="008D54FF" w:rsidP="008C3E5E">
      <w:pPr>
        <w:pStyle w:val="NoSpacing"/>
        <w:rPr>
          <w:b/>
        </w:rPr>
      </w:pPr>
    </w:p>
    <w:p w:rsidR="008C3E5E" w:rsidRDefault="008C3E5E" w:rsidP="008C3E5E">
      <w:pPr>
        <w:pStyle w:val="NoSpacing"/>
      </w:pPr>
      <w:r w:rsidRPr="00873BAD">
        <w:rPr>
          <w:b/>
        </w:rPr>
        <w:t>Possible failure modes</w:t>
      </w:r>
      <w:r w:rsidRPr="008E0543">
        <w:t xml:space="preserve"> </w:t>
      </w:r>
      <w:r w:rsidR="00873BAD">
        <w:t>(</w:t>
      </w:r>
      <w:r w:rsidRPr="008E0543">
        <w:t>listed below in order of likelihood of occurrence</w:t>
      </w:r>
      <w:r w:rsidR="00873BAD">
        <w:t>)</w:t>
      </w:r>
      <w:r w:rsidRPr="008E0543">
        <w:t>:</w:t>
      </w:r>
    </w:p>
    <w:p w:rsidR="008D54FF" w:rsidRDefault="008D54FF" w:rsidP="008C3E5E">
      <w:pPr>
        <w:pStyle w:val="NoSpacing"/>
      </w:pPr>
    </w:p>
    <w:p w:rsidR="008D54FF" w:rsidRPr="006D2B62" w:rsidRDefault="00A14AFD" w:rsidP="008D54FF">
      <w:pPr>
        <w:pStyle w:val="NoSpacing"/>
        <w:rPr>
          <w:i/>
          <w:color w:val="FF0000"/>
        </w:rPr>
      </w:pPr>
      <w:r w:rsidRPr="006D2B62">
        <w:rPr>
          <w:i/>
          <w:color w:val="FF0000"/>
        </w:rPr>
        <w:t xml:space="preserve">Most dams are likely more likely to fail in certain ways versus others.  Below, list in order of the likelihood of </w:t>
      </w:r>
      <w:r w:rsidR="006D2B62" w:rsidRPr="006D2B62">
        <w:rPr>
          <w:i/>
          <w:color w:val="FF0000"/>
        </w:rPr>
        <w:t>occurrence</w:t>
      </w:r>
      <w:r w:rsidRPr="006D2B62">
        <w:rPr>
          <w:i/>
          <w:color w:val="FF0000"/>
        </w:rPr>
        <w:t xml:space="preserve"> the possible failure modes for this dam.  </w:t>
      </w:r>
      <w:r w:rsidRPr="004005C6">
        <w:rPr>
          <w:i/>
          <w:color w:val="FF0000"/>
          <w:u w:val="single"/>
        </w:rPr>
        <w:t>The text in the list below is for example purposes only; items in the list should only be included if the possible failure mode exists for your dam.</w:t>
      </w:r>
      <w:r w:rsidRPr="006D2B62">
        <w:rPr>
          <w:i/>
          <w:color w:val="FF0000"/>
        </w:rPr>
        <w:t xml:space="preserve">  </w:t>
      </w:r>
    </w:p>
    <w:p w:rsidR="008D54FF" w:rsidRPr="008E0543" w:rsidRDefault="008D54FF" w:rsidP="008C3E5E">
      <w:pPr>
        <w:pStyle w:val="NoSpacing"/>
      </w:pPr>
    </w:p>
    <w:p w:rsidR="00987B0F" w:rsidRPr="008E0543" w:rsidRDefault="00987B0F" w:rsidP="00987B0F">
      <w:pPr>
        <w:pStyle w:val="NoSpacing"/>
        <w:numPr>
          <w:ilvl w:val="0"/>
          <w:numId w:val="36"/>
        </w:numPr>
      </w:pPr>
      <w:r w:rsidRPr="008E0543">
        <w:t>Overtopping of the dam from flood flows</w:t>
      </w:r>
    </w:p>
    <w:p w:rsidR="008C3E5E" w:rsidRPr="008E0543" w:rsidRDefault="00987B0F" w:rsidP="008C3E5E">
      <w:pPr>
        <w:pStyle w:val="NoSpacing"/>
        <w:numPr>
          <w:ilvl w:val="0"/>
          <w:numId w:val="36"/>
        </w:numPr>
      </w:pPr>
      <w:r w:rsidRPr="008E0543">
        <w:t>I</w:t>
      </w:r>
      <w:r w:rsidR="008C3E5E" w:rsidRPr="008E0543">
        <w:t>nternal dam erosion</w:t>
      </w:r>
      <w:r w:rsidRPr="008E0543">
        <w:t>, including piping and uncontrolled leakage</w:t>
      </w:r>
    </w:p>
    <w:p w:rsidR="008C3E5E" w:rsidRPr="008E0543" w:rsidRDefault="00987B0F" w:rsidP="008C3E5E">
      <w:pPr>
        <w:pStyle w:val="NoSpacing"/>
        <w:numPr>
          <w:ilvl w:val="0"/>
          <w:numId w:val="36"/>
        </w:numPr>
      </w:pPr>
      <w:r w:rsidRPr="008E0543">
        <w:t>The dam slides or moves</w:t>
      </w:r>
    </w:p>
    <w:p w:rsidR="009F5F22" w:rsidRPr="008E0543" w:rsidRDefault="008C3E5E" w:rsidP="009F5F22">
      <w:pPr>
        <w:pStyle w:val="NoSpacing"/>
        <w:numPr>
          <w:ilvl w:val="0"/>
          <w:numId w:val="36"/>
        </w:numPr>
      </w:pPr>
      <w:r w:rsidRPr="008E0543">
        <w:t xml:space="preserve">Other </w:t>
      </w:r>
      <w:r w:rsidR="00987B0F" w:rsidRPr="008E0543">
        <w:t>d</w:t>
      </w:r>
      <w:r w:rsidRPr="008E0543">
        <w:t>amage</w:t>
      </w:r>
      <w:r w:rsidR="00987B0F" w:rsidRPr="008E0543">
        <w:t xml:space="preserve"> or vulnerabilities, including earthquake, misoperation.</w:t>
      </w:r>
    </w:p>
    <w:p w:rsidR="008C3E5E" w:rsidRPr="008E0543" w:rsidRDefault="008C3E5E" w:rsidP="008C3E5E">
      <w:pPr>
        <w:pStyle w:val="NoSpacing"/>
        <w:rPr>
          <w:i/>
        </w:rPr>
      </w:pPr>
    </w:p>
    <w:p w:rsidR="009F5F22" w:rsidRPr="008E0543" w:rsidRDefault="009F5F22" w:rsidP="008C3E5E">
      <w:pPr>
        <w:pStyle w:val="NoSpacing"/>
        <w:rPr>
          <w:i/>
        </w:rPr>
      </w:pPr>
    </w:p>
    <w:p w:rsidR="00873BAD" w:rsidRDefault="00D20A1C" w:rsidP="00D67B69">
      <w:pPr>
        <w:pStyle w:val="NoSpacing"/>
        <w:rPr>
          <w:b/>
        </w:rPr>
      </w:pPr>
      <w:bookmarkStart w:id="2" w:name="_Toc473616645"/>
      <w:r w:rsidRPr="00537FC9">
        <w:rPr>
          <w:b/>
        </w:rPr>
        <w:t xml:space="preserve">Problem </w:t>
      </w:r>
      <w:r w:rsidR="00A81A4E" w:rsidRPr="00537FC9">
        <w:rPr>
          <w:b/>
        </w:rPr>
        <w:t>Detection</w:t>
      </w:r>
      <w:bookmarkEnd w:id="2"/>
    </w:p>
    <w:p w:rsidR="00AE41F2" w:rsidRDefault="00AE41F2" w:rsidP="00D67B69">
      <w:pPr>
        <w:pStyle w:val="NoSpacing"/>
        <w:rPr>
          <w:b/>
        </w:rPr>
      </w:pPr>
    </w:p>
    <w:p w:rsidR="00AE41F2" w:rsidRPr="006D2B62" w:rsidRDefault="0088097A" w:rsidP="00AE41F2">
      <w:pPr>
        <w:pStyle w:val="NoSpacing"/>
        <w:rPr>
          <w:i/>
          <w:color w:val="FF0000"/>
        </w:rPr>
      </w:pPr>
      <w:r w:rsidRPr="0088097A">
        <w:rPr>
          <w:i/>
          <w:color w:val="FF0000"/>
        </w:rPr>
        <w:t xml:space="preserve">Unusual or emergency events </w:t>
      </w:r>
      <w:r>
        <w:rPr>
          <w:i/>
          <w:color w:val="FF0000"/>
        </w:rPr>
        <w:t>may develop</w:t>
      </w:r>
      <w:r w:rsidRPr="0088097A">
        <w:rPr>
          <w:i/>
          <w:color w:val="FF0000"/>
        </w:rPr>
        <w:t xml:space="preserve"> at any time</w:t>
      </w:r>
      <w:r>
        <w:rPr>
          <w:i/>
          <w:color w:val="FF0000"/>
        </w:rPr>
        <w:t xml:space="preserve">. </w:t>
      </w:r>
      <w:r w:rsidR="00001086" w:rsidRPr="006D2B62">
        <w:rPr>
          <w:i/>
          <w:color w:val="FF0000"/>
        </w:rPr>
        <w:t xml:space="preserve">Unusual </w:t>
      </w:r>
      <w:r w:rsidR="00B34739" w:rsidRPr="006D2B62">
        <w:rPr>
          <w:i/>
          <w:color w:val="FF0000"/>
        </w:rPr>
        <w:t xml:space="preserve">or emergency </w:t>
      </w:r>
      <w:r w:rsidR="00001086" w:rsidRPr="006D2B62">
        <w:rPr>
          <w:i/>
          <w:color w:val="FF0000"/>
        </w:rPr>
        <w:t>events may be detected</w:t>
      </w:r>
      <w:r w:rsidR="00AE41F2" w:rsidRPr="006D2B62">
        <w:rPr>
          <w:i/>
          <w:color w:val="FF0000"/>
        </w:rPr>
        <w:t xml:space="preserve"> by o</w:t>
      </w:r>
      <w:r w:rsidR="00001086" w:rsidRPr="006D2B62">
        <w:rPr>
          <w:i/>
          <w:color w:val="FF0000"/>
        </w:rPr>
        <w:t xml:space="preserve">bservations at or near the dam by </w:t>
      </w:r>
      <w:r w:rsidR="00683E96" w:rsidRPr="006D2B62">
        <w:rPr>
          <w:i/>
          <w:color w:val="FF0000"/>
        </w:rPr>
        <w:t>the dam owner</w:t>
      </w:r>
      <w:r w:rsidR="008C5410" w:rsidRPr="006D2B62">
        <w:rPr>
          <w:i/>
          <w:color w:val="FF0000"/>
        </w:rPr>
        <w:t xml:space="preserve"> or other</w:t>
      </w:r>
      <w:r w:rsidR="004F72A1" w:rsidRPr="006D2B62">
        <w:rPr>
          <w:i/>
          <w:color w:val="FF0000"/>
        </w:rPr>
        <w:t xml:space="preserve"> nearby observers</w:t>
      </w:r>
      <w:r w:rsidR="00AE41F2" w:rsidRPr="006D2B62">
        <w:rPr>
          <w:i/>
          <w:color w:val="FF0000"/>
        </w:rPr>
        <w:t xml:space="preserve"> or from monitoring instrumentation at or near the dam site</w:t>
      </w:r>
      <w:r w:rsidR="004F72A1" w:rsidRPr="006D2B62">
        <w:rPr>
          <w:i/>
          <w:color w:val="FF0000"/>
        </w:rPr>
        <w:t>.</w:t>
      </w:r>
      <w:r w:rsidR="00AE41F2" w:rsidRPr="006D2B62">
        <w:rPr>
          <w:i/>
          <w:color w:val="FF0000"/>
        </w:rPr>
        <w:t xml:space="preserve">  This section should include a list of any situations/scenarios which could result in an unusual or emergency event occurring.  Also include a list of actions responsible parties or their representatives will take to </w:t>
      </w:r>
      <w:r w:rsidR="008A23EF">
        <w:rPr>
          <w:i/>
          <w:color w:val="FF0000"/>
        </w:rPr>
        <w:t>communicate the detection of an unusual event or emergency situation</w:t>
      </w:r>
      <w:r w:rsidR="00AE41F2" w:rsidRPr="006D2B62">
        <w:rPr>
          <w:i/>
          <w:color w:val="FF0000"/>
        </w:rPr>
        <w:t xml:space="preserve">.  </w:t>
      </w:r>
      <w:r w:rsidR="00AE41F2" w:rsidRPr="004005C6">
        <w:rPr>
          <w:i/>
          <w:color w:val="FF0000"/>
          <w:u w:val="single"/>
        </w:rPr>
        <w:t>The list</w:t>
      </w:r>
      <w:r w:rsidR="008A23EF" w:rsidRPr="004005C6">
        <w:rPr>
          <w:i/>
          <w:color w:val="FF0000"/>
          <w:u w:val="single"/>
        </w:rPr>
        <w:t>s</w:t>
      </w:r>
      <w:r w:rsidR="00AE41F2" w:rsidRPr="004005C6">
        <w:rPr>
          <w:i/>
          <w:color w:val="FF0000"/>
          <w:u w:val="single"/>
        </w:rPr>
        <w:t xml:space="preserve"> below </w:t>
      </w:r>
      <w:r w:rsidR="008A23EF" w:rsidRPr="004005C6">
        <w:rPr>
          <w:i/>
          <w:color w:val="FF0000"/>
          <w:u w:val="single"/>
        </w:rPr>
        <w:t>are</w:t>
      </w:r>
      <w:r w:rsidR="00B037C9" w:rsidRPr="004005C6">
        <w:rPr>
          <w:i/>
          <w:color w:val="FF0000"/>
          <w:u w:val="single"/>
        </w:rPr>
        <w:t xml:space="preserve"> for example purposes; only events and actions related to your dam should be included in this section.</w:t>
      </w:r>
    </w:p>
    <w:p w:rsidR="00AE41F2" w:rsidRPr="00AE41F2" w:rsidRDefault="00AE41F2" w:rsidP="00AE41F2">
      <w:pPr>
        <w:pStyle w:val="NoSpacing"/>
        <w:rPr>
          <w:i/>
        </w:rPr>
      </w:pPr>
    </w:p>
    <w:p w:rsidR="005114CD" w:rsidRPr="008E0543" w:rsidRDefault="006D2B62" w:rsidP="005114CD">
      <w:pPr>
        <w:pStyle w:val="NoSpacing"/>
      </w:pPr>
      <w:r>
        <w:t xml:space="preserve">The owner, or their representative, </w:t>
      </w:r>
      <w:r w:rsidR="0088097A">
        <w:t xml:space="preserve">will inspect the dam (and below the dam) and make observations routinely as needed and always </w:t>
      </w:r>
      <w:r w:rsidR="00195210" w:rsidRPr="008E0543">
        <w:t>after the following events or situations:</w:t>
      </w:r>
    </w:p>
    <w:p w:rsidR="00195210" w:rsidRPr="008E0543" w:rsidRDefault="00195210" w:rsidP="008E0543">
      <w:pPr>
        <w:pStyle w:val="NoSpacing"/>
        <w:numPr>
          <w:ilvl w:val="0"/>
          <w:numId w:val="41"/>
        </w:numPr>
      </w:pPr>
      <w:r w:rsidRPr="008E0543">
        <w:t xml:space="preserve">Daily rainfall of over </w:t>
      </w:r>
      <w:r w:rsidR="006D2B62">
        <w:t>____</w:t>
      </w:r>
      <w:r w:rsidRPr="008E0543">
        <w:t xml:space="preserve"> inches at or near the dam</w:t>
      </w:r>
      <w:r w:rsidR="0082509C">
        <w:t xml:space="preserve"> </w:t>
      </w:r>
      <w:r w:rsidR="0082509C" w:rsidRPr="0082509C">
        <w:rPr>
          <w:i/>
          <w:color w:val="FF0000"/>
        </w:rPr>
        <w:t xml:space="preserve">(varies depending on location </w:t>
      </w:r>
      <w:r w:rsidR="0082509C">
        <w:rPr>
          <w:i/>
          <w:color w:val="FF0000"/>
        </w:rPr>
        <w:t>and condition</w:t>
      </w:r>
      <w:r w:rsidR="00E56D4D">
        <w:rPr>
          <w:i/>
          <w:color w:val="FF0000"/>
        </w:rPr>
        <w:t xml:space="preserve">s of the dam; </w:t>
      </w:r>
      <w:r w:rsidR="00E56D4D" w:rsidRPr="00AD4BD9">
        <w:rPr>
          <w:rFonts w:eastAsia="Calibri"/>
          <w:i/>
          <w:color w:val="FF0000"/>
        </w:rPr>
        <w:t>consult with your engineer</w:t>
      </w:r>
      <w:r w:rsidR="00E56D4D">
        <w:rPr>
          <w:i/>
          <w:color w:val="FF0000"/>
        </w:rPr>
        <w:t xml:space="preserve"> and/or OWRD</w:t>
      </w:r>
      <w:r w:rsidR="00E56D4D" w:rsidRPr="00AD4BD9">
        <w:rPr>
          <w:rFonts w:eastAsia="Calibri"/>
          <w:i/>
          <w:color w:val="FF0000"/>
        </w:rPr>
        <w:t xml:space="preserve"> to determine the value for your dam</w:t>
      </w:r>
      <w:r w:rsidR="00E56D4D" w:rsidRPr="00AD4BD9">
        <w:rPr>
          <w:i/>
          <w:color w:val="FF0000"/>
        </w:rPr>
        <w:t>)</w:t>
      </w:r>
    </w:p>
    <w:p w:rsidR="00BA1D53" w:rsidRPr="008E0543" w:rsidRDefault="00BA1D53" w:rsidP="008E0543">
      <w:pPr>
        <w:pStyle w:val="NoSpacing"/>
        <w:numPr>
          <w:ilvl w:val="0"/>
          <w:numId w:val="41"/>
        </w:numPr>
      </w:pPr>
      <w:r w:rsidRPr="008E0543">
        <w:lastRenderedPageBreak/>
        <w:t xml:space="preserve">Water level reaches </w:t>
      </w:r>
      <w:r w:rsidR="006D2B62">
        <w:t>_______</w:t>
      </w:r>
      <w:r w:rsidRPr="008E0543">
        <w:t xml:space="preserve"> fe</w:t>
      </w:r>
      <w:r w:rsidR="0082509C">
        <w:t>et</w:t>
      </w:r>
      <w:r w:rsidRPr="008E0543">
        <w:t xml:space="preserve"> below the crest of the dam</w:t>
      </w:r>
      <w:r w:rsidR="006D2B62">
        <w:t xml:space="preserve"> </w:t>
      </w:r>
      <w:r w:rsidR="006D2B62" w:rsidRPr="0082509C">
        <w:rPr>
          <w:i/>
          <w:color w:val="FF0000"/>
        </w:rPr>
        <w:t>(typically 3 feet but may vary depending on conditions at the dam</w:t>
      </w:r>
      <w:r w:rsidR="007A5447">
        <w:rPr>
          <w:i/>
          <w:color w:val="FF0000"/>
        </w:rPr>
        <w:t xml:space="preserve">; </w:t>
      </w:r>
      <w:r w:rsidR="007A5447" w:rsidRPr="00AD4BD9">
        <w:rPr>
          <w:rFonts w:eastAsia="Calibri"/>
          <w:i/>
          <w:color w:val="FF0000"/>
        </w:rPr>
        <w:t>consult with your engineer</w:t>
      </w:r>
      <w:r w:rsidR="007A5447">
        <w:rPr>
          <w:i/>
          <w:color w:val="FF0000"/>
        </w:rPr>
        <w:t xml:space="preserve"> and/or OWRD</w:t>
      </w:r>
      <w:r w:rsidR="007A5447" w:rsidRPr="00AD4BD9">
        <w:rPr>
          <w:rFonts w:eastAsia="Calibri"/>
          <w:i/>
          <w:color w:val="FF0000"/>
        </w:rPr>
        <w:t xml:space="preserve"> to determine the value for your dam</w:t>
      </w:r>
      <w:r w:rsidR="007A5447" w:rsidRPr="00AD4BD9">
        <w:rPr>
          <w:i/>
          <w:color w:val="FF0000"/>
        </w:rPr>
        <w:t>)</w:t>
      </w:r>
    </w:p>
    <w:p w:rsidR="00195210" w:rsidRDefault="00195210" w:rsidP="008E0543">
      <w:pPr>
        <w:pStyle w:val="NoSpacing"/>
        <w:numPr>
          <w:ilvl w:val="0"/>
          <w:numId w:val="41"/>
        </w:numPr>
      </w:pPr>
      <w:r w:rsidRPr="008E0543">
        <w:t xml:space="preserve">Earthquake which causes cracking in building or </w:t>
      </w:r>
      <w:r w:rsidR="0088097A">
        <w:t>ground as observed near the dam</w:t>
      </w:r>
    </w:p>
    <w:p w:rsidR="008A23EF" w:rsidRDefault="008A23EF" w:rsidP="008A23EF">
      <w:pPr>
        <w:pStyle w:val="NoSpacing"/>
      </w:pPr>
    </w:p>
    <w:p w:rsidR="008A23EF" w:rsidRPr="008E0543" w:rsidRDefault="005940D2" w:rsidP="008A23EF">
      <w:pPr>
        <w:pStyle w:val="NoSpacing"/>
      </w:pPr>
      <w:r>
        <w:t>Following an unusual or emergency event, t</w:t>
      </w:r>
      <w:r w:rsidR="008A23EF">
        <w:t>he owner or owner</w:t>
      </w:r>
      <w:r>
        <w:t>’</w:t>
      </w:r>
      <w:r w:rsidR="008A23EF">
        <w:t xml:space="preserve">s representative </w:t>
      </w:r>
      <w:r w:rsidR="00C262EE">
        <w:t>will</w:t>
      </w:r>
      <w:r w:rsidR="008A23EF">
        <w:t xml:space="preserve"> report </w:t>
      </w:r>
      <w:r w:rsidR="00C262EE">
        <w:t xml:space="preserve">(to the State Engineer) </w:t>
      </w:r>
      <w:r w:rsidR="008A23EF">
        <w:t>any</w:t>
      </w:r>
      <w:r>
        <w:t>:</w:t>
      </w:r>
      <w:r w:rsidR="008A23EF">
        <w:t xml:space="preserve"> </w:t>
      </w:r>
    </w:p>
    <w:p w:rsidR="00195210" w:rsidRDefault="005940D2" w:rsidP="008E0543">
      <w:pPr>
        <w:pStyle w:val="NoSpacing"/>
        <w:numPr>
          <w:ilvl w:val="0"/>
          <w:numId w:val="41"/>
        </w:numPr>
      </w:pPr>
      <w:r>
        <w:t>New</w:t>
      </w:r>
      <w:r w:rsidR="00195210" w:rsidRPr="008E0543">
        <w:t xml:space="preserve"> location</w:t>
      </w:r>
      <w:r>
        <w:t>(s)</w:t>
      </w:r>
      <w:r w:rsidR="00195210" w:rsidRPr="008E0543">
        <w:t xml:space="preserve"> of seepage from the dam</w:t>
      </w:r>
    </w:p>
    <w:p w:rsidR="008A23EF" w:rsidRPr="008E0543" w:rsidRDefault="008A23EF" w:rsidP="008E0543">
      <w:pPr>
        <w:pStyle w:val="NoSpacing"/>
        <w:numPr>
          <w:ilvl w:val="0"/>
          <w:numId w:val="41"/>
        </w:numPr>
      </w:pPr>
      <w:r>
        <w:t>Rapid changes in flow downstream (below) the dam that are unrelated to operation</w:t>
      </w:r>
    </w:p>
    <w:p w:rsidR="00195210" w:rsidRPr="008E0543" w:rsidRDefault="00195210" w:rsidP="008E0543">
      <w:pPr>
        <w:pStyle w:val="NoSpacing"/>
        <w:numPr>
          <w:ilvl w:val="0"/>
          <w:numId w:val="41"/>
        </w:numPr>
      </w:pPr>
      <w:r w:rsidRPr="008E0543">
        <w:t>New area</w:t>
      </w:r>
      <w:r w:rsidR="005940D2">
        <w:t>(s)</w:t>
      </w:r>
      <w:r w:rsidRPr="008E0543">
        <w:t xml:space="preserve"> of green vegetation on the dam</w:t>
      </w:r>
    </w:p>
    <w:p w:rsidR="00195210" w:rsidRPr="008E0543" w:rsidRDefault="00195210" w:rsidP="008E0543">
      <w:pPr>
        <w:pStyle w:val="NoSpacing"/>
        <w:numPr>
          <w:ilvl w:val="0"/>
          <w:numId w:val="41"/>
        </w:numPr>
      </w:pPr>
      <w:r w:rsidRPr="008E0543">
        <w:t>Large cracks or s</w:t>
      </w:r>
      <w:r w:rsidR="005940D2">
        <w:t>lides in or adjacent to the dam</w:t>
      </w:r>
    </w:p>
    <w:p w:rsidR="00001086" w:rsidRPr="008E0543" w:rsidRDefault="00001086" w:rsidP="00D67B69">
      <w:pPr>
        <w:pStyle w:val="NoSpacing"/>
      </w:pPr>
    </w:p>
    <w:p w:rsidR="00980A2D" w:rsidRPr="00873BAD" w:rsidRDefault="00A16B55" w:rsidP="00D67B69">
      <w:pPr>
        <w:pStyle w:val="NoSpacing"/>
        <w:rPr>
          <w:b/>
          <w:sz w:val="28"/>
          <w:szCs w:val="28"/>
        </w:rPr>
      </w:pPr>
      <w:r>
        <w:rPr>
          <w:b/>
          <w:sz w:val="28"/>
          <w:szCs w:val="28"/>
        </w:rPr>
        <w:t xml:space="preserve">Means of </w:t>
      </w:r>
      <w:r w:rsidR="00C564CB" w:rsidRPr="00873BAD">
        <w:rPr>
          <w:b/>
          <w:sz w:val="28"/>
          <w:szCs w:val="28"/>
        </w:rPr>
        <w:t>E</w:t>
      </w:r>
      <w:r w:rsidR="00B729D5" w:rsidRPr="00873BAD">
        <w:rPr>
          <w:b/>
          <w:sz w:val="28"/>
          <w:szCs w:val="28"/>
        </w:rPr>
        <w:t>mergency</w:t>
      </w:r>
      <w:r w:rsidR="00C564CB" w:rsidRPr="00873BAD">
        <w:rPr>
          <w:b/>
          <w:sz w:val="28"/>
          <w:szCs w:val="28"/>
        </w:rPr>
        <w:t xml:space="preserve"> </w:t>
      </w:r>
      <w:r w:rsidR="006831CB" w:rsidRPr="00873BAD">
        <w:rPr>
          <w:b/>
          <w:sz w:val="28"/>
          <w:szCs w:val="28"/>
        </w:rPr>
        <w:t>Level</w:t>
      </w:r>
      <w:r>
        <w:rPr>
          <w:b/>
          <w:sz w:val="28"/>
          <w:szCs w:val="28"/>
        </w:rPr>
        <w:t xml:space="preserve"> Determination</w:t>
      </w:r>
      <w:r w:rsidR="005548EE" w:rsidRPr="00873BAD">
        <w:rPr>
          <w:b/>
          <w:sz w:val="28"/>
          <w:szCs w:val="28"/>
        </w:rPr>
        <w:t>:</w:t>
      </w:r>
    </w:p>
    <w:p w:rsidR="006F29FE" w:rsidRDefault="006F29FE" w:rsidP="00D67B69">
      <w:pPr>
        <w:pStyle w:val="NoSpacing"/>
        <w:rPr>
          <w:b/>
        </w:rPr>
      </w:pPr>
    </w:p>
    <w:p w:rsidR="00932820" w:rsidRPr="006D2B62" w:rsidRDefault="006F29FE" w:rsidP="00932820">
      <w:pPr>
        <w:pStyle w:val="NoSpacing"/>
        <w:rPr>
          <w:i/>
          <w:color w:val="FF0000"/>
        </w:rPr>
      </w:pPr>
      <w:r>
        <w:rPr>
          <w:i/>
          <w:color w:val="FF0000"/>
        </w:rPr>
        <w:t xml:space="preserve">The emergency level describes the </w:t>
      </w:r>
      <w:r w:rsidR="00932820">
        <w:rPr>
          <w:i/>
          <w:color w:val="FF0000"/>
        </w:rPr>
        <w:t>severity of the event.  For each scenario, list the observations used to determine the emergency level and list action</w:t>
      </w:r>
      <w:r w:rsidR="00A16B55">
        <w:rPr>
          <w:i/>
          <w:color w:val="FF0000"/>
        </w:rPr>
        <w:t>(</w:t>
      </w:r>
      <w:r w:rsidR="00932820">
        <w:rPr>
          <w:i/>
          <w:color w:val="FF0000"/>
        </w:rPr>
        <w:t>s</w:t>
      </w:r>
      <w:r w:rsidR="00A16B55">
        <w:rPr>
          <w:i/>
          <w:color w:val="FF0000"/>
        </w:rPr>
        <w:t>)</w:t>
      </w:r>
      <w:r w:rsidR="00932820">
        <w:rPr>
          <w:i/>
          <w:color w:val="FF0000"/>
        </w:rPr>
        <w:t xml:space="preserve"> that </w:t>
      </w:r>
      <w:r w:rsidR="00A16B55">
        <w:rPr>
          <w:i/>
          <w:color w:val="FF0000"/>
        </w:rPr>
        <w:t>is</w:t>
      </w:r>
      <w:r w:rsidR="00932820">
        <w:rPr>
          <w:i/>
          <w:color w:val="FF0000"/>
        </w:rPr>
        <w:t xml:space="preserve"> needed.  </w:t>
      </w:r>
      <w:r w:rsidR="00932820" w:rsidRPr="004005C6">
        <w:rPr>
          <w:i/>
          <w:color w:val="FF0000"/>
          <w:u w:val="single"/>
        </w:rPr>
        <w:t xml:space="preserve">The lists below are for example purposes; only </w:t>
      </w:r>
      <w:r w:rsidR="007B67AC">
        <w:rPr>
          <w:i/>
          <w:color w:val="FF0000"/>
          <w:u w:val="single"/>
        </w:rPr>
        <w:t>observations</w:t>
      </w:r>
      <w:r w:rsidR="00932820" w:rsidRPr="004005C6">
        <w:rPr>
          <w:i/>
          <w:color w:val="FF0000"/>
          <w:u w:val="single"/>
        </w:rPr>
        <w:t xml:space="preserve"> and actions related to your dam should be included in this section.</w:t>
      </w:r>
    </w:p>
    <w:p w:rsidR="006F29FE" w:rsidRPr="008E0543" w:rsidRDefault="006F29FE" w:rsidP="00D67B69">
      <w:pPr>
        <w:pStyle w:val="NoSpacing"/>
        <w:rPr>
          <w:b/>
        </w:rPr>
      </w:pPr>
    </w:p>
    <w:p w:rsidR="000E2B02" w:rsidRPr="008E0543" w:rsidRDefault="00CA52BC" w:rsidP="00D67B69">
      <w:pPr>
        <w:pStyle w:val="NoSpacing"/>
        <w:rPr>
          <w:b/>
        </w:rPr>
      </w:pPr>
      <w:r w:rsidRPr="008E0543">
        <w:t>Severity</w:t>
      </w:r>
      <w:r w:rsidRPr="008E0543">
        <w:rPr>
          <w:b/>
        </w:rPr>
        <w:t xml:space="preserve"> </w:t>
      </w:r>
      <w:r w:rsidR="005548EE" w:rsidRPr="008E0543">
        <w:t>of the problem</w:t>
      </w:r>
      <w:r w:rsidR="005548EE" w:rsidRPr="008E0543">
        <w:rPr>
          <w:b/>
        </w:rPr>
        <w:t xml:space="preserve"> </w:t>
      </w:r>
      <w:r w:rsidR="00C564CB" w:rsidRPr="008E0543">
        <w:t xml:space="preserve">is </w:t>
      </w:r>
      <w:r w:rsidRPr="008E0543">
        <w:t>c</w:t>
      </w:r>
      <w:r w:rsidR="00FD6B4F" w:rsidRPr="008E0543">
        <w:t>lassified</w:t>
      </w:r>
      <w:r w:rsidRPr="008E0543">
        <w:t xml:space="preserve"> into one of the following</w:t>
      </w:r>
      <w:r w:rsidR="00743D32" w:rsidRPr="008E0543">
        <w:t xml:space="preserve"> (in order of increasing severity)</w:t>
      </w:r>
      <w:r w:rsidR="00C564CB" w:rsidRPr="008E0543">
        <w:t>:</w:t>
      </w:r>
    </w:p>
    <w:p w:rsidR="00633B8F" w:rsidRPr="008E0543" w:rsidRDefault="00811B78" w:rsidP="00AC5493">
      <w:pPr>
        <w:pStyle w:val="NoSpacing"/>
        <w:numPr>
          <w:ilvl w:val="0"/>
          <w:numId w:val="34"/>
        </w:numPr>
        <w:rPr>
          <w:b/>
          <w:iCs/>
        </w:rPr>
      </w:pPr>
      <w:r w:rsidRPr="008E0543">
        <w:rPr>
          <w:b/>
          <w:iCs/>
        </w:rPr>
        <w:t>Unusual Condition</w:t>
      </w:r>
      <w:r w:rsidR="007C26EF" w:rsidRPr="008E0543">
        <w:rPr>
          <w:b/>
          <w:iCs/>
        </w:rPr>
        <w:t xml:space="preserve"> – This is not currently an emergency.</w:t>
      </w:r>
    </w:p>
    <w:p w:rsidR="00811B78" w:rsidRPr="008E0543" w:rsidRDefault="00811B78" w:rsidP="00AC5493">
      <w:pPr>
        <w:pStyle w:val="NoSpacing"/>
        <w:numPr>
          <w:ilvl w:val="0"/>
          <w:numId w:val="34"/>
        </w:numPr>
        <w:rPr>
          <w:b/>
          <w:iCs/>
        </w:rPr>
      </w:pPr>
      <w:r w:rsidRPr="008E0543">
        <w:rPr>
          <w:b/>
          <w:iCs/>
        </w:rPr>
        <w:t xml:space="preserve">Potential </w:t>
      </w:r>
      <w:r w:rsidR="009736BA" w:rsidRPr="008E0543">
        <w:rPr>
          <w:b/>
          <w:iCs/>
        </w:rPr>
        <w:t xml:space="preserve">Dam </w:t>
      </w:r>
      <w:r w:rsidRPr="008E0543">
        <w:rPr>
          <w:b/>
          <w:iCs/>
        </w:rPr>
        <w:t>Failure</w:t>
      </w:r>
    </w:p>
    <w:p w:rsidR="00811B78" w:rsidRPr="008E0543" w:rsidRDefault="00A06CAF" w:rsidP="00AC5493">
      <w:pPr>
        <w:pStyle w:val="NoSpacing"/>
        <w:numPr>
          <w:ilvl w:val="0"/>
          <w:numId w:val="34"/>
        </w:numPr>
        <w:rPr>
          <w:b/>
          <w:iCs/>
        </w:rPr>
      </w:pPr>
      <w:r w:rsidRPr="008E0543">
        <w:rPr>
          <w:b/>
          <w:iCs/>
        </w:rPr>
        <w:t>D</w:t>
      </w:r>
      <w:r w:rsidR="00811B78" w:rsidRPr="008E0543">
        <w:rPr>
          <w:b/>
          <w:iCs/>
        </w:rPr>
        <w:t xml:space="preserve">am failure </w:t>
      </w:r>
      <w:r w:rsidRPr="008E0543">
        <w:rPr>
          <w:b/>
          <w:iCs/>
        </w:rPr>
        <w:t>occurring URGENT</w:t>
      </w:r>
    </w:p>
    <w:p w:rsidR="00083E39" w:rsidRPr="008E0543" w:rsidRDefault="00083E39" w:rsidP="00083E39">
      <w:pPr>
        <w:pStyle w:val="NoSpacing"/>
      </w:pPr>
    </w:p>
    <w:p w:rsidR="00083E39" w:rsidRPr="008E0543" w:rsidRDefault="00083E39" w:rsidP="00083E39">
      <w:pPr>
        <w:pStyle w:val="NoSpacing"/>
      </w:pPr>
      <w:r w:rsidRPr="008E0543">
        <w:t>As soon as an emergency event is dete</w:t>
      </w:r>
      <w:r w:rsidR="00743D32" w:rsidRPr="008E0543">
        <w:t xml:space="preserve">cted, immediately classify the Emergency </w:t>
      </w:r>
      <w:r w:rsidR="008C3E5E" w:rsidRPr="008E0543">
        <w:t xml:space="preserve">Severity </w:t>
      </w:r>
      <w:r w:rsidR="005C29FF" w:rsidRPr="008E0543">
        <w:t xml:space="preserve">using the information on the next __ pages. </w:t>
      </w:r>
      <w:r w:rsidRPr="008E0543">
        <w:t>Monitor dam for changing conditions, and take all actions to save the dam if potential failure situation exists.</w:t>
      </w:r>
    </w:p>
    <w:p w:rsidR="00E751DF" w:rsidRPr="00AC5493" w:rsidRDefault="00E751DF" w:rsidP="00D67B69">
      <w:pPr>
        <w:pStyle w:val="NoSpacing"/>
        <w:rPr>
          <w:iCs/>
          <w:sz w:val="22"/>
          <w:szCs w:val="22"/>
        </w:rPr>
      </w:pPr>
    </w:p>
    <w:p w:rsidR="00942124" w:rsidRPr="00AC5493" w:rsidRDefault="00321756" w:rsidP="00D67B69">
      <w:pPr>
        <w:pStyle w:val="NoSpacing"/>
        <w:rPr>
          <w:b/>
          <w:sz w:val="28"/>
          <w:szCs w:val="28"/>
          <w:u w:val="single"/>
        </w:rPr>
      </w:pPr>
      <w:r w:rsidRPr="00AC5493">
        <w:rPr>
          <w:b/>
          <w:sz w:val="28"/>
          <w:szCs w:val="28"/>
          <w:u w:val="single"/>
        </w:rPr>
        <w:t xml:space="preserve">Unusual </w:t>
      </w:r>
      <w:r w:rsidR="00762A10" w:rsidRPr="00AC5493">
        <w:rPr>
          <w:b/>
          <w:sz w:val="28"/>
          <w:szCs w:val="28"/>
          <w:u w:val="single"/>
        </w:rPr>
        <w:t>Condition</w:t>
      </w:r>
    </w:p>
    <w:p w:rsidR="00107815" w:rsidRPr="008E0543" w:rsidRDefault="00964AEB" w:rsidP="00D67B69">
      <w:pPr>
        <w:pStyle w:val="NoSpacing"/>
      </w:pPr>
      <w:r w:rsidRPr="008E0543">
        <w:t>A</w:t>
      </w:r>
      <w:r w:rsidR="00107815" w:rsidRPr="008E0543">
        <w:t>n unusual condition is a</w:t>
      </w:r>
      <w:r w:rsidRPr="008E0543">
        <w:t xml:space="preserve"> non-emergency</w:t>
      </w:r>
      <w:r w:rsidR="00107815" w:rsidRPr="008E0543">
        <w:t xml:space="preserve"> </w:t>
      </w:r>
      <w:r w:rsidR="005C6581" w:rsidRPr="008E0543">
        <w:t>that warrants inspection and monitoring for changes.</w:t>
      </w:r>
      <w:r w:rsidR="00BF0B25" w:rsidRPr="008E0543">
        <w:t xml:space="preserve"> </w:t>
      </w:r>
      <w:r w:rsidR="005C6581" w:rsidRPr="008E0543">
        <w:t xml:space="preserve"> </w:t>
      </w:r>
      <w:r w:rsidR="00333268" w:rsidRPr="008E0543">
        <w:t xml:space="preserve">For </w:t>
      </w:r>
      <w:r w:rsidRPr="008E0543">
        <w:t>unusual conditions</w:t>
      </w:r>
      <w:r w:rsidR="00333268" w:rsidRPr="008E0543">
        <w:t>, the</w:t>
      </w:r>
      <w:r w:rsidR="007B67AC">
        <w:t xml:space="preserve"> owner, or owner’s representative,</w:t>
      </w:r>
      <w:r w:rsidR="003E5A18" w:rsidRPr="008E0543">
        <w:t xml:space="preserve"> </w:t>
      </w:r>
      <w:r w:rsidR="00333268" w:rsidRPr="008E0543">
        <w:t xml:space="preserve">should consult with </w:t>
      </w:r>
      <w:r w:rsidR="00E40242" w:rsidRPr="008E0543">
        <w:t xml:space="preserve">their engineer and </w:t>
      </w:r>
      <w:r w:rsidR="00333268" w:rsidRPr="008E0543">
        <w:t xml:space="preserve">the State </w:t>
      </w:r>
      <w:r w:rsidR="00CC631F" w:rsidRPr="008E0543">
        <w:t>E</w:t>
      </w:r>
      <w:r w:rsidR="00333268" w:rsidRPr="008E0543">
        <w:t>ngineer</w:t>
      </w:r>
      <w:r w:rsidR="00E40242" w:rsidRPr="008E0543">
        <w:t xml:space="preserve"> as needed to determine the appropriate Emergency </w:t>
      </w:r>
      <w:r w:rsidR="002A5BCE">
        <w:t>Level</w:t>
      </w:r>
      <w:r w:rsidR="00E40242" w:rsidRPr="008E0543">
        <w:t>, if any.</w:t>
      </w:r>
      <w:r w:rsidR="00333268" w:rsidRPr="008E0543">
        <w:t xml:space="preserve"> </w:t>
      </w:r>
    </w:p>
    <w:p w:rsidR="00D67B69" w:rsidRPr="008E0543" w:rsidRDefault="00D67B69" w:rsidP="00D67B69">
      <w:pPr>
        <w:pStyle w:val="NoSpacing"/>
      </w:pPr>
    </w:p>
    <w:p w:rsidR="00D67B69" w:rsidRPr="008E0543" w:rsidRDefault="002A5BCE" w:rsidP="00D67B69">
      <w:pPr>
        <w:pStyle w:val="NoSpacing"/>
        <w:rPr>
          <w:b/>
        </w:rPr>
      </w:pPr>
      <w:r>
        <w:rPr>
          <w:b/>
        </w:rPr>
        <w:t>Observation</w:t>
      </w:r>
    </w:p>
    <w:p w:rsidR="00987B0F" w:rsidRPr="008E0543" w:rsidRDefault="00987B0F" w:rsidP="00987B0F">
      <w:pPr>
        <w:ind w:left="360"/>
        <w:rPr>
          <w:rFonts w:eastAsia="Calibri"/>
          <w:b/>
        </w:rPr>
      </w:pPr>
      <w:r w:rsidRPr="008E0543">
        <w:rPr>
          <w:rFonts w:eastAsia="Calibri"/>
          <w:b/>
        </w:rPr>
        <w:t>High Reservoir</w:t>
      </w:r>
    </w:p>
    <w:p w:rsidR="00987B0F" w:rsidRPr="008E0543" w:rsidRDefault="00987B0F" w:rsidP="00987B0F">
      <w:pPr>
        <w:numPr>
          <w:ilvl w:val="0"/>
          <w:numId w:val="35"/>
        </w:numPr>
        <w:rPr>
          <w:rFonts w:eastAsia="Calibri"/>
        </w:rPr>
      </w:pPr>
      <w:r w:rsidRPr="008E0543">
        <w:rPr>
          <w:rFonts w:eastAsia="Calibri"/>
        </w:rPr>
        <w:t xml:space="preserve">The water level in the reservoir is within </w:t>
      </w:r>
      <w:r w:rsidR="00932820">
        <w:rPr>
          <w:rFonts w:eastAsia="Calibri"/>
          <w:i/>
        </w:rPr>
        <w:t>____</w:t>
      </w:r>
      <w:r w:rsidR="00345DD0">
        <w:rPr>
          <w:rFonts w:eastAsia="Calibri"/>
          <w:i/>
        </w:rPr>
        <w:t xml:space="preserve"> </w:t>
      </w:r>
      <w:r w:rsidRPr="008E0543">
        <w:rPr>
          <w:rFonts w:eastAsia="Calibri"/>
        </w:rPr>
        <w:t>feet of dam crest</w:t>
      </w:r>
      <w:r w:rsidR="00932820">
        <w:rPr>
          <w:rFonts w:eastAsia="Calibri"/>
        </w:rPr>
        <w:t xml:space="preserve"> </w:t>
      </w:r>
      <w:r w:rsidR="00932820" w:rsidRPr="00932820">
        <w:rPr>
          <w:rFonts w:eastAsia="Calibri"/>
          <w:i/>
          <w:color w:val="FF0000"/>
        </w:rPr>
        <w:t>(typically</w:t>
      </w:r>
      <w:r w:rsidR="002A5BCE">
        <w:rPr>
          <w:rFonts w:eastAsia="Calibri"/>
          <w:i/>
          <w:color w:val="FF0000"/>
        </w:rPr>
        <w:t xml:space="preserve"> one to</w:t>
      </w:r>
      <w:r w:rsidR="00932820" w:rsidRPr="00932820">
        <w:rPr>
          <w:rFonts w:eastAsia="Calibri"/>
          <w:i/>
          <w:color w:val="FF0000"/>
        </w:rPr>
        <w:t xml:space="preserve"> two feet for most dams but will vary depending on the conditions at the da</w:t>
      </w:r>
      <w:r w:rsidR="00614FD6">
        <w:rPr>
          <w:rFonts w:eastAsia="Calibri"/>
          <w:i/>
          <w:color w:val="FF0000"/>
        </w:rPr>
        <w:t>m;</w:t>
      </w:r>
      <w:r w:rsidR="00614FD6" w:rsidRPr="00614FD6">
        <w:rPr>
          <w:rFonts w:eastAsia="Calibri"/>
          <w:i/>
          <w:color w:val="FF0000"/>
        </w:rPr>
        <w:t xml:space="preserve"> </w:t>
      </w:r>
      <w:r w:rsidR="00614FD6" w:rsidRPr="00AD4BD9">
        <w:rPr>
          <w:rFonts w:eastAsia="Calibri"/>
          <w:i/>
          <w:color w:val="FF0000"/>
        </w:rPr>
        <w:t>consult with your engineer</w:t>
      </w:r>
      <w:r w:rsidR="00614FD6">
        <w:rPr>
          <w:i/>
          <w:color w:val="FF0000"/>
        </w:rPr>
        <w:t xml:space="preserve"> and/or OWRD</w:t>
      </w:r>
      <w:r w:rsidR="00614FD6" w:rsidRPr="00AD4BD9">
        <w:rPr>
          <w:rFonts w:eastAsia="Calibri"/>
          <w:i/>
          <w:color w:val="FF0000"/>
        </w:rPr>
        <w:t xml:space="preserve"> to determine the value for your dam</w:t>
      </w:r>
      <w:r w:rsidR="00614FD6" w:rsidRPr="00AD4BD9">
        <w:rPr>
          <w:i/>
          <w:color w:val="FF0000"/>
        </w:rPr>
        <w:t>)</w:t>
      </w:r>
      <w:r w:rsidR="00614FD6" w:rsidRPr="00AD4BD9">
        <w:rPr>
          <w:i/>
        </w:rPr>
        <w:t xml:space="preserve"> </w:t>
      </w:r>
    </w:p>
    <w:p w:rsidR="00987B0F" w:rsidRPr="008E0543" w:rsidRDefault="00987B0F" w:rsidP="00987B0F">
      <w:pPr>
        <w:numPr>
          <w:ilvl w:val="0"/>
          <w:numId w:val="35"/>
        </w:numPr>
      </w:pPr>
      <w:r w:rsidRPr="008E0543">
        <w:rPr>
          <w:rFonts w:eastAsia="Calibri"/>
        </w:rPr>
        <w:t>Spillway capacity is reduced by logs or other large debris, and rain or snowmelt may occ</w:t>
      </w:r>
      <w:r w:rsidR="00932820">
        <w:rPr>
          <w:rFonts w:eastAsia="Calibri"/>
        </w:rPr>
        <w:t>ur before debris can be removed</w:t>
      </w:r>
    </w:p>
    <w:p w:rsidR="00FC7373" w:rsidRPr="008E0543" w:rsidRDefault="00FC7373" w:rsidP="00FC7373">
      <w:pPr>
        <w:pStyle w:val="NoSpacing"/>
        <w:ind w:left="360"/>
        <w:rPr>
          <w:b/>
        </w:rPr>
      </w:pPr>
      <w:r w:rsidRPr="008E0543">
        <w:rPr>
          <w:b/>
        </w:rPr>
        <w:t>Leakage</w:t>
      </w:r>
    </w:p>
    <w:p w:rsidR="00D67B69" w:rsidRPr="008E0543" w:rsidRDefault="003C54F8" w:rsidP="00083E39">
      <w:pPr>
        <w:pStyle w:val="NoSpacing"/>
        <w:numPr>
          <w:ilvl w:val="0"/>
          <w:numId w:val="35"/>
        </w:numPr>
      </w:pPr>
      <w:r w:rsidRPr="008E0543">
        <w:t xml:space="preserve">A </w:t>
      </w:r>
      <w:r w:rsidR="009522BF" w:rsidRPr="008E0543">
        <w:t>n</w:t>
      </w:r>
      <w:r w:rsidR="00D67B69" w:rsidRPr="008E0543">
        <w:t xml:space="preserve">ew </w:t>
      </w:r>
      <w:r w:rsidRPr="008E0543">
        <w:t>seep in the dam, with clear water and no observed increase in flow</w:t>
      </w:r>
    </w:p>
    <w:p w:rsidR="00FC7373" w:rsidRPr="008E0543" w:rsidRDefault="00FC7373" w:rsidP="00FC7373">
      <w:pPr>
        <w:pStyle w:val="NoSpacing"/>
        <w:numPr>
          <w:ilvl w:val="0"/>
          <w:numId w:val="35"/>
        </w:numPr>
        <w:rPr>
          <w:rFonts w:eastAsia="Calibri"/>
        </w:rPr>
      </w:pPr>
      <w:r w:rsidRPr="008E0543">
        <w:t xml:space="preserve">Any increase </w:t>
      </w:r>
      <w:r w:rsidR="002A5BCE">
        <w:t xml:space="preserve">in </w:t>
      </w:r>
      <w:r w:rsidRPr="008E0543">
        <w:t>flow through the outlet pipes that is unrelated to valve operation</w:t>
      </w:r>
      <w:r w:rsidRPr="008E0543">
        <w:rPr>
          <w:rFonts w:eastAsia="Calibri"/>
        </w:rPr>
        <w:t>.</w:t>
      </w:r>
    </w:p>
    <w:p w:rsidR="00FC7373" w:rsidRPr="008E0543" w:rsidRDefault="008E27B1" w:rsidP="00FC7373">
      <w:pPr>
        <w:pStyle w:val="NoSpacing"/>
        <w:ind w:left="360"/>
        <w:rPr>
          <w:b/>
        </w:rPr>
      </w:pPr>
      <w:r w:rsidRPr="008E0543">
        <w:rPr>
          <w:b/>
        </w:rPr>
        <w:t xml:space="preserve">Earthquakes, </w:t>
      </w:r>
      <w:r w:rsidR="00FC7373" w:rsidRPr="008E0543">
        <w:rPr>
          <w:b/>
        </w:rPr>
        <w:t>Landslides and embankment damage</w:t>
      </w:r>
    </w:p>
    <w:p w:rsidR="00FC7373" w:rsidRPr="008E0543" w:rsidRDefault="00FC7373" w:rsidP="00FC7373">
      <w:pPr>
        <w:pStyle w:val="NoSpacing"/>
        <w:numPr>
          <w:ilvl w:val="0"/>
          <w:numId w:val="35"/>
        </w:numPr>
      </w:pPr>
      <w:r w:rsidRPr="008E0543">
        <w:t>An earthquake that causes materials to fall off of shelves in buildings close to the dams</w:t>
      </w:r>
    </w:p>
    <w:p w:rsidR="00D67B69" w:rsidRPr="008E0543" w:rsidRDefault="0027641E" w:rsidP="00083E39">
      <w:pPr>
        <w:pStyle w:val="NoSpacing"/>
        <w:numPr>
          <w:ilvl w:val="0"/>
          <w:numId w:val="35"/>
        </w:numPr>
      </w:pPr>
      <w:r w:rsidRPr="008E0543">
        <w:lastRenderedPageBreak/>
        <w:t>C</w:t>
      </w:r>
      <w:r w:rsidR="003C54F8" w:rsidRPr="008E0543">
        <w:t xml:space="preserve">racks in the dam </w:t>
      </w:r>
      <w:r w:rsidRPr="008E0543">
        <w:t xml:space="preserve">(unrelated to drying) </w:t>
      </w:r>
      <w:r w:rsidR="003C54F8" w:rsidRPr="008E0543">
        <w:t>with no seepage</w:t>
      </w:r>
    </w:p>
    <w:p w:rsidR="0084596A" w:rsidRDefault="0084596A" w:rsidP="00083E39">
      <w:pPr>
        <w:numPr>
          <w:ilvl w:val="0"/>
          <w:numId w:val="35"/>
        </w:numPr>
        <w:rPr>
          <w:rFonts w:eastAsia="Calibri"/>
        </w:rPr>
      </w:pPr>
      <w:r w:rsidRPr="008E0543">
        <w:rPr>
          <w:rFonts w:eastAsia="Calibri"/>
        </w:rPr>
        <w:t xml:space="preserve">Small, shallow landslide or slump on </w:t>
      </w:r>
      <w:r w:rsidR="003C54F8" w:rsidRPr="008E0543">
        <w:rPr>
          <w:rFonts w:eastAsia="Calibri"/>
        </w:rPr>
        <w:t>either dam face, extending less than 1/3 of the way into the dam cre</w:t>
      </w:r>
      <w:r w:rsidR="00083E39" w:rsidRPr="008E0543">
        <w:rPr>
          <w:rFonts w:eastAsia="Calibri"/>
        </w:rPr>
        <w:t>st</w:t>
      </w:r>
      <w:r w:rsidRPr="008E0543">
        <w:rPr>
          <w:rFonts w:eastAsia="Calibri"/>
        </w:rPr>
        <w:t>.</w:t>
      </w:r>
    </w:p>
    <w:p w:rsidR="00932820" w:rsidRPr="002A5BCE" w:rsidRDefault="00932820" w:rsidP="00932820">
      <w:pPr>
        <w:ind w:left="360"/>
        <w:rPr>
          <w:rFonts w:eastAsia="Calibri"/>
          <w:b/>
        </w:rPr>
      </w:pPr>
      <w:r w:rsidRPr="002A5BCE">
        <w:rPr>
          <w:rFonts w:eastAsia="Calibri"/>
          <w:b/>
        </w:rPr>
        <w:t>Spillway Headcutting</w:t>
      </w:r>
    </w:p>
    <w:p w:rsidR="00B47571" w:rsidRPr="001F3D77" w:rsidRDefault="00932820" w:rsidP="001F3D77">
      <w:pPr>
        <w:pStyle w:val="ListParagraph"/>
        <w:numPr>
          <w:ilvl w:val="0"/>
          <w:numId w:val="42"/>
        </w:numPr>
        <w:spacing w:after="0"/>
        <w:rPr>
          <w:rFonts w:ascii="Times New Roman" w:hAnsi="Times New Roman"/>
        </w:rPr>
      </w:pPr>
      <w:r w:rsidRPr="00932820">
        <w:rPr>
          <w:rFonts w:ascii="Times New Roman" w:hAnsi="Times New Roman"/>
        </w:rPr>
        <w:t xml:space="preserve">Water </w:t>
      </w:r>
      <w:r>
        <w:rPr>
          <w:rFonts w:ascii="Times New Roman" w:hAnsi="Times New Roman"/>
        </w:rPr>
        <w:t xml:space="preserve">flowing over the spillway has </w:t>
      </w:r>
      <w:r w:rsidR="00B47571">
        <w:rPr>
          <w:rFonts w:ascii="Times New Roman" w:hAnsi="Times New Roman"/>
        </w:rPr>
        <w:t xml:space="preserve">recently eroded </w:t>
      </w:r>
      <w:r>
        <w:rPr>
          <w:rFonts w:ascii="Times New Roman" w:hAnsi="Times New Roman"/>
        </w:rPr>
        <w:t>the spillway channel</w:t>
      </w:r>
      <w:r w:rsidR="001F7E15">
        <w:rPr>
          <w:rFonts w:ascii="Times New Roman" w:hAnsi="Times New Roman"/>
        </w:rPr>
        <w:t xml:space="preserve">. The erosion is more than </w:t>
      </w:r>
      <w:r w:rsidR="00B47571">
        <w:rPr>
          <w:rFonts w:ascii="Times New Roman" w:hAnsi="Times New Roman"/>
        </w:rPr>
        <w:t xml:space="preserve">______ feet from the dam </w:t>
      </w:r>
    </w:p>
    <w:p w:rsidR="00E165A4" w:rsidRPr="00E165A4" w:rsidRDefault="001F3D77" w:rsidP="00E165A4">
      <w:pPr>
        <w:ind w:left="360"/>
        <w:rPr>
          <w:rFonts w:eastAsia="Calibri"/>
          <w:b/>
        </w:rPr>
      </w:pPr>
      <w:r>
        <w:rPr>
          <w:rFonts w:eastAsia="Calibri"/>
          <w:b/>
        </w:rPr>
        <w:t>Gates/</w:t>
      </w:r>
      <w:r w:rsidR="00E165A4" w:rsidRPr="00E165A4">
        <w:rPr>
          <w:rFonts w:eastAsia="Calibri"/>
          <w:b/>
        </w:rPr>
        <w:t>Valves</w:t>
      </w:r>
    </w:p>
    <w:p w:rsidR="00E165A4" w:rsidRPr="00E165A4" w:rsidRDefault="00E165A4" w:rsidP="00E165A4">
      <w:pPr>
        <w:pStyle w:val="ListParagraph"/>
        <w:numPr>
          <w:ilvl w:val="0"/>
          <w:numId w:val="42"/>
        </w:numPr>
        <w:rPr>
          <w:rFonts w:ascii="Times New Roman" w:hAnsi="Times New Roman"/>
        </w:rPr>
      </w:pPr>
      <w:r w:rsidRPr="00E165A4">
        <w:rPr>
          <w:rFonts w:ascii="Times New Roman" w:hAnsi="Times New Roman"/>
        </w:rPr>
        <w:t>The upstream valve is fully/partially closed/open and no longer operational</w:t>
      </w:r>
      <w:r w:rsidR="006826C5">
        <w:rPr>
          <w:rFonts w:ascii="Times New Roman" w:hAnsi="Times New Roman"/>
        </w:rPr>
        <w:t xml:space="preserve">, leaking more than ___ gpm </w:t>
      </w:r>
      <w:r w:rsidR="006826C5" w:rsidRPr="006826C5">
        <w:rPr>
          <w:rFonts w:ascii="Times New Roman" w:hAnsi="Times New Roman"/>
          <w:i/>
          <w:color w:val="FF0000"/>
        </w:rPr>
        <w:t>(typically 10 gpm but depends on the specifics of the dam</w:t>
      </w:r>
      <w:r w:rsidR="00AD4BD9">
        <w:rPr>
          <w:i/>
          <w:color w:val="FF0000"/>
        </w:rPr>
        <w:t xml:space="preserve">; </w:t>
      </w:r>
      <w:r w:rsidR="00AD4BD9" w:rsidRPr="00AD4BD9">
        <w:rPr>
          <w:rFonts w:ascii="Times New Roman" w:hAnsi="Times New Roman"/>
          <w:i/>
          <w:color w:val="FF0000"/>
        </w:rPr>
        <w:t>consult with your engineer</w:t>
      </w:r>
      <w:r w:rsidR="00AD4BD9">
        <w:rPr>
          <w:rFonts w:ascii="Times New Roman" w:hAnsi="Times New Roman"/>
          <w:i/>
          <w:color w:val="FF0000"/>
        </w:rPr>
        <w:t xml:space="preserve"> and/or OWRD</w:t>
      </w:r>
      <w:r w:rsidR="00AD4BD9" w:rsidRPr="00AD4BD9">
        <w:rPr>
          <w:rFonts w:ascii="Times New Roman" w:hAnsi="Times New Roman"/>
          <w:i/>
          <w:color w:val="FF0000"/>
        </w:rPr>
        <w:t xml:space="preserve"> to determine the value for your dam</w:t>
      </w:r>
      <w:r w:rsidR="001F3D77">
        <w:rPr>
          <w:rFonts w:ascii="Times New Roman" w:hAnsi="Times New Roman"/>
          <w:i/>
          <w:color w:val="FF0000"/>
        </w:rPr>
        <w:t>,</w:t>
      </w:r>
      <w:r w:rsidR="00AD4BD9" w:rsidRPr="00AD4BD9">
        <w:rPr>
          <w:rFonts w:ascii="Times New Roman" w:hAnsi="Times New Roman"/>
          <w:i/>
          <w:color w:val="FF0000"/>
        </w:rPr>
        <w:t>)</w:t>
      </w:r>
      <w:r w:rsidR="006826C5" w:rsidRPr="00AD4BD9">
        <w:rPr>
          <w:rFonts w:ascii="Times New Roman" w:hAnsi="Times New Roman"/>
          <w:i/>
        </w:rPr>
        <w:t xml:space="preserve"> </w:t>
      </w:r>
      <w:r w:rsidR="006826C5">
        <w:rPr>
          <w:rFonts w:ascii="Times New Roman" w:hAnsi="Times New Roman"/>
        </w:rPr>
        <w:t>or no longer functions as designed</w:t>
      </w:r>
    </w:p>
    <w:p w:rsidR="00083E39" w:rsidRPr="008E0543" w:rsidRDefault="00083E39" w:rsidP="00083E39">
      <w:pPr>
        <w:pStyle w:val="NoSpacing"/>
        <w:rPr>
          <w:b/>
        </w:rPr>
      </w:pPr>
      <w:r w:rsidRPr="008E0543">
        <w:rPr>
          <w:b/>
        </w:rPr>
        <w:t>Action</w:t>
      </w:r>
    </w:p>
    <w:p w:rsidR="009522BF" w:rsidRPr="008E0543" w:rsidRDefault="0027641E" w:rsidP="009522BF">
      <w:pPr>
        <w:pStyle w:val="NoSpacing"/>
      </w:pPr>
      <w:r w:rsidRPr="008E0543">
        <w:t xml:space="preserve">Conduct an on-site inspection of the </w:t>
      </w:r>
      <w:r w:rsidR="006B7B93" w:rsidRPr="008E0543">
        <w:t>dam.</w:t>
      </w:r>
      <w:r w:rsidR="009522BF" w:rsidRPr="008E0543">
        <w:t xml:space="preserve">  </w:t>
      </w:r>
      <w:r w:rsidRPr="008E0543">
        <w:t xml:space="preserve">If unusual conditions are observed, </w:t>
      </w:r>
      <w:r w:rsidR="008E0543" w:rsidRPr="008E0543">
        <w:t xml:space="preserve">the owners </w:t>
      </w:r>
      <w:r w:rsidR="009522BF" w:rsidRPr="008E0543">
        <w:t xml:space="preserve">Engineer and the </w:t>
      </w:r>
      <w:r w:rsidR="00F0576B" w:rsidRPr="008E0543">
        <w:t xml:space="preserve">OWRD </w:t>
      </w:r>
      <w:r w:rsidR="009522BF" w:rsidRPr="008E0543">
        <w:t>State Engineer</w:t>
      </w:r>
      <w:r w:rsidR="008E0543" w:rsidRPr="008E0543">
        <w:t xml:space="preserve"> will be contacted</w:t>
      </w:r>
      <w:r w:rsidR="009522BF" w:rsidRPr="008E0543">
        <w:t>.  Take pictures of the unusual conditions and send them</w:t>
      </w:r>
      <w:r w:rsidR="006826C5">
        <w:t xml:space="preserve"> by email or deliver directly</w:t>
      </w:r>
      <w:r w:rsidR="009522BF" w:rsidRPr="008E0543">
        <w:t xml:space="preserve"> to the owners Engineer and the State Engineer. Record</w:t>
      </w:r>
      <w:r w:rsidRPr="008E0543">
        <w:t xml:space="preserve"> the time of day and conditions observed if seepage or movement increases. </w:t>
      </w:r>
      <w:r w:rsidR="009522BF" w:rsidRPr="008E0543">
        <w:t>Document the situation with photographs and video if possible.</w:t>
      </w:r>
    </w:p>
    <w:p w:rsidR="004B453D" w:rsidRPr="008E0543" w:rsidRDefault="004B453D" w:rsidP="00D67B69">
      <w:pPr>
        <w:pStyle w:val="NoSpacing"/>
        <w:rPr>
          <w:b/>
          <w:u w:val="single"/>
        </w:rPr>
      </w:pPr>
    </w:p>
    <w:p w:rsidR="00942124" w:rsidRPr="00AC5493" w:rsidRDefault="00D67B69" w:rsidP="00D67B69">
      <w:pPr>
        <w:pStyle w:val="NoSpacing"/>
        <w:rPr>
          <w:b/>
          <w:sz w:val="28"/>
          <w:szCs w:val="28"/>
          <w:u w:val="single"/>
        </w:rPr>
      </w:pPr>
      <w:r w:rsidRPr="00AC5493">
        <w:rPr>
          <w:b/>
          <w:sz w:val="28"/>
          <w:szCs w:val="28"/>
          <w:u w:val="single"/>
        </w:rPr>
        <w:t>Potential Dam Failure</w:t>
      </w:r>
    </w:p>
    <w:p w:rsidR="0041793E" w:rsidRPr="00AC5493" w:rsidRDefault="0041793E" w:rsidP="00D67B69">
      <w:pPr>
        <w:pStyle w:val="NoSpacing"/>
      </w:pPr>
    </w:p>
    <w:p w:rsidR="003C54F8" w:rsidRDefault="00A16B55" w:rsidP="003C54F8">
      <w:pPr>
        <w:pStyle w:val="NoSpacing"/>
        <w:rPr>
          <w:b/>
        </w:rPr>
      </w:pPr>
      <w:r>
        <w:rPr>
          <w:b/>
        </w:rPr>
        <w:t>Observation</w:t>
      </w:r>
    </w:p>
    <w:p w:rsidR="00987B0F" w:rsidRPr="00FC7373" w:rsidRDefault="00987B0F" w:rsidP="00987B0F">
      <w:pPr>
        <w:ind w:left="360"/>
        <w:rPr>
          <w:rFonts w:eastAsia="Calibri"/>
          <w:b/>
        </w:rPr>
      </w:pPr>
      <w:r>
        <w:rPr>
          <w:rFonts w:eastAsia="Calibri"/>
          <w:b/>
        </w:rPr>
        <w:t>High Reservoir</w:t>
      </w:r>
    </w:p>
    <w:p w:rsidR="00987B0F" w:rsidRPr="00AC5493" w:rsidRDefault="00987B0F" w:rsidP="00987B0F">
      <w:pPr>
        <w:pStyle w:val="NoSpacing"/>
        <w:numPr>
          <w:ilvl w:val="0"/>
          <w:numId w:val="37"/>
        </w:numPr>
      </w:pPr>
      <w:r>
        <w:t xml:space="preserve">The reservoir is within </w:t>
      </w:r>
      <w:r w:rsidR="008E27B1">
        <w:t>[</w:t>
      </w:r>
      <w:r>
        <w:rPr>
          <w:i/>
        </w:rPr>
        <w:t>1</w:t>
      </w:r>
      <w:r w:rsidR="008E27B1">
        <w:rPr>
          <w:i/>
        </w:rPr>
        <w:t>]</w:t>
      </w:r>
      <w:r>
        <w:rPr>
          <w:i/>
        </w:rPr>
        <w:t xml:space="preserve"> </w:t>
      </w:r>
      <w:r w:rsidRPr="00987B0F">
        <w:t xml:space="preserve">foot of the top of the </w:t>
      </w:r>
      <w:r w:rsidR="006826C5">
        <w:t>lowest point on the crest</w:t>
      </w:r>
      <w:r w:rsidRPr="00987B0F">
        <w:t xml:space="preserve"> and rising</w:t>
      </w:r>
      <w:r>
        <w:t>, with</w:t>
      </w:r>
      <w:r w:rsidRPr="00AC5493">
        <w:t xml:space="preserve"> no erosion</w:t>
      </w:r>
      <w:r>
        <w:t xml:space="preserve"> of the dam.</w:t>
      </w:r>
    </w:p>
    <w:p w:rsidR="00987B0F" w:rsidRPr="00AC5493" w:rsidRDefault="00987B0F" w:rsidP="00987B0F">
      <w:pPr>
        <w:numPr>
          <w:ilvl w:val="0"/>
          <w:numId w:val="37"/>
        </w:numPr>
      </w:pPr>
      <w:r w:rsidRPr="00AC5493">
        <w:rPr>
          <w:rFonts w:eastAsia="Calibri"/>
        </w:rPr>
        <w:t>Any other condition that could lead to an uncontrolled release of the reservoir</w:t>
      </w:r>
      <w:r w:rsidR="0027641E">
        <w:rPr>
          <w:rFonts w:eastAsia="Calibri"/>
        </w:rPr>
        <w:t>.</w:t>
      </w:r>
    </w:p>
    <w:p w:rsidR="00FC7373" w:rsidRPr="00AC5493" w:rsidRDefault="00FC7373" w:rsidP="00FC7373">
      <w:pPr>
        <w:pStyle w:val="NoSpacing"/>
        <w:ind w:left="360"/>
        <w:rPr>
          <w:b/>
          <w:sz w:val="22"/>
          <w:szCs w:val="22"/>
        </w:rPr>
      </w:pPr>
      <w:r>
        <w:rPr>
          <w:b/>
          <w:sz w:val="22"/>
          <w:szCs w:val="22"/>
        </w:rPr>
        <w:t>Leakage</w:t>
      </w:r>
    </w:p>
    <w:p w:rsidR="00FC7373" w:rsidRPr="00AC5493" w:rsidRDefault="00FC7373" w:rsidP="00FC7373">
      <w:pPr>
        <w:pStyle w:val="NoSpacing"/>
        <w:numPr>
          <w:ilvl w:val="0"/>
          <w:numId w:val="37"/>
        </w:numPr>
      </w:pPr>
      <w:r>
        <w:t xml:space="preserve">Any leak in the dam </w:t>
      </w:r>
      <w:r w:rsidRPr="00AC5493">
        <w:t xml:space="preserve">with </w:t>
      </w:r>
      <w:r w:rsidR="00345DD0">
        <w:t xml:space="preserve">either </w:t>
      </w:r>
      <w:r w:rsidRPr="00AC5493">
        <w:t>muddy water</w:t>
      </w:r>
      <w:r>
        <w:t xml:space="preserve"> </w:t>
      </w:r>
      <w:r w:rsidRPr="00AC5493">
        <w:t xml:space="preserve">or </w:t>
      </w:r>
      <w:r w:rsidR="00345DD0">
        <w:t xml:space="preserve">measurably </w:t>
      </w:r>
      <w:r w:rsidRPr="00AC5493">
        <w:t xml:space="preserve">increasing </w:t>
      </w:r>
      <w:r w:rsidR="00345DD0">
        <w:t>flow</w:t>
      </w:r>
      <w:r>
        <w:t>. This flow from this leak is not enough to make it uns</w:t>
      </w:r>
      <w:r w:rsidRPr="00AC5493">
        <w:t>af</w:t>
      </w:r>
      <w:r>
        <w:t>e to walk through the leaking water.</w:t>
      </w:r>
    </w:p>
    <w:p w:rsidR="00FC7373" w:rsidRDefault="00FC7373" w:rsidP="00FC7373">
      <w:pPr>
        <w:numPr>
          <w:ilvl w:val="0"/>
          <w:numId w:val="37"/>
        </w:numPr>
        <w:rPr>
          <w:rFonts w:eastAsia="Calibri"/>
        </w:rPr>
      </w:pPr>
      <w:r>
        <w:rPr>
          <w:rFonts w:eastAsia="Calibri"/>
        </w:rPr>
        <w:t>C</w:t>
      </w:r>
      <w:r w:rsidRPr="00AC5493">
        <w:rPr>
          <w:rFonts w:eastAsia="Calibri"/>
        </w:rPr>
        <w:t xml:space="preserve">racks </w:t>
      </w:r>
      <w:r>
        <w:rPr>
          <w:rFonts w:eastAsia="Calibri"/>
        </w:rPr>
        <w:t xml:space="preserve">through the dam </w:t>
      </w:r>
      <w:r w:rsidR="00345DD0">
        <w:rPr>
          <w:rFonts w:eastAsia="Calibri"/>
        </w:rPr>
        <w:t>that are leaking</w:t>
      </w:r>
      <w:r>
        <w:rPr>
          <w:rFonts w:eastAsia="Calibri"/>
        </w:rPr>
        <w:t>. Water is clear and flow is not increasing.</w:t>
      </w:r>
      <w:r w:rsidRPr="00AC5493">
        <w:rPr>
          <w:rFonts w:eastAsia="Calibri"/>
        </w:rPr>
        <w:t xml:space="preserve"> </w:t>
      </w:r>
    </w:p>
    <w:p w:rsidR="00FC7373" w:rsidRPr="00AC5493" w:rsidRDefault="00FC7373" w:rsidP="00FC7373">
      <w:pPr>
        <w:numPr>
          <w:ilvl w:val="0"/>
          <w:numId w:val="37"/>
        </w:numPr>
        <w:rPr>
          <w:rFonts w:eastAsia="Calibri"/>
        </w:rPr>
      </w:pPr>
      <w:r>
        <w:rPr>
          <w:rFonts w:eastAsia="Calibri"/>
        </w:rPr>
        <w:t>L</w:t>
      </w:r>
      <w:r w:rsidRPr="00AC5493">
        <w:rPr>
          <w:rFonts w:eastAsia="Calibri"/>
        </w:rPr>
        <w:t xml:space="preserve">eakage </w:t>
      </w:r>
      <w:r>
        <w:rPr>
          <w:rFonts w:eastAsia="Calibri"/>
        </w:rPr>
        <w:t xml:space="preserve">from the </w:t>
      </w:r>
      <w:r w:rsidRPr="00AC5493">
        <w:rPr>
          <w:rFonts w:eastAsia="Calibri"/>
        </w:rPr>
        <w:t>outlet pipe</w:t>
      </w:r>
      <w:r>
        <w:rPr>
          <w:rFonts w:eastAsia="Calibri"/>
        </w:rPr>
        <w:t xml:space="preserve"> that </w:t>
      </w:r>
      <w:r w:rsidRPr="00AC5493">
        <w:rPr>
          <w:rFonts w:eastAsia="Calibri"/>
        </w:rPr>
        <w:t>is rapidly increasing</w:t>
      </w:r>
      <w:r>
        <w:rPr>
          <w:rFonts w:eastAsia="Calibri"/>
        </w:rPr>
        <w:t xml:space="preserve"> and muddy.</w:t>
      </w:r>
    </w:p>
    <w:p w:rsidR="00FC7373" w:rsidRDefault="00FC7373" w:rsidP="00FC7373">
      <w:pPr>
        <w:numPr>
          <w:ilvl w:val="0"/>
          <w:numId w:val="37"/>
        </w:numPr>
        <w:rPr>
          <w:rFonts w:eastAsia="Calibri"/>
        </w:rPr>
      </w:pPr>
      <w:r>
        <w:rPr>
          <w:rFonts w:eastAsia="Calibri"/>
        </w:rPr>
        <w:t>A b</w:t>
      </w:r>
      <w:r w:rsidRPr="00AC5493">
        <w:rPr>
          <w:rFonts w:eastAsia="Calibri"/>
        </w:rPr>
        <w:t>oil</w:t>
      </w:r>
      <w:r>
        <w:rPr>
          <w:rFonts w:eastAsia="Calibri"/>
        </w:rPr>
        <w:t xml:space="preserve"> (bubbling water) at the toe of the </w:t>
      </w:r>
      <w:r w:rsidRPr="00AC5493">
        <w:rPr>
          <w:rFonts w:eastAsia="Calibri"/>
        </w:rPr>
        <w:t>dam</w:t>
      </w:r>
      <w:r w:rsidR="006826C5">
        <w:rPr>
          <w:rFonts w:eastAsia="Calibri"/>
        </w:rPr>
        <w:t xml:space="preserve"> with generally clear water</w:t>
      </w:r>
      <w:r w:rsidRPr="00AC5493">
        <w:rPr>
          <w:rFonts w:eastAsia="Calibri"/>
        </w:rPr>
        <w:t xml:space="preserve">. </w:t>
      </w:r>
    </w:p>
    <w:p w:rsidR="00FC7373" w:rsidRPr="00FC7373" w:rsidRDefault="00FC7373" w:rsidP="00FC7373">
      <w:pPr>
        <w:pStyle w:val="NoSpacing"/>
        <w:ind w:left="360"/>
        <w:rPr>
          <w:b/>
        </w:rPr>
      </w:pPr>
      <w:r w:rsidRPr="00FC7373">
        <w:rPr>
          <w:b/>
        </w:rPr>
        <w:t>Landslides and embankment damage</w:t>
      </w:r>
    </w:p>
    <w:p w:rsidR="00FC7373" w:rsidRPr="00BA1D53" w:rsidRDefault="00FC7373" w:rsidP="00FC7373">
      <w:pPr>
        <w:numPr>
          <w:ilvl w:val="0"/>
          <w:numId w:val="37"/>
        </w:numPr>
      </w:pPr>
      <w:r>
        <w:rPr>
          <w:rFonts w:eastAsia="Calibri"/>
        </w:rPr>
        <w:t xml:space="preserve">A deep </w:t>
      </w:r>
      <w:r w:rsidRPr="00AC5493">
        <w:rPr>
          <w:rFonts w:eastAsia="Calibri"/>
        </w:rPr>
        <w:t xml:space="preserve">landslide </w:t>
      </w:r>
      <w:r>
        <w:rPr>
          <w:rFonts w:eastAsia="Calibri"/>
        </w:rPr>
        <w:t xml:space="preserve">on the embankment or abutments that does </w:t>
      </w:r>
      <w:r w:rsidRPr="00AC5493">
        <w:rPr>
          <w:rFonts w:eastAsia="Calibri"/>
        </w:rPr>
        <w:t xml:space="preserve">not extend to </w:t>
      </w:r>
      <w:r>
        <w:rPr>
          <w:rFonts w:eastAsia="Calibri"/>
        </w:rPr>
        <w:t>the reservoir</w:t>
      </w:r>
      <w:r w:rsidRPr="00AC5493">
        <w:rPr>
          <w:rFonts w:eastAsia="Calibri"/>
        </w:rPr>
        <w:t xml:space="preserve"> level</w:t>
      </w:r>
      <w:r>
        <w:rPr>
          <w:rFonts w:eastAsia="Calibri"/>
        </w:rPr>
        <w:t>.</w:t>
      </w:r>
    </w:p>
    <w:p w:rsidR="00BA1D53" w:rsidRPr="00AC5493" w:rsidRDefault="00BA1D53" w:rsidP="00FC7373">
      <w:pPr>
        <w:numPr>
          <w:ilvl w:val="0"/>
          <w:numId w:val="37"/>
        </w:numPr>
      </w:pPr>
      <w:r>
        <w:rPr>
          <w:rFonts w:eastAsia="Calibri"/>
        </w:rPr>
        <w:t>A slide has lowered the crest of the dam</w:t>
      </w:r>
      <w:r w:rsidR="006826C5">
        <w:rPr>
          <w:rFonts w:eastAsia="Calibri"/>
        </w:rPr>
        <w:t xml:space="preserve"> but the crest is still ____ feet above the water level </w:t>
      </w:r>
      <w:r w:rsidR="006826C5" w:rsidRPr="006826C5">
        <w:rPr>
          <w:rFonts w:eastAsia="Calibri"/>
          <w:i/>
          <w:color w:val="FF0000"/>
        </w:rPr>
        <w:t>(typically 1 to 2 feet but dep</w:t>
      </w:r>
      <w:r w:rsidR="006826C5">
        <w:rPr>
          <w:rFonts w:eastAsia="Calibri"/>
          <w:i/>
          <w:color w:val="FF0000"/>
        </w:rPr>
        <w:t>ends on the specifics of the dam; consult with your engineer to determine the value for your dam</w:t>
      </w:r>
      <w:r w:rsidR="006826C5" w:rsidRPr="006826C5">
        <w:rPr>
          <w:rFonts w:eastAsia="Calibri"/>
          <w:i/>
          <w:color w:val="FF0000"/>
        </w:rPr>
        <w:t>)</w:t>
      </w:r>
    </w:p>
    <w:p w:rsidR="00FC7373" w:rsidRDefault="00FC7373" w:rsidP="00FC7373">
      <w:pPr>
        <w:numPr>
          <w:ilvl w:val="0"/>
          <w:numId w:val="37"/>
        </w:numPr>
        <w:rPr>
          <w:rFonts w:eastAsia="Calibri"/>
        </w:rPr>
      </w:pPr>
      <w:r>
        <w:rPr>
          <w:rFonts w:eastAsia="Calibri"/>
        </w:rPr>
        <w:t>A new and developing s</w:t>
      </w:r>
      <w:r w:rsidRPr="00AC5493">
        <w:rPr>
          <w:rFonts w:eastAsia="Calibri"/>
        </w:rPr>
        <w:t xml:space="preserve">inkhole on </w:t>
      </w:r>
      <w:r>
        <w:rPr>
          <w:rFonts w:eastAsia="Calibri"/>
        </w:rPr>
        <w:t xml:space="preserve">the </w:t>
      </w:r>
      <w:r w:rsidRPr="00AC5493">
        <w:rPr>
          <w:rFonts w:eastAsia="Calibri"/>
        </w:rPr>
        <w:t>dam</w:t>
      </w:r>
      <w:r>
        <w:rPr>
          <w:rFonts w:eastAsia="Calibri"/>
        </w:rPr>
        <w:t xml:space="preserve"> that is</w:t>
      </w:r>
      <w:r w:rsidRPr="00AC5493">
        <w:rPr>
          <w:rFonts w:eastAsia="Calibri"/>
        </w:rPr>
        <w:t xml:space="preserve"> not related to animal burrows.</w:t>
      </w:r>
    </w:p>
    <w:p w:rsidR="003803A9" w:rsidRPr="002A5BCE" w:rsidRDefault="003803A9" w:rsidP="003803A9">
      <w:pPr>
        <w:ind w:left="360"/>
        <w:rPr>
          <w:rFonts w:eastAsia="Calibri"/>
          <w:b/>
        </w:rPr>
      </w:pPr>
      <w:r w:rsidRPr="002A5BCE">
        <w:rPr>
          <w:rFonts w:eastAsia="Calibri"/>
          <w:b/>
        </w:rPr>
        <w:t>Spillway Headcutting</w:t>
      </w:r>
      <w:r>
        <w:rPr>
          <w:rFonts w:eastAsia="Calibri"/>
          <w:b/>
        </w:rPr>
        <w:t xml:space="preserve"> and Obstruction</w:t>
      </w:r>
    </w:p>
    <w:p w:rsidR="003803A9" w:rsidRDefault="003803A9" w:rsidP="003803A9">
      <w:pPr>
        <w:pStyle w:val="ListParagraph"/>
        <w:numPr>
          <w:ilvl w:val="0"/>
          <w:numId w:val="42"/>
        </w:numPr>
        <w:spacing w:after="0"/>
        <w:rPr>
          <w:rFonts w:ascii="Times New Roman" w:hAnsi="Times New Roman"/>
        </w:rPr>
      </w:pPr>
      <w:r w:rsidRPr="00932820">
        <w:rPr>
          <w:rFonts w:ascii="Times New Roman" w:hAnsi="Times New Roman"/>
        </w:rPr>
        <w:t xml:space="preserve">Water </w:t>
      </w:r>
      <w:r>
        <w:rPr>
          <w:rFonts w:ascii="Times New Roman" w:hAnsi="Times New Roman"/>
        </w:rPr>
        <w:t xml:space="preserve">flowing over the spillway has recently eroded the spillway channel. The erosion is more than ______ feet from the dam </w:t>
      </w:r>
    </w:p>
    <w:p w:rsidR="003803A9" w:rsidRPr="003803A9" w:rsidRDefault="003803A9" w:rsidP="003803A9">
      <w:pPr>
        <w:pStyle w:val="ListParagraph"/>
        <w:numPr>
          <w:ilvl w:val="0"/>
          <w:numId w:val="42"/>
        </w:numPr>
        <w:spacing w:after="0"/>
        <w:rPr>
          <w:rFonts w:ascii="Times New Roman" w:hAnsi="Times New Roman"/>
        </w:rPr>
      </w:pPr>
      <w:r>
        <w:rPr>
          <w:rFonts w:ascii="Times New Roman" w:hAnsi="Times New Roman"/>
        </w:rPr>
        <w:t>The spillway is fully or partially obstructed and the water level in the reservoir is less than 2 feet</w:t>
      </w:r>
      <w:r w:rsidR="00117B48">
        <w:rPr>
          <w:rFonts w:ascii="Times New Roman" w:hAnsi="Times New Roman"/>
        </w:rPr>
        <w:t xml:space="preserve"> from the lowest point on the crest</w:t>
      </w:r>
      <w:r>
        <w:rPr>
          <w:rFonts w:ascii="Times New Roman" w:hAnsi="Times New Roman"/>
        </w:rPr>
        <w:t xml:space="preserve"> and rising.</w:t>
      </w:r>
    </w:p>
    <w:p w:rsidR="001F3D77" w:rsidRPr="001F3D77" w:rsidRDefault="001F3D77" w:rsidP="001F3D77">
      <w:pPr>
        <w:ind w:left="360"/>
        <w:rPr>
          <w:rFonts w:eastAsia="Calibri"/>
          <w:b/>
        </w:rPr>
      </w:pPr>
      <w:r w:rsidRPr="001F3D77">
        <w:rPr>
          <w:rFonts w:eastAsia="Calibri"/>
          <w:b/>
        </w:rPr>
        <w:t>Gates/Valves</w:t>
      </w:r>
    </w:p>
    <w:p w:rsidR="001F3D77" w:rsidRPr="003803A9" w:rsidRDefault="001F3D77" w:rsidP="00083E39">
      <w:pPr>
        <w:pStyle w:val="NoSpacing"/>
        <w:numPr>
          <w:ilvl w:val="0"/>
          <w:numId w:val="37"/>
        </w:numPr>
        <w:rPr>
          <w:b/>
          <w:sz w:val="22"/>
          <w:szCs w:val="22"/>
        </w:rPr>
      </w:pPr>
      <w:r w:rsidRPr="00E165A4">
        <w:lastRenderedPageBreak/>
        <w:t>The upstream</w:t>
      </w:r>
      <w:r w:rsidR="003803A9">
        <w:t>/downstream</w:t>
      </w:r>
      <w:r w:rsidRPr="00E165A4">
        <w:t xml:space="preserve"> </w:t>
      </w:r>
      <w:r w:rsidR="003803A9">
        <w:t>valve is fully/partially closed</w:t>
      </w:r>
      <w:r w:rsidRPr="00E165A4">
        <w:t xml:space="preserve"> and no longer operational</w:t>
      </w:r>
      <w:r w:rsidR="003803A9">
        <w:t xml:space="preserve"> and the reservoir level is rising</w:t>
      </w:r>
    </w:p>
    <w:p w:rsidR="003803A9" w:rsidRPr="001F3D77" w:rsidRDefault="003803A9" w:rsidP="003803A9">
      <w:pPr>
        <w:pStyle w:val="NoSpacing"/>
        <w:numPr>
          <w:ilvl w:val="0"/>
          <w:numId w:val="37"/>
        </w:numPr>
        <w:rPr>
          <w:b/>
          <w:sz w:val="22"/>
          <w:szCs w:val="22"/>
        </w:rPr>
      </w:pPr>
      <w:r w:rsidRPr="00E165A4">
        <w:t>The upstream</w:t>
      </w:r>
      <w:r>
        <w:t>/downstream</w:t>
      </w:r>
      <w:r w:rsidRPr="00E165A4">
        <w:t xml:space="preserve"> </w:t>
      </w:r>
      <w:r>
        <w:t xml:space="preserve">valve is fully/partially </w:t>
      </w:r>
      <w:r w:rsidRPr="00E165A4">
        <w:t>open and no longer operational</w:t>
      </w:r>
      <w:r>
        <w:t xml:space="preserve"> and the reservoir level is rising and flow downstream of the dam is increasing and may begin to flood areas downstream of the dam.</w:t>
      </w:r>
    </w:p>
    <w:p w:rsidR="003803A9" w:rsidRPr="001F3D77" w:rsidRDefault="003803A9" w:rsidP="003803A9">
      <w:pPr>
        <w:pStyle w:val="NoSpacing"/>
        <w:rPr>
          <w:b/>
          <w:sz w:val="22"/>
          <w:szCs w:val="22"/>
        </w:rPr>
      </w:pPr>
    </w:p>
    <w:p w:rsidR="001F3D77" w:rsidRPr="001F3D77" w:rsidRDefault="001F3D77" w:rsidP="001F3D77">
      <w:pPr>
        <w:pStyle w:val="NoSpacing"/>
        <w:ind w:left="720"/>
        <w:rPr>
          <w:b/>
          <w:sz w:val="22"/>
          <w:szCs w:val="22"/>
        </w:rPr>
      </w:pPr>
    </w:p>
    <w:p w:rsidR="00083E39" w:rsidRPr="003803A9" w:rsidRDefault="00083E39" w:rsidP="001F3D77">
      <w:pPr>
        <w:pStyle w:val="NoSpacing"/>
        <w:rPr>
          <w:b/>
        </w:rPr>
      </w:pPr>
      <w:r w:rsidRPr="003803A9">
        <w:rPr>
          <w:b/>
        </w:rPr>
        <w:t>Action</w:t>
      </w:r>
    </w:p>
    <w:p w:rsidR="005C29FF" w:rsidRDefault="001B757E" w:rsidP="00D67B69">
      <w:pPr>
        <w:pStyle w:val="NoSpacing"/>
      </w:pPr>
      <w:r w:rsidRPr="00AC5493">
        <w:t xml:space="preserve">This situation may eventually lead to dam failure and </w:t>
      </w:r>
      <w:r w:rsidR="00F0576B">
        <w:t xml:space="preserve">severe </w:t>
      </w:r>
      <w:r w:rsidRPr="00AC5493">
        <w:t>flooding downstream</w:t>
      </w:r>
      <w:r w:rsidR="003C54F8">
        <w:t xml:space="preserve">. </w:t>
      </w:r>
      <w:r w:rsidR="009522BF">
        <w:rPr>
          <w:b/>
        </w:rPr>
        <w:t>Call 9-1-1 and inform the dispatcher that there is a potential dam failure usi</w:t>
      </w:r>
      <w:r w:rsidR="00F0576B">
        <w:rPr>
          <w:b/>
        </w:rPr>
        <w:t xml:space="preserve">ng </w:t>
      </w:r>
      <w:r w:rsidR="008C3E5E">
        <w:rPr>
          <w:b/>
        </w:rPr>
        <w:t>M</w:t>
      </w:r>
      <w:r w:rsidR="00636B3A">
        <w:rPr>
          <w:b/>
        </w:rPr>
        <w:t>essage</w:t>
      </w:r>
      <w:r w:rsidR="008C3E5E">
        <w:rPr>
          <w:b/>
        </w:rPr>
        <w:t xml:space="preserve"> 2</w:t>
      </w:r>
      <w:r w:rsidR="008E2ADB">
        <w:rPr>
          <w:b/>
        </w:rPr>
        <w:t xml:space="preserve"> </w:t>
      </w:r>
      <w:r w:rsidR="00F0576B">
        <w:rPr>
          <w:b/>
        </w:rPr>
        <w:t>on the second page of this EAP</w:t>
      </w:r>
      <w:r w:rsidR="009522BF">
        <w:rPr>
          <w:b/>
        </w:rPr>
        <w:t xml:space="preserve">. </w:t>
      </w:r>
      <w:r w:rsidR="0027641E">
        <w:t>C</w:t>
      </w:r>
      <w:r w:rsidRPr="00AC5493">
        <w:t xml:space="preserve">losely monitor the condition of the dam and periodically report the </w:t>
      </w:r>
      <w:r w:rsidR="0041793E" w:rsidRPr="00AC5493">
        <w:t xml:space="preserve">status of the situation to the </w:t>
      </w:r>
      <w:r w:rsidR="00E15B75">
        <w:t>________</w:t>
      </w:r>
      <w:r w:rsidR="003E5A18" w:rsidRPr="00AC5493">
        <w:t xml:space="preserve"> County</w:t>
      </w:r>
      <w:r w:rsidR="008E27B1">
        <w:t xml:space="preserve"> [or City]</w:t>
      </w:r>
      <w:r w:rsidRPr="00AC5493">
        <w:t xml:space="preserve"> Emergency Manager and </w:t>
      </w:r>
      <w:r w:rsidR="00F0576B">
        <w:t>to the OWRD dam safety engineer</w:t>
      </w:r>
      <w:r w:rsidR="0041793E" w:rsidRPr="00AC5493">
        <w:t xml:space="preserve">. </w:t>
      </w:r>
      <w:r w:rsidR="00BF0B25" w:rsidRPr="00AC5493">
        <w:t xml:space="preserve"> </w:t>
      </w:r>
      <w:r w:rsidRPr="00AC5493">
        <w:t xml:space="preserve">If the dam condition worsens and failure becomes imminent, the </w:t>
      </w:r>
      <w:r w:rsidR="008E27B1" w:rsidRPr="00AC5493">
        <w:t xml:space="preserve"> </w:t>
      </w:r>
      <w:r w:rsidR="00E15B75">
        <w:t>_______</w:t>
      </w:r>
      <w:r w:rsidR="008E27B1" w:rsidRPr="00AC5493">
        <w:t xml:space="preserve"> County</w:t>
      </w:r>
      <w:r w:rsidR="008E27B1">
        <w:t xml:space="preserve"> [or City]</w:t>
      </w:r>
      <w:r w:rsidR="008E27B1" w:rsidRPr="00AC5493">
        <w:t xml:space="preserve"> </w:t>
      </w:r>
      <w:r w:rsidRPr="00AC5493">
        <w:t xml:space="preserve"> Emergency Manager must be notified immediately of the change in the emergency level to</w:t>
      </w:r>
      <w:r w:rsidR="0041793E" w:rsidRPr="00AC5493">
        <w:t xml:space="preserve"> “Urgent” and to </w:t>
      </w:r>
      <w:r w:rsidRPr="00AC5493">
        <w:t>evacuate the people at risk</w:t>
      </w:r>
      <w:r w:rsidR="005C29FF">
        <w:t>.</w:t>
      </w:r>
    </w:p>
    <w:p w:rsidR="00A06CAF" w:rsidRDefault="00A06CAF" w:rsidP="00D67B69">
      <w:pPr>
        <w:pStyle w:val="NoSpacing"/>
      </w:pPr>
    </w:p>
    <w:p w:rsidR="00A06CAF" w:rsidRPr="00A06CAF" w:rsidRDefault="00A06CAF" w:rsidP="00D67B69">
      <w:pPr>
        <w:pStyle w:val="NoSpacing"/>
        <w:rPr>
          <w:b/>
        </w:rPr>
      </w:pPr>
      <w:r>
        <w:rPr>
          <w:b/>
        </w:rPr>
        <w:t xml:space="preserve">After notifications, take all reasonable actions to prevent dam failure, as described on PAGE </w:t>
      </w:r>
      <w:r w:rsidR="003F7789">
        <w:rPr>
          <w:b/>
        </w:rPr>
        <w:t>____</w:t>
      </w:r>
      <w:r>
        <w:rPr>
          <w:b/>
        </w:rPr>
        <w:t>.</w:t>
      </w:r>
    </w:p>
    <w:p w:rsidR="005C29FF" w:rsidRDefault="005C29FF" w:rsidP="00D67B69">
      <w:pPr>
        <w:pStyle w:val="NoSpacing"/>
      </w:pPr>
    </w:p>
    <w:p w:rsidR="001B757E" w:rsidRPr="00A06CAF" w:rsidRDefault="00A06CAF" w:rsidP="00D67B69">
      <w:pPr>
        <w:pStyle w:val="NoSpacing"/>
        <w:rPr>
          <w:sz w:val="28"/>
          <w:szCs w:val="28"/>
          <w:u w:val="single"/>
        </w:rPr>
      </w:pPr>
      <w:r w:rsidRPr="00A06CAF">
        <w:rPr>
          <w:b/>
          <w:iCs/>
          <w:sz w:val="28"/>
          <w:szCs w:val="28"/>
          <w:u w:val="single"/>
        </w:rPr>
        <w:t>Dam failure occurring</w:t>
      </w:r>
      <w:r>
        <w:rPr>
          <w:b/>
          <w:iCs/>
          <w:sz w:val="28"/>
          <w:szCs w:val="28"/>
          <w:u w:val="single"/>
        </w:rPr>
        <w:t xml:space="preserve"> -</w:t>
      </w:r>
      <w:r w:rsidRPr="00A06CAF">
        <w:rPr>
          <w:b/>
          <w:iCs/>
          <w:sz w:val="28"/>
          <w:szCs w:val="28"/>
          <w:u w:val="single"/>
        </w:rPr>
        <w:t xml:space="preserve"> URGENT</w:t>
      </w:r>
    </w:p>
    <w:p w:rsidR="00F660A5" w:rsidRPr="00AC5493" w:rsidRDefault="00F660A5" w:rsidP="00D67B69">
      <w:pPr>
        <w:pStyle w:val="NoSpacing"/>
        <w:rPr>
          <w:sz w:val="22"/>
          <w:szCs w:val="22"/>
        </w:rPr>
      </w:pPr>
    </w:p>
    <w:p w:rsidR="00107815" w:rsidRDefault="00A16B55" w:rsidP="00D67B69">
      <w:pPr>
        <w:pStyle w:val="NoSpacing"/>
        <w:rPr>
          <w:b/>
        </w:rPr>
      </w:pPr>
      <w:r>
        <w:rPr>
          <w:b/>
        </w:rPr>
        <w:t>Obersvation</w:t>
      </w:r>
    </w:p>
    <w:p w:rsidR="00987B0F" w:rsidRPr="00FC7373" w:rsidRDefault="00987B0F" w:rsidP="00987B0F">
      <w:pPr>
        <w:ind w:left="360"/>
        <w:rPr>
          <w:rFonts w:eastAsia="Calibri"/>
          <w:b/>
        </w:rPr>
      </w:pPr>
      <w:r>
        <w:rPr>
          <w:rFonts w:eastAsia="Calibri"/>
          <w:b/>
        </w:rPr>
        <w:t>High Reservoir</w:t>
      </w:r>
    </w:p>
    <w:p w:rsidR="00987B0F" w:rsidRPr="00987B0F" w:rsidRDefault="00987B0F" w:rsidP="00987B0F">
      <w:pPr>
        <w:pStyle w:val="NoSpacing"/>
        <w:numPr>
          <w:ilvl w:val="0"/>
          <w:numId w:val="39"/>
        </w:numPr>
      </w:pPr>
      <w:r w:rsidRPr="005C29FF">
        <w:rPr>
          <w:rFonts w:eastAsia="Calibri"/>
        </w:rPr>
        <w:t xml:space="preserve">Water is </w:t>
      </w:r>
      <w:r>
        <w:rPr>
          <w:rFonts w:eastAsia="Calibri"/>
        </w:rPr>
        <w:t>flowing over the top of the dam</w:t>
      </w:r>
      <w:r w:rsidRPr="005C29FF">
        <w:rPr>
          <w:rFonts w:eastAsia="Calibri"/>
        </w:rPr>
        <w:t xml:space="preserve"> and eroding </w:t>
      </w:r>
      <w:r w:rsidR="0027641E">
        <w:rPr>
          <w:rFonts w:eastAsia="Calibri"/>
        </w:rPr>
        <w:t>into</w:t>
      </w:r>
      <w:r w:rsidRPr="005C29FF">
        <w:rPr>
          <w:rFonts w:eastAsia="Calibri"/>
        </w:rPr>
        <w:t xml:space="preserve"> the dam.</w:t>
      </w:r>
    </w:p>
    <w:p w:rsidR="00987B0F" w:rsidRPr="005C29FF" w:rsidRDefault="00987B0F" w:rsidP="00987B0F">
      <w:pPr>
        <w:pStyle w:val="NoSpacing"/>
        <w:numPr>
          <w:ilvl w:val="0"/>
          <w:numId w:val="39"/>
        </w:numPr>
      </w:pPr>
      <w:r>
        <w:rPr>
          <w:rFonts w:eastAsia="Calibri"/>
        </w:rPr>
        <w:t xml:space="preserve">Waves are flowing over the dam and </w:t>
      </w:r>
      <w:r w:rsidR="008E27B1">
        <w:rPr>
          <w:rFonts w:eastAsia="Calibri"/>
        </w:rPr>
        <w:t>have eroded into the crest at the downstream face of the dam</w:t>
      </w:r>
    </w:p>
    <w:p w:rsidR="00FC7373" w:rsidRPr="00AC5493" w:rsidRDefault="00FC7373" w:rsidP="00FC7373">
      <w:pPr>
        <w:pStyle w:val="NoSpacing"/>
        <w:ind w:left="360"/>
        <w:rPr>
          <w:b/>
          <w:sz w:val="22"/>
          <w:szCs w:val="22"/>
        </w:rPr>
      </w:pPr>
      <w:r>
        <w:rPr>
          <w:b/>
          <w:sz w:val="22"/>
          <w:szCs w:val="22"/>
        </w:rPr>
        <w:t>Leakage</w:t>
      </w:r>
    </w:p>
    <w:p w:rsidR="00FC7373" w:rsidRPr="005C29FF" w:rsidRDefault="0027641E" w:rsidP="00FC7373">
      <w:pPr>
        <w:pStyle w:val="NoSpacing"/>
        <w:numPr>
          <w:ilvl w:val="0"/>
          <w:numId w:val="39"/>
        </w:numPr>
      </w:pPr>
      <w:r>
        <w:t>There is a</w:t>
      </w:r>
      <w:r w:rsidR="00FC7373">
        <w:t xml:space="preserve"> </w:t>
      </w:r>
      <w:r w:rsidR="008E27B1">
        <w:t xml:space="preserve">very large </w:t>
      </w:r>
      <w:r w:rsidR="00FC7373">
        <w:t>l</w:t>
      </w:r>
      <w:r w:rsidR="00FC7373" w:rsidRPr="005C29FF">
        <w:t xml:space="preserve">eak </w:t>
      </w:r>
      <w:r w:rsidR="00FC7373">
        <w:t xml:space="preserve">in the dam. </w:t>
      </w:r>
      <w:r w:rsidR="008E27B1">
        <w:t>T</w:t>
      </w:r>
      <w:r w:rsidR="00FC7373">
        <w:t>his leak</w:t>
      </w:r>
      <w:r w:rsidR="008E27B1">
        <w:t xml:space="preserve"> is actively eroding and muddy, and is of such a volume that it is</w:t>
      </w:r>
      <w:r w:rsidR="00FC7373">
        <w:t xml:space="preserve"> uns</w:t>
      </w:r>
      <w:r w:rsidR="00FC7373" w:rsidRPr="00AC5493">
        <w:t>af</w:t>
      </w:r>
      <w:r w:rsidR="00FC7373">
        <w:t>e to walk through the leaking water.</w:t>
      </w:r>
    </w:p>
    <w:p w:rsidR="00FC7373" w:rsidRDefault="00FC7373" w:rsidP="00FC7373">
      <w:pPr>
        <w:pStyle w:val="NoSpacing"/>
        <w:numPr>
          <w:ilvl w:val="0"/>
          <w:numId w:val="39"/>
        </w:numPr>
        <w:rPr>
          <w:rFonts w:eastAsia="Calibri"/>
        </w:rPr>
      </w:pPr>
      <w:r w:rsidRPr="005C29FF">
        <w:rPr>
          <w:rFonts w:eastAsia="Calibri"/>
        </w:rPr>
        <w:t xml:space="preserve">Rapidly increasing muddy leakage through cracks from </w:t>
      </w:r>
      <w:r w:rsidR="0027641E">
        <w:rPr>
          <w:rFonts w:eastAsia="Calibri"/>
        </w:rPr>
        <w:t xml:space="preserve">a </w:t>
      </w:r>
      <w:r w:rsidRPr="005C29FF">
        <w:rPr>
          <w:rFonts w:eastAsia="Calibri"/>
        </w:rPr>
        <w:t>landslide or any other damage.</w:t>
      </w:r>
    </w:p>
    <w:p w:rsidR="00FC7373" w:rsidRPr="00FC7373" w:rsidRDefault="00FC7373" w:rsidP="00FC7373">
      <w:pPr>
        <w:pStyle w:val="NoSpacing"/>
        <w:ind w:left="360"/>
        <w:rPr>
          <w:b/>
        </w:rPr>
      </w:pPr>
      <w:r w:rsidRPr="00FC7373">
        <w:rPr>
          <w:b/>
        </w:rPr>
        <w:t>Landslides and embankment damage</w:t>
      </w:r>
    </w:p>
    <w:p w:rsidR="00FC7373" w:rsidRPr="005C29FF" w:rsidRDefault="00345DD0" w:rsidP="00FC7373">
      <w:pPr>
        <w:pStyle w:val="NoSpacing"/>
        <w:numPr>
          <w:ilvl w:val="0"/>
          <w:numId w:val="39"/>
        </w:numPr>
        <w:rPr>
          <w:rFonts w:eastAsia="Calibri"/>
        </w:rPr>
      </w:pPr>
      <w:r>
        <w:rPr>
          <w:rFonts w:eastAsia="Calibri"/>
        </w:rPr>
        <w:t>A d</w:t>
      </w:r>
      <w:r w:rsidR="00FC7373" w:rsidRPr="005C29FF">
        <w:rPr>
          <w:rFonts w:eastAsia="Calibri"/>
        </w:rPr>
        <w:t>eep landslide extending into the upstream slope</w:t>
      </w:r>
      <w:r w:rsidR="00FC7373">
        <w:rPr>
          <w:rFonts w:eastAsia="Calibri"/>
        </w:rPr>
        <w:t xml:space="preserve"> and </w:t>
      </w:r>
      <w:r w:rsidR="00FC7373" w:rsidRPr="005C29FF">
        <w:rPr>
          <w:rFonts w:eastAsia="Calibri"/>
        </w:rPr>
        <w:t xml:space="preserve">to </w:t>
      </w:r>
      <w:r w:rsidR="00FC7373">
        <w:rPr>
          <w:rFonts w:eastAsia="Calibri"/>
        </w:rPr>
        <w:t xml:space="preserve">water </w:t>
      </w:r>
      <w:r w:rsidR="00FC7373" w:rsidRPr="005C29FF">
        <w:rPr>
          <w:rFonts w:eastAsia="Calibri"/>
        </w:rPr>
        <w:t>level</w:t>
      </w:r>
      <w:r w:rsidR="00FC7373">
        <w:rPr>
          <w:rFonts w:eastAsia="Calibri"/>
        </w:rPr>
        <w:t xml:space="preserve"> in the </w:t>
      </w:r>
      <w:r w:rsidR="00FC7373" w:rsidRPr="005C29FF">
        <w:rPr>
          <w:rFonts w:eastAsia="Calibri"/>
        </w:rPr>
        <w:t>reservoir.</w:t>
      </w:r>
    </w:p>
    <w:p w:rsidR="00FC7373" w:rsidRPr="00FC7373" w:rsidRDefault="00FC7373" w:rsidP="00FC7373">
      <w:pPr>
        <w:pStyle w:val="NoSpacing"/>
        <w:numPr>
          <w:ilvl w:val="0"/>
          <w:numId w:val="39"/>
        </w:numPr>
      </w:pPr>
      <w:r w:rsidRPr="005C29FF">
        <w:rPr>
          <w:rFonts w:eastAsia="Calibri"/>
        </w:rPr>
        <w:t xml:space="preserve">Any other condition that is resulting in uncontrolled release </w:t>
      </w:r>
      <w:r w:rsidR="00A95537">
        <w:rPr>
          <w:rFonts w:eastAsia="Calibri"/>
        </w:rPr>
        <w:t>from</w:t>
      </w:r>
      <w:r w:rsidRPr="005C29FF">
        <w:rPr>
          <w:rFonts w:eastAsia="Calibri"/>
        </w:rPr>
        <w:t xml:space="preserve"> the reservoir</w:t>
      </w:r>
      <w:r w:rsidR="00A95537">
        <w:rPr>
          <w:rFonts w:eastAsia="Calibri"/>
        </w:rPr>
        <w:t xml:space="preserve"> either through the dam or the spillway</w:t>
      </w:r>
    </w:p>
    <w:p w:rsidR="00FC7373" w:rsidRPr="005C29FF" w:rsidRDefault="00FC7373" w:rsidP="00FC7373">
      <w:pPr>
        <w:pStyle w:val="NoSpacing"/>
        <w:numPr>
          <w:ilvl w:val="0"/>
          <w:numId w:val="39"/>
        </w:numPr>
      </w:pPr>
      <w:r>
        <w:rPr>
          <w:rFonts w:eastAsia="Calibri"/>
        </w:rPr>
        <w:t>Any b</w:t>
      </w:r>
      <w:r w:rsidRPr="005C29FF">
        <w:rPr>
          <w:rFonts w:eastAsia="Calibri"/>
        </w:rPr>
        <w:t>reach</w:t>
      </w:r>
      <w:r>
        <w:rPr>
          <w:rFonts w:eastAsia="Calibri"/>
        </w:rPr>
        <w:t xml:space="preserve"> observed with </w:t>
      </w:r>
      <w:r w:rsidRPr="005C29FF">
        <w:rPr>
          <w:rFonts w:eastAsia="Calibri"/>
        </w:rPr>
        <w:t xml:space="preserve">uncontrolled </w:t>
      </w:r>
      <w:r>
        <w:rPr>
          <w:rFonts w:eastAsia="Calibri"/>
        </w:rPr>
        <w:t>water flowing from the</w:t>
      </w:r>
      <w:r w:rsidRPr="005C29FF">
        <w:rPr>
          <w:rFonts w:eastAsia="Calibri"/>
        </w:rPr>
        <w:t xml:space="preserve"> reservoir.</w:t>
      </w:r>
    </w:p>
    <w:p w:rsidR="003803A9" w:rsidRPr="002A5BCE" w:rsidRDefault="003803A9" w:rsidP="003803A9">
      <w:pPr>
        <w:ind w:left="360"/>
        <w:rPr>
          <w:rFonts w:eastAsia="Calibri"/>
          <w:b/>
        </w:rPr>
      </w:pPr>
      <w:r w:rsidRPr="002A5BCE">
        <w:rPr>
          <w:rFonts w:eastAsia="Calibri"/>
          <w:b/>
        </w:rPr>
        <w:t>Spillway Headcutting</w:t>
      </w:r>
      <w:r>
        <w:rPr>
          <w:rFonts w:eastAsia="Calibri"/>
          <w:b/>
        </w:rPr>
        <w:t xml:space="preserve"> and Obstruction</w:t>
      </w:r>
    </w:p>
    <w:p w:rsidR="003803A9" w:rsidRDefault="003803A9" w:rsidP="003803A9">
      <w:pPr>
        <w:pStyle w:val="ListParagraph"/>
        <w:numPr>
          <w:ilvl w:val="0"/>
          <w:numId w:val="42"/>
        </w:numPr>
        <w:spacing w:after="0"/>
        <w:rPr>
          <w:rFonts w:ascii="Times New Roman" w:hAnsi="Times New Roman"/>
        </w:rPr>
      </w:pPr>
      <w:r w:rsidRPr="00932820">
        <w:rPr>
          <w:rFonts w:ascii="Times New Roman" w:hAnsi="Times New Roman"/>
        </w:rPr>
        <w:t xml:space="preserve">Water </w:t>
      </w:r>
      <w:r>
        <w:rPr>
          <w:rFonts w:ascii="Times New Roman" w:hAnsi="Times New Roman"/>
        </w:rPr>
        <w:t xml:space="preserve">flowing over the spillway is actively eroding the spillway channel </w:t>
      </w:r>
    </w:p>
    <w:p w:rsidR="003803A9" w:rsidRPr="003803A9" w:rsidRDefault="003803A9" w:rsidP="003803A9">
      <w:pPr>
        <w:pStyle w:val="ListParagraph"/>
        <w:numPr>
          <w:ilvl w:val="0"/>
          <w:numId w:val="42"/>
        </w:numPr>
        <w:spacing w:after="0"/>
        <w:rPr>
          <w:rFonts w:ascii="Times New Roman" w:hAnsi="Times New Roman"/>
        </w:rPr>
      </w:pPr>
      <w:r>
        <w:rPr>
          <w:rFonts w:ascii="Times New Roman" w:hAnsi="Times New Roman"/>
        </w:rPr>
        <w:t xml:space="preserve">The spillway is fully or partially obstructed and the water level in the reservoir is less than one foot from the </w:t>
      </w:r>
      <w:r w:rsidR="00A1114C">
        <w:rPr>
          <w:rFonts w:ascii="Times New Roman" w:hAnsi="Times New Roman"/>
        </w:rPr>
        <w:t xml:space="preserve">lowest point on the </w:t>
      </w:r>
      <w:r>
        <w:rPr>
          <w:rFonts w:ascii="Times New Roman" w:hAnsi="Times New Roman"/>
        </w:rPr>
        <w:t>crest and rising.</w:t>
      </w:r>
    </w:p>
    <w:p w:rsidR="003803A9" w:rsidRPr="001F3D77" w:rsidRDefault="003803A9" w:rsidP="003803A9">
      <w:pPr>
        <w:ind w:left="360"/>
        <w:rPr>
          <w:rFonts w:eastAsia="Calibri"/>
          <w:b/>
        </w:rPr>
      </w:pPr>
      <w:r w:rsidRPr="001F3D77">
        <w:rPr>
          <w:rFonts w:eastAsia="Calibri"/>
          <w:b/>
        </w:rPr>
        <w:t>Gates/Valves</w:t>
      </w:r>
    </w:p>
    <w:p w:rsidR="003803A9" w:rsidRPr="003803A9" w:rsidRDefault="003803A9" w:rsidP="003803A9">
      <w:pPr>
        <w:pStyle w:val="NoSpacing"/>
        <w:numPr>
          <w:ilvl w:val="0"/>
          <w:numId w:val="37"/>
        </w:numPr>
        <w:rPr>
          <w:b/>
          <w:sz w:val="22"/>
          <w:szCs w:val="22"/>
        </w:rPr>
      </w:pPr>
      <w:r w:rsidRPr="00E165A4">
        <w:t>The upstream</w:t>
      </w:r>
      <w:r>
        <w:t>/downstream</w:t>
      </w:r>
      <w:r w:rsidRPr="00E165A4">
        <w:t xml:space="preserve"> </w:t>
      </w:r>
      <w:r>
        <w:t>valve is fully/partially closed</w:t>
      </w:r>
      <w:r w:rsidRPr="00E165A4">
        <w:t xml:space="preserve"> and no longer operational</w:t>
      </w:r>
      <w:r>
        <w:t xml:space="preserve"> and the reservoir level is rapidly rising and less than one foot from the crest</w:t>
      </w:r>
    </w:p>
    <w:p w:rsidR="00554F3C" w:rsidRDefault="00554F3C" w:rsidP="006B7B93">
      <w:pPr>
        <w:pStyle w:val="NoSpacing"/>
        <w:rPr>
          <w:b/>
          <w:sz w:val="22"/>
          <w:szCs w:val="22"/>
        </w:rPr>
      </w:pPr>
    </w:p>
    <w:p w:rsidR="006B7B93" w:rsidRPr="00AC5493" w:rsidRDefault="006B7B93" w:rsidP="006B7B93">
      <w:pPr>
        <w:pStyle w:val="NoSpacing"/>
        <w:rPr>
          <w:b/>
          <w:sz w:val="22"/>
          <w:szCs w:val="22"/>
        </w:rPr>
      </w:pPr>
      <w:r>
        <w:rPr>
          <w:b/>
          <w:sz w:val="22"/>
          <w:szCs w:val="22"/>
        </w:rPr>
        <w:t>Action</w:t>
      </w:r>
    </w:p>
    <w:p w:rsidR="006B7B93" w:rsidRDefault="006B7B93" w:rsidP="006B7B93">
      <w:pPr>
        <w:pStyle w:val="NoSpacing"/>
      </w:pPr>
      <w:r w:rsidRPr="00AC5493">
        <w:t xml:space="preserve">For an imminent failure condition the priority is to notify 9-1-1 to save lives.  </w:t>
      </w:r>
      <w:r w:rsidR="00636B3A">
        <w:rPr>
          <w:b/>
        </w:rPr>
        <w:t>Call 9-1-1 and inform the dispatcher that there is a dam</w:t>
      </w:r>
      <w:r w:rsidR="008C3E5E">
        <w:rPr>
          <w:b/>
        </w:rPr>
        <w:t xml:space="preserve"> failure in progress using the</w:t>
      </w:r>
      <w:r w:rsidR="00636B3A">
        <w:rPr>
          <w:b/>
        </w:rPr>
        <w:t xml:space="preserve"> </w:t>
      </w:r>
      <w:r w:rsidR="008C3E5E">
        <w:rPr>
          <w:b/>
        </w:rPr>
        <w:t>M</w:t>
      </w:r>
      <w:r w:rsidR="00636B3A">
        <w:rPr>
          <w:b/>
        </w:rPr>
        <w:t xml:space="preserve">essage </w:t>
      </w:r>
      <w:r w:rsidR="008C3E5E">
        <w:rPr>
          <w:b/>
        </w:rPr>
        <w:t xml:space="preserve">1 </w:t>
      </w:r>
      <w:r w:rsidR="00636B3A">
        <w:rPr>
          <w:b/>
        </w:rPr>
        <w:t xml:space="preserve">on the </w:t>
      </w:r>
      <w:r w:rsidR="00636B3A" w:rsidRPr="007C26EF">
        <w:rPr>
          <w:b/>
          <w:highlight w:val="yellow"/>
        </w:rPr>
        <w:lastRenderedPageBreak/>
        <w:t>second page</w:t>
      </w:r>
      <w:r w:rsidR="00636B3A">
        <w:rPr>
          <w:b/>
        </w:rPr>
        <w:t xml:space="preserve"> of this EAP.  </w:t>
      </w:r>
      <w:r>
        <w:t xml:space="preserve">Protect people on and immediately below the dam. After persons in the vicinity are in safe places, determine if the rate of dam failure can be slowed by dumping material and opening valves, or constructing a breach off of the actual dam. </w:t>
      </w:r>
      <w:r w:rsidRPr="00AC5493">
        <w:t xml:space="preserve">Actions at the dam under an imminent failure condition should be to protect persons on site, delay the flood if possible, and inform emergency managers on status of flooding at the dam.  </w:t>
      </w:r>
    </w:p>
    <w:p w:rsidR="006B7B93" w:rsidRDefault="006B7B93" w:rsidP="006B7B93">
      <w:pPr>
        <w:pStyle w:val="NoSpacing"/>
      </w:pPr>
    </w:p>
    <w:p w:rsidR="00760754" w:rsidRPr="006831CB" w:rsidRDefault="00760754" w:rsidP="00760754">
      <w:pPr>
        <w:pStyle w:val="NoSpacing"/>
        <w:rPr>
          <w:b/>
          <w:sz w:val="28"/>
          <w:szCs w:val="28"/>
        </w:rPr>
      </w:pPr>
      <w:r w:rsidRPr="006831CB">
        <w:rPr>
          <w:b/>
          <w:sz w:val="28"/>
          <w:szCs w:val="28"/>
        </w:rPr>
        <w:t>Notification and Communication</w:t>
      </w:r>
      <w:r w:rsidR="00A16B55">
        <w:rPr>
          <w:b/>
          <w:sz w:val="28"/>
          <w:szCs w:val="28"/>
        </w:rPr>
        <w:t>:</w:t>
      </w:r>
    </w:p>
    <w:p w:rsidR="00224062" w:rsidRDefault="00224062" w:rsidP="006B7B93">
      <w:pPr>
        <w:pStyle w:val="NoSpacing"/>
        <w:rPr>
          <w:b/>
          <w:sz w:val="28"/>
          <w:szCs w:val="28"/>
        </w:rPr>
      </w:pPr>
    </w:p>
    <w:p w:rsidR="00350F44" w:rsidRPr="003F7789" w:rsidRDefault="003F7789" w:rsidP="006B7B93">
      <w:pPr>
        <w:pStyle w:val="NoSpacing"/>
        <w:rPr>
          <w:i/>
          <w:color w:val="FF0000"/>
        </w:rPr>
      </w:pPr>
      <w:r>
        <w:rPr>
          <w:i/>
          <w:color w:val="FF0000"/>
        </w:rPr>
        <w:t>This section is used to provide the contact information for all necessary</w:t>
      </w:r>
      <w:r w:rsidR="00BD1EC7">
        <w:rPr>
          <w:i/>
          <w:color w:val="FF0000"/>
        </w:rPr>
        <w:t xml:space="preserve"> parties.  </w:t>
      </w:r>
      <w:r w:rsidR="00BD1EC7" w:rsidRPr="00BD1EC7">
        <w:rPr>
          <w:i/>
          <w:color w:val="FF0000"/>
        </w:rPr>
        <w:t>The list below provid</w:t>
      </w:r>
      <w:r w:rsidR="00BD1EC7">
        <w:rPr>
          <w:i/>
          <w:color w:val="FF0000"/>
        </w:rPr>
        <w:t xml:space="preserve">es typical emergency contacts that are made following detections of an unusual or emergency event.  This list is not all inclusive and additional contacts may be necessary depending on the dam.  </w:t>
      </w:r>
      <w:r w:rsidR="00350F44" w:rsidRPr="003F7789">
        <w:rPr>
          <w:i/>
          <w:color w:val="FF0000"/>
        </w:rPr>
        <w:t>It is essential to transmit information</w:t>
      </w:r>
      <w:r w:rsidR="00BD1EC7">
        <w:rPr>
          <w:i/>
          <w:color w:val="FF0000"/>
        </w:rPr>
        <w:t xml:space="preserve"> properly in order</w:t>
      </w:r>
      <w:r w:rsidR="00350F44" w:rsidRPr="003F7789">
        <w:rPr>
          <w:i/>
          <w:color w:val="FF0000"/>
        </w:rPr>
        <w:t xml:space="preserve"> to get help to the site. Notification procedures for </w:t>
      </w:r>
      <w:r w:rsidR="00ED7FA9" w:rsidRPr="003F7789">
        <w:rPr>
          <w:i/>
          <w:color w:val="FF0000"/>
        </w:rPr>
        <w:t xml:space="preserve">dams with a single person owner may be very different from that of a larger organization. For an individual, calling 9-1-1 and informing them help is needed for notifications is essential. In such cases, upon prior notice, some </w:t>
      </w:r>
      <w:r w:rsidR="00BD1EC7">
        <w:rPr>
          <w:i/>
          <w:color w:val="FF0000"/>
        </w:rPr>
        <w:t xml:space="preserve">additional </w:t>
      </w:r>
      <w:r w:rsidR="00ED7FA9" w:rsidRPr="003F7789">
        <w:rPr>
          <w:i/>
          <w:color w:val="FF0000"/>
        </w:rPr>
        <w:t>notification</w:t>
      </w:r>
      <w:r w:rsidR="00BD1EC7">
        <w:rPr>
          <w:i/>
          <w:color w:val="FF0000"/>
        </w:rPr>
        <w:t xml:space="preserve">s may be made by the 911 center.  However, not all 9-1-1 centers will perform additional notifications.  As a result, during creation of the EAP, it is the owner’s (or owner’s representative) responsibility to determine how the notifications will proceed and to clearly define the process in the EAP.  </w:t>
      </w:r>
    </w:p>
    <w:p w:rsidR="006831CB" w:rsidRDefault="006831CB" w:rsidP="006B7B93">
      <w:pPr>
        <w:pStyle w:val="NoSpacing"/>
        <w:rPr>
          <w:i/>
          <w:sz w:val="22"/>
          <w:szCs w:val="22"/>
        </w:rPr>
      </w:pPr>
    </w:p>
    <w:p w:rsidR="006831CB" w:rsidRPr="008E0543" w:rsidRDefault="006831CB" w:rsidP="006B7B93">
      <w:pPr>
        <w:pStyle w:val="NoSpacing"/>
        <w:rPr>
          <w:b/>
        </w:rPr>
      </w:pPr>
      <w:r w:rsidRPr="008E0543">
        <w:rPr>
          <w:b/>
        </w:rPr>
        <w:t>Unusual Condition</w:t>
      </w:r>
    </w:p>
    <w:p w:rsidR="006831CB" w:rsidRPr="008E0543" w:rsidRDefault="006831CB" w:rsidP="006B7B93">
      <w:pPr>
        <w:pStyle w:val="NoSpacing"/>
        <w:rPr>
          <w:b/>
        </w:rPr>
      </w:pPr>
    </w:p>
    <w:p w:rsidR="006831CB" w:rsidRPr="008E0543" w:rsidRDefault="006831CB" w:rsidP="006B7B93">
      <w:pPr>
        <w:pStyle w:val="NoSpacing"/>
        <w:rPr>
          <w:b/>
          <w:i/>
        </w:rPr>
      </w:pPr>
      <w:r w:rsidRPr="008E0543">
        <w:rPr>
          <w:b/>
          <w:i/>
        </w:rPr>
        <w:t xml:space="preserve">Call the </w:t>
      </w:r>
      <w:r w:rsidR="00345DD0">
        <w:rPr>
          <w:b/>
          <w:i/>
        </w:rPr>
        <w:t xml:space="preserve">State </w:t>
      </w:r>
      <w:r w:rsidRPr="008E0543">
        <w:rPr>
          <w:b/>
          <w:i/>
        </w:rPr>
        <w:t>dam safety office number if it is a minor change</w:t>
      </w:r>
      <w:r w:rsidR="007C26EF" w:rsidRPr="008E0543">
        <w:rPr>
          <w:b/>
          <w:i/>
        </w:rPr>
        <w:t xml:space="preserve">. </w:t>
      </w:r>
      <w:r w:rsidRPr="008E0543">
        <w:rPr>
          <w:b/>
          <w:i/>
        </w:rPr>
        <w:t>Call the after</w:t>
      </w:r>
      <w:r w:rsidR="00345DD0">
        <w:rPr>
          <w:b/>
          <w:i/>
        </w:rPr>
        <w:t>-</w:t>
      </w:r>
      <w:r w:rsidRPr="008E0543">
        <w:rPr>
          <w:b/>
          <w:i/>
        </w:rPr>
        <w:t>hours number if there is any question that it could be a potential failure developing. This could include a leak that is new, or new cracks in the dam that are changing, or with any sign of water moving through the cracks</w:t>
      </w:r>
    </w:p>
    <w:p w:rsidR="006831CB" w:rsidRPr="008E0543" w:rsidRDefault="006831CB" w:rsidP="006B7B93">
      <w:pPr>
        <w:pStyle w:val="NoSpacing"/>
        <w:rPr>
          <w:b/>
          <w:i/>
        </w:rPr>
      </w:pPr>
    </w:p>
    <w:p w:rsidR="006831CB" w:rsidRPr="008E0543" w:rsidRDefault="007C26EF" w:rsidP="006B7B93">
      <w:pPr>
        <w:pStyle w:val="NoSpacing"/>
        <w:rPr>
          <w:b/>
          <w:i/>
        </w:rPr>
      </w:pPr>
      <w:r w:rsidRPr="008E0543">
        <w:rPr>
          <w:b/>
          <w:i/>
        </w:rPr>
        <w:t xml:space="preserve">Potential failure </w:t>
      </w:r>
      <w:r w:rsidR="006831CB" w:rsidRPr="008E0543">
        <w:rPr>
          <w:b/>
          <w:i/>
        </w:rPr>
        <w:t>– Page 1</w:t>
      </w:r>
    </w:p>
    <w:p w:rsidR="006831CB" w:rsidRPr="008E0543" w:rsidRDefault="006831CB" w:rsidP="006B7B93">
      <w:pPr>
        <w:pStyle w:val="NoSpacing"/>
        <w:rPr>
          <w:b/>
          <w:i/>
        </w:rPr>
      </w:pPr>
      <w:r w:rsidRPr="008E0543">
        <w:rPr>
          <w:b/>
          <w:i/>
        </w:rPr>
        <w:t>Imminent or Failure occurred – Page 1</w:t>
      </w:r>
    </w:p>
    <w:p w:rsidR="00ED7FA9" w:rsidRPr="008E0543" w:rsidRDefault="00ED7FA9" w:rsidP="006B7B93">
      <w:pPr>
        <w:pStyle w:val="NoSpacing"/>
        <w:rPr>
          <w:i/>
        </w:rPr>
      </w:pPr>
    </w:p>
    <w:p w:rsidR="006B7B93" w:rsidRPr="00345AB1" w:rsidRDefault="00554F3C" w:rsidP="006B7B93">
      <w:pPr>
        <w:pStyle w:val="NoSpacing"/>
        <w:rPr>
          <w:b/>
        </w:rPr>
      </w:pPr>
      <w:r w:rsidRPr="00345AB1">
        <w:rPr>
          <w:b/>
        </w:rPr>
        <w:t xml:space="preserve">Essential Emergency </w:t>
      </w:r>
      <w:r w:rsidR="006B7B93" w:rsidRPr="00345AB1">
        <w:rPr>
          <w:b/>
        </w:rPr>
        <w:t>Contacts</w:t>
      </w:r>
    </w:p>
    <w:tbl>
      <w:tblPr>
        <w:tblW w:w="8928" w:type="dxa"/>
        <w:tblLook w:val="04A0" w:firstRow="1" w:lastRow="0" w:firstColumn="1" w:lastColumn="0" w:noHBand="0" w:noVBand="1"/>
      </w:tblPr>
      <w:tblGrid>
        <w:gridCol w:w="2327"/>
        <w:gridCol w:w="1511"/>
        <w:gridCol w:w="1500"/>
        <w:gridCol w:w="3590"/>
      </w:tblGrid>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Organization</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Name</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rPr>
                <w:color w:val="000000"/>
              </w:rPr>
            </w:pPr>
            <w:r w:rsidRPr="00AC5493">
              <w:rPr>
                <w:color w:val="000000"/>
              </w:rPr>
              <w:t>Title</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CD451E" w:rsidP="006B7B93">
            <w:pPr>
              <w:pStyle w:val="NoSpacing"/>
            </w:pPr>
            <w:r w:rsidRPr="00AC5493">
              <w:t>Contact</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DE17D6" w:rsidP="006B7B93">
            <w:pPr>
              <w:pStyle w:val="NoSpacing"/>
              <w:rPr>
                <w:color w:val="000000"/>
              </w:rPr>
            </w:pPr>
            <w:r>
              <w:rPr>
                <w:color w:val="000000"/>
              </w:rPr>
              <w:t>######</w:t>
            </w:r>
            <w:r w:rsidR="00CD451E" w:rsidRPr="00AC5493">
              <w:rPr>
                <w:color w:val="000000"/>
              </w:rPr>
              <w:t xml:space="preserve"> County </w:t>
            </w:r>
            <w:r w:rsidR="008E27B1">
              <w:rPr>
                <w:color w:val="000000"/>
              </w:rPr>
              <w:t xml:space="preserve">[City] </w:t>
            </w:r>
            <w:r w:rsidR="00CD451E" w:rsidRPr="00AC5493">
              <w:rPr>
                <w:color w:val="000000"/>
              </w:rPr>
              <w:t>Emergency Management</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rPr>
                <w:color w:val="000000"/>
              </w:rPr>
            </w:pPr>
            <w:r w:rsidRPr="00AC5493">
              <w:rPr>
                <w:color w:val="000000"/>
              </w:rPr>
              <w:t>Emergency Manager</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CD451E" w:rsidP="006B7B93">
            <w:pPr>
              <w:pStyle w:val="NoSpacing"/>
              <w:rPr>
                <w:b/>
              </w:rPr>
            </w:pPr>
          </w:p>
          <w:p w:rsidR="00CD451E" w:rsidRPr="00AC5493" w:rsidRDefault="00CD451E" w:rsidP="006B7B93">
            <w:pPr>
              <w:pStyle w:val="NoSpacing"/>
              <w:rPr>
                <w:b/>
                <w:color w:val="000000"/>
              </w:rPr>
            </w:pPr>
            <w:r w:rsidRPr="00AC5493">
              <w:rPr>
                <w:b/>
              </w:rPr>
              <w:t>24-hour phone:  9-1-1</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8E27B1" w:rsidRDefault="00CD451E" w:rsidP="008E27B1">
            <w:pPr>
              <w:pStyle w:val="NoSpacing"/>
              <w:rPr>
                <w:b/>
              </w:rPr>
            </w:pPr>
            <w:r w:rsidRPr="00AC5493">
              <w:rPr>
                <w:color w:val="000000"/>
              </w:rPr>
              <w:t>National Weather Service</w:t>
            </w:r>
            <w:r w:rsidR="008E27B1">
              <w:rPr>
                <w:color w:val="000000"/>
              </w:rPr>
              <w:t xml:space="preserve"> [</w:t>
            </w:r>
            <w:r w:rsidR="008E27B1">
              <w:rPr>
                <w:b/>
              </w:rPr>
              <w:t>Medford</w:t>
            </w:r>
          </w:p>
          <w:p w:rsidR="008E27B1" w:rsidRDefault="008E27B1" w:rsidP="008E27B1">
            <w:pPr>
              <w:pStyle w:val="NoSpacing"/>
              <w:rPr>
                <w:b/>
              </w:rPr>
            </w:pPr>
            <w:r>
              <w:rPr>
                <w:b/>
              </w:rPr>
              <w:t>Portland Pendleton</w:t>
            </w:r>
          </w:p>
          <w:p w:rsidR="00CD451E" w:rsidRPr="00AC5493" w:rsidRDefault="008E27B1" w:rsidP="008E27B1">
            <w:pPr>
              <w:pStyle w:val="NoSpacing"/>
              <w:rPr>
                <w:color w:val="000000"/>
              </w:rPr>
            </w:pPr>
            <w:r>
              <w:rPr>
                <w:b/>
              </w:rPr>
              <w:t>Boise]</w:t>
            </w:r>
            <w:r w:rsidR="00CD451E" w:rsidRPr="00AC5493">
              <w:rPr>
                <w:color w:val="000000"/>
              </w:rPr>
              <w:t>Office</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pPr>
            <w:r w:rsidRPr="00AC5493">
              <w:t>Lead Duty Forecaster</w:t>
            </w:r>
          </w:p>
        </w:tc>
        <w:tc>
          <w:tcPr>
            <w:tcW w:w="3590" w:type="dxa"/>
            <w:tcBorders>
              <w:top w:val="single" w:sz="4" w:space="0" w:color="auto"/>
              <w:left w:val="nil"/>
              <w:bottom w:val="single" w:sz="4" w:space="0" w:color="auto"/>
              <w:right w:val="single" w:sz="4" w:space="0" w:color="auto"/>
            </w:tcBorders>
            <w:shd w:val="clear" w:color="auto" w:fill="auto"/>
            <w:vAlign w:val="center"/>
          </w:tcPr>
          <w:p w:rsidR="008E27B1" w:rsidRDefault="008E27B1" w:rsidP="006B7B93">
            <w:pPr>
              <w:pStyle w:val="NoSpacing"/>
              <w:rPr>
                <w:b/>
              </w:rPr>
            </w:pPr>
            <w:r>
              <w:rPr>
                <w:b/>
              </w:rPr>
              <w:t>Medford</w:t>
            </w:r>
            <w:r w:rsidR="00B57CB0">
              <w:rPr>
                <w:b/>
              </w:rPr>
              <w:t xml:space="preserve"> (541) 773-1067</w:t>
            </w:r>
          </w:p>
          <w:p w:rsidR="008E27B1" w:rsidRDefault="008E27B1" w:rsidP="006B7B93">
            <w:pPr>
              <w:pStyle w:val="NoSpacing"/>
              <w:rPr>
                <w:b/>
              </w:rPr>
            </w:pPr>
            <w:r>
              <w:rPr>
                <w:b/>
              </w:rPr>
              <w:t>Portland</w:t>
            </w:r>
            <w:r w:rsidR="00B57CB0">
              <w:rPr>
                <w:b/>
              </w:rPr>
              <w:t xml:space="preserve"> (503) 261-9246</w:t>
            </w:r>
          </w:p>
          <w:p w:rsidR="008E27B1" w:rsidRDefault="008E27B1" w:rsidP="006B7B93">
            <w:pPr>
              <w:pStyle w:val="NoSpacing"/>
              <w:rPr>
                <w:b/>
              </w:rPr>
            </w:pPr>
            <w:r>
              <w:rPr>
                <w:b/>
              </w:rPr>
              <w:t>Pendleton</w:t>
            </w:r>
            <w:r w:rsidR="00B57CB0">
              <w:rPr>
                <w:b/>
              </w:rPr>
              <w:t xml:space="preserve"> (541) 276-7832</w:t>
            </w:r>
          </w:p>
          <w:p w:rsidR="00CD451E" w:rsidRPr="00AC5493" w:rsidRDefault="008E27B1" w:rsidP="008E27B1">
            <w:pPr>
              <w:pStyle w:val="NoSpacing"/>
              <w:rPr>
                <w:b/>
              </w:rPr>
            </w:pPr>
            <w:r>
              <w:rPr>
                <w:b/>
              </w:rPr>
              <w:t>Boise</w:t>
            </w:r>
            <w:r w:rsidR="00B57CB0">
              <w:rPr>
                <w:b/>
              </w:rPr>
              <w:t xml:space="preserve"> (208) 334-9860</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Sheriff’s Office</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rPr>
                <w:color w:val="000000"/>
              </w:rPr>
            </w:pPr>
            <w:r w:rsidRPr="00AC5493">
              <w:rPr>
                <w:color w:val="000000"/>
              </w:rPr>
              <w:t>Sheriff</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DE17D6" w:rsidP="006B7B93">
            <w:pPr>
              <w:pStyle w:val="NoSpacing"/>
              <w:rPr>
                <w:rStyle w:val="xbe"/>
                <w:b/>
                <w:color w:val="222222"/>
                <w:lang w:val="en"/>
              </w:rPr>
            </w:pPr>
            <w:r>
              <w:rPr>
                <w:rStyle w:val="xbe"/>
                <w:b/>
                <w:color w:val="222222"/>
                <w:lang w:val="en"/>
              </w:rPr>
              <w:t>######</w:t>
            </w:r>
          </w:p>
          <w:p w:rsidR="00CD451E" w:rsidRPr="00AC5493" w:rsidRDefault="00CD451E" w:rsidP="006B7B93">
            <w:pPr>
              <w:pStyle w:val="NoSpacing"/>
              <w:rPr>
                <w:b/>
                <w:color w:val="FF0000"/>
              </w:rPr>
            </w:pPr>
            <w:r w:rsidRPr="00AC5493">
              <w:rPr>
                <w:rStyle w:val="xbe"/>
                <w:b/>
                <w:color w:val="222222"/>
                <w:lang w:val="en"/>
              </w:rPr>
              <w:t>24-hour phone:  9-1-1</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Oregon State Police</w:t>
            </w:r>
          </w:p>
          <w:p w:rsidR="00CD451E" w:rsidRPr="00AC5493" w:rsidRDefault="00DE17D6" w:rsidP="006B7B93">
            <w:pPr>
              <w:pStyle w:val="NoSpacing"/>
              <w:rPr>
                <w:color w:val="000000"/>
              </w:rPr>
            </w:pPr>
            <w:r>
              <w:rPr>
                <w:color w:val="000000"/>
              </w:rPr>
              <w:t>#######</w:t>
            </w:r>
            <w:r w:rsidR="00CD451E" w:rsidRPr="00AC5493">
              <w:rPr>
                <w:color w:val="000000"/>
              </w:rPr>
              <w:t xml:space="preserve"> Command Center Dispatch</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5114CD" w:rsidRDefault="00CD451E" w:rsidP="006B7B93">
            <w:pPr>
              <w:pStyle w:val="NoSpacing"/>
              <w:rPr>
                <w:color w:val="000000" w:themeColor="text1"/>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pPr>
            <w:r w:rsidRPr="00AC5493">
              <w:t>Duty Dispatcher</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DE17D6" w:rsidP="006B7B93">
            <w:pPr>
              <w:pStyle w:val="NoSpacing"/>
              <w:rPr>
                <w:b/>
              </w:rPr>
            </w:pPr>
            <w:r>
              <w:rPr>
                <w:b/>
              </w:rPr>
              <w:t>##########</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Pr>
                <w:color w:val="000000"/>
              </w:rPr>
              <w:lastRenderedPageBreak/>
              <w:t>ODOT</w:t>
            </w:r>
          </w:p>
          <w:p w:rsidR="00CD451E" w:rsidRPr="00AC5493" w:rsidRDefault="00CD451E" w:rsidP="00DE17D6">
            <w:pPr>
              <w:pStyle w:val="NoSpacing"/>
              <w:rPr>
                <w:color w:val="000000"/>
              </w:rPr>
            </w:pPr>
            <w:r w:rsidRPr="00AC5493">
              <w:rPr>
                <w:color w:val="000000"/>
              </w:rPr>
              <w:t xml:space="preserve">District </w:t>
            </w:r>
            <w:r w:rsidR="00DE17D6">
              <w:rPr>
                <w:color w:val="000000"/>
              </w:rPr>
              <w:t>#######</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rPr>
                <w:color w:val="000000"/>
              </w:rPr>
            </w:pPr>
            <w:r w:rsidRPr="00AC5493">
              <w:rPr>
                <w:color w:val="000000"/>
              </w:rPr>
              <w:t>Duty Dispatcher</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CD451E" w:rsidP="006B7B93">
            <w:pPr>
              <w:pStyle w:val="NoSpacing"/>
              <w:rPr>
                <w:b/>
                <w:bCs/>
              </w:rPr>
            </w:pP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DE17D6" w:rsidP="006B7B93">
            <w:pPr>
              <w:pStyle w:val="NoSpacing"/>
              <w:rPr>
                <w:color w:val="000000"/>
              </w:rPr>
            </w:pPr>
            <w:r>
              <w:rPr>
                <w:color w:val="000000"/>
              </w:rPr>
              <w:t>Dam Owner</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DE17D6" w:rsidP="00DE17D6">
            <w:pPr>
              <w:pStyle w:val="NoSpacing"/>
              <w:rPr>
                <w:color w:val="000000"/>
              </w:rPr>
            </w:pPr>
            <w:r>
              <w:rPr>
                <w:color w:val="000000"/>
              </w:rPr>
              <w: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DE17D6" w:rsidP="006B7B93">
            <w:pPr>
              <w:pStyle w:val="NoSpacing"/>
              <w:rPr>
                <w:color w:val="000000"/>
              </w:rPr>
            </w:pPr>
            <w:r>
              <w:rPr>
                <w:color w:val="000000"/>
              </w:rPr>
              <w:t>#######</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CD451E" w:rsidP="006B7B93">
            <w:pPr>
              <w:pStyle w:val="NoSpacing"/>
              <w:rPr>
                <w:b/>
              </w:rPr>
            </w:pPr>
            <w:r w:rsidRPr="00AC5493">
              <w:rPr>
                <w:b/>
              </w:rPr>
              <w:t>541-538-9507</w:t>
            </w:r>
          </w:p>
          <w:p w:rsidR="00CD451E" w:rsidRPr="00AC5493" w:rsidRDefault="00CD451E" w:rsidP="006B7B93">
            <w:pPr>
              <w:pStyle w:val="NoSpacing"/>
              <w:rPr>
                <w:b/>
              </w:rPr>
            </w:pP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tcPr>
          <w:p w:rsidR="00CD451E" w:rsidRPr="00AC5493" w:rsidRDefault="00CD451E" w:rsidP="006B7B93">
            <w:pPr>
              <w:pStyle w:val="NoSpacing"/>
            </w:pPr>
            <w:r w:rsidRPr="00AC5493">
              <w:t>Oregon Emergency Response System (OERS)</w:t>
            </w:r>
          </w:p>
        </w:tc>
        <w:tc>
          <w:tcPr>
            <w:tcW w:w="1511" w:type="dxa"/>
            <w:tcBorders>
              <w:top w:val="single" w:sz="4" w:space="0" w:color="auto"/>
              <w:left w:val="single" w:sz="4" w:space="0" w:color="auto"/>
              <w:bottom w:val="single" w:sz="4" w:space="0" w:color="auto"/>
              <w:right w:val="single" w:sz="4" w:space="0" w:color="auto"/>
            </w:tcBorders>
          </w:tcPr>
          <w:p w:rsidR="00CD451E" w:rsidRPr="00AC5493" w:rsidRDefault="00CD451E" w:rsidP="006B7B93">
            <w:pPr>
              <w:pStyle w:val="NoSpacing"/>
            </w:pP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pPr>
            <w:r w:rsidRPr="00AC5493">
              <w:t>Duty Officer</w:t>
            </w:r>
          </w:p>
        </w:tc>
        <w:tc>
          <w:tcPr>
            <w:tcW w:w="3590" w:type="dxa"/>
            <w:tcBorders>
              <w:top w:val="single" w:sz="4" w:space="0" w:color="auto"/>
              <w:left w:val="nil"/>
              <w:bottom w:val="single" w:sz="4" w:space="0" w:color="auto"/>
              <w:right w:val="single" w:sz="4" w:space="0" w:color="auto"/>
            </w:tcBorders>
            <w:shd w:val="clear" w:color="auto" w:fill="auto"/>
          </w:tcPr>
          <w:p w:rsidR="00CD451E" w:rsidRPr="00AC5493" w:rsidRDefault="00CD451E" w:rsidP="006B7B93">
            <w:pPr>
              <w:pStyle w:val="NoSpacing"/>
              <w:rPr>
                <w:b/>
                <w:color w:val="000000"/>
              </w:rPr>
            </w:pPr>
          </w:p>
          <w:p w:rsidR="00CD451E" w:rsidRPr="00AC5493" w:rsidRDefault="00CD451E" w:rsidP="006B7B93">
            <w:pPr>
              <w:pStyle w:val="NoSpacing"/>
              <w:rPr>
                <w:b/>
              </w:rPr>
            </w:pPr>
            <w:r w:rsidRPr="00AC5493">
              <w:rPr>
                <w:b/>
                <w:color w:val="000000"/>
              </w:rPr>
              <w:t>800-452-0311</w:t>
            </w:r>
          </w:p>
        </w:tc>
      </w:tr>
      <w:tr w:rsidR="005114CD" w:rsidRPr="005114CD"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5114CD" w:rsidRDefault="005114CD" w:rsidP="005114CD">
            <w:pPr>
              <w:pStyle w:val="NoSpacing"/>
              <w:rPr>
                <w:color w:val="000000" w:themeColor="text1"/>
              </w:rPr>
            </w:pPr>
            <w:r w:rsidRPr="005114CD">
              <w:rPr>
                <w:color w:val="000000" w:themeColor="text1"/>
              </w:rPr>
              <w:t>Dam Owner’s Engineer</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5114CD" w:rsidRDefault="00DE17D6" w:rsidP="006B7B93">
            <w:pPr>
              <w:pStyle w:val="NoSpacing"/>
              <w:rPr>
                <w:color w:val="000000" w:themeColor="text1"/>
                <w:highlight w:val="yellow"/>
              </w:rPr>
            </w:pPr>
            <w:r w:rsidRPr="005114CD">
              <w:rPr>
                <w:color w:val="000000" w:themeColor="text1"/>
              </w:rPr>
              <w:t>########</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5114CD" w:rsidRDefault="005114CD" w:rsidP="006B7B93">
            <w:pPr>
              <w:pStyle w:val="NoSpacing"/>
              <w:rPr>
                <w:color w:val="000000" w:themeColor="text1"/>
              </w:rPr>
            </w:pPr>
            <w:r>
              <w:rPr>
                <w:color w:val="000000" w:themeColor="text1"/>
              </w:rPr>
              <w:t>Experienced Engineer</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5114CD" w:rsidRDefault="00DE17D6" w:rsidP="006B7B93">
            <w:pPr>
              <w:pStyle w:val="NoSpacing"/>
              <w:rPr>
                <w:b/>
                <w:color w:val="000000" w:themeColor="text1"/>
              </w:rPr>
            </w:pPr>
            <w:r w:rsidRPr="005114CD">
              <w:rPr>
                <w:b/>
                <w:color w:val="000000" w:themeColor="text1"/>
              </w:rPr>
              <w:t>##########</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Oregon Water Resources Department</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Keith Mills</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CD451E" w:rsidP="006B7B93">
            <w:pPr>
              <w:pStyle w:val="NoSpacing"/>
              <w:rPr>
                <w:color w:val="000000"/>
              </w:rPr>
            </w:pPr>
            <w:r w:rsidRPr="00AC5493">
              <w:rPr>
                <w:color w:val="000000"/>
              </w:rPr>
              <w:t>State Engineer</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CD451E" w:rsidP="006B7B93">
            <w:pPr>
              <w:pStyle w:val="NoSpacing"/>
              <w:rPr>
                <w:b/>
                <w:color w:val="000000"/>
              </w:rPr>
            </w:pPr>
            <w:r w:rsidRPr="00AC5493">
              <w:rPr>
                <w:b/>
                <w:color w:val="000000"/>
              </w:rPr>
              <w:t>Phone</w:t>
            </w:r>
            <w:r w:rsidR="00A95537">
              <w:rPr>
                <w:b/>
                <w:color w:val="000000"/>
              </w:rPr>
              <w:t>:</w:t>
            </w:r>
            <w:r w:rsidRPr="00AC5493">
              <w:rPr>
                <w:b/>
                <w:color w:val="000000"/>
              </w:rPr>
              <w:t xml:space="preserve"> (503) 986-0840</w:t>
            </w:r>
          </w:p>
          <w:p w:rsidR="00CD451E" w:rsidRPr="00AC5493" w:rsidRDefault="00CD451E" w:rsidP="006B7B93">
            <w:pPr>
              <w:pStyle w:val="NoSpacing"/>
              <w:rPr>
                <w:b/>
              </w:rPr>
            </w:pPr>
            <w:r w:rsidRPr="00AC5493">
              <w:rPr>
                <w:b/>
                <w:color w:val="000000"/>
              </w:rPr>
              <w:t>Cell: (541) 706-0849</w:t>
            </w:r>
          </w:p>
        </w:tc>
      </w:tr>
      <w:tr w:rsidR="00CD451E" w:rsidRPr="00AC5493" w:rsidTr="006B7B93">
        <w:trPr>
          <w:trHeight w:val="620"/>
        </w:trPr>
        <w:tc>
          <w:tcPr>
            <w:tcW w:w="2327" w:type="dxa"/>
            <w:tcBorders>
              <w:top w:val="single" w:sz="4" w:space="0" w:color="auto"/>
              <w:left w:val="single" w:sz="4" w:space="0" w:color="auto"/>
              <w:bottom w:val="single" w:sz="4" w:space="0" w:color="auto"/>
              <w:right w:val="single" w:sz="4" w:space="0" w:color="auto"/>
            </w:tcBorders>
            <w:vAlign w:val="center"/>
          </w:tcPr>
          <w:p w:rsidR="00CD451E" w:rsidRPr="00AC5493" w:rsidRDefault="00CD451E" w:rsidP="006B7B93">
            <w:pPr>
              <w:pStyle w:val="NoSpacing"/>
              <w:rPr>
                <w:color w:val="000000"/>
              </w:rPr>
            </w:pPr>
            <w:r w:rsidRPr="00AC5493">
              <w:rPr>
                <w:color w:val="000000"/>
              </w:rPr>
              <w:t>Oregon Water Resources Department</w:t>
            </w:r>
          </w:p>
        </w:tc>
        <w:tc>
          <w:tcPr>
            <w:tcW w:w="1511" w:type="dxa"/>
            <w:tcBorders>
              <w:top w:val="single" w:sz="4" w:space="0" w:color="auto"/>
              <w:left w:val="single" w:sz="4" w:space="0" w:color="auto"/>
              <w:bottom w:val="single" w:sz="4" w:space="0" w:color="auto"/>
              <w:right w:val="single" w:sz="4" w:space="0" w:color="auto"/>
            </w:tcBorders>
            <w:vAlign w:val="center"/>
          </w:tcPr>
          <w:p w:rsidR="00CD451E" w:rsidRPr="00AC5493" w:rsidRDefault="00A95537" w:rsidP="006B7B93">
            <w:pPr>
              <w:pStyle w:val="NoSpacing"/>
              <w:rPr>
                <w:color w:val="000000"/>
              </w:rPr>
            </w:pPr>
            <w:r>
              <w:rPr>
                <w:color w:val="000000"/>
              </w:rPr>
              <w:t>Tony Janicek</w:t>
            </w:r>
          </w:p>
        </w:tc>
        <w:tc>
          <w:tcPr>
            <w:tcW w:w="15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D451E" w:rsidRPr="00AC5493" w:rsidRDefault="00A95537" w:rsidP="006B7B93">
            <w:pPr>
              <w:pStyle w:val="NoSpacing"/>
            </w:pPr>
            <w:r>
              <w:t>Dam Safety Program Coordinator</w:t>
            </w:r>
          </w:p>
        </w:tc>
        <w:tc>
          <w:tcPr>
            <w:tcW w:w="3590" w:type="dxa"/>
            <w:tcBorders>
              <w:top w:val="single" w:sz="4" w:space="0" w:color="auto"/>
              <w:left w:val="nil"/>
              <w:bottom w:val="single" w:sz="4" w:space="0" w:color="auto"/>
              <w:right w:val="single" w:sz="4" w:space="0" w:color="auto"/>
            </w:tcBorders>
            <w:shd w:val="clear" w:color="auto" w:fill="auto"/>
            <w:vAlign w:val="center"/>
          </w:tcPr>
          <w:p w:rsidR="00CD451E" w:rsidRPr="00AC5493" w:rsidRDefault="00A95537" w:rsidP="006B7B93">
            <w:pPr>
              <w:pStyle w:val="NoSpacing"/>
              <w:rPr>
                <w:b/>
              </w:rPr>
            </w:pPr>
            <w:r>
              <w:rPr>
                <w:b/>
                <w:color w:val="000000"/>
              </w:rPr>
              <w:t>Phone: (503) 986-0839</w:t>
            </w:r>
          </w:p>
        </w:tc>
      </w:tr>
    </w:tbl>
    <w:p w:rsidR="000F76B5" w:rsidRPr="00AC5493" w:rsidRDefault="000F76B5" w:rsidP="000F76B5">
      <w:pPr>
        <w:pStyle w:val="NoSpacing"/>
      </w:pPr>
    </w:p>
    <w:p w:rsidR="00760754" w:rsidRPr="006831CB" w:rsidRDefault="00760754" w:rsidP="00760754">
      <w:pPr>
        <w:pStyle w:val="NoSpacing"/>
        <w:rPr>
          <w:b/>
          <w:sz w:val="28"/>
          <w:szCs w:val="28"/>
        </w:rPr>
      </w:pPr>
      <w:r w:rsidRPr="006831CB">
        <w:rPr>
          <w:b/>
          <w:sz w:val="28"/>
          <w:szCs w:val="28"/>
        </w:rPr>
        <w:t>Preventing Failure/Reducing Effects</w:t>
      </w:r>
      <w:r w:rsidR="00345AB1">
        <w:rPr>
          <w:b/>
          <w:sz w:val="28"/>
          <w:szCs w:val="28"/>
        </w:rPr>
        <w:t>:</w:t>
      </w:r>
    </w:p>
    <w:p w:rsidR="005C29FF" w:rsidRDefault="005C29FF" w:rsidP="005C29FF">
      <w:pPr>
        <w:pStyle w:val="NoSpacing"/>
      </w:pPr>
    </w:p>
    <w:p w:rsidR="00BD1EC7" w:rsidRPr="00BD1EC7" w:rsidRDefault="00BD1EC7" w:rsidP="005C29FF">
      <w:pPr>
        <w:pStyle w:val="NoSpacing"/>
        <w:rPr>
          <w:i/>
          <w:color w:val="FF0000"/>
        </w:rPr>
      </w:pPr>
      <w:r w:rsidRPr="00BD1EC7">
        <w:rPr>
          <w:i/>
          <w:color w:val="FF0000"/>
        </w:rPr>
        <w:t xml:space="preserve">This section provides information on means for preventing or reducing failure.  </w:t>
      </w:r>
      <w:r w:rsidR="00345AB1" w:rsidRPr="00345AB1">
        <w:rPr>
          <w:i/>
          <w:color w:val="FF0000"/>
        </w:rPr>
        <w:t>The list</w:t>
      </w:r>
      <w:r w:rsidR="00345AB1">
        <w:rPr>
          <w:i/>
          <w:color w:val="FF0000"/>
        </w:rPr>
        <w:t xml:space="preserve"> below provides examples of actions that should be taken based on the observation used to detect the unusual or emergency event.  Not all actions listed below will be applicable to all dams. In addition, there may be other actions needed, not listed below, depending on the specifics of the situation and dam site.  Only actions relevant to this dam should be included in this section. </w:t>
      </w:r>
    </w:p>
    <w:p w:rsidR="00BD1EC7" w:rsidRDefault="00BD1EC7" w:rsidP="005C29FF">
      <w:pPr>
        <w:pStyle w:val="NoSpacing"/>
      </w:pPr>
    </w:p>
    <w:p w:rsidR="005C29FF" w:rsidRPr="005C29FF" w:rsidRDefault="005C29FF" w:rsidP="005C29FF">
      <w:pPr>
        <w:pStyle w:val="NoSpacing"/>
        <w:rPr>
          <w:b/>
        </w:rPr>
      </w:pPr>
      <w:r>
        <w:rPr>
          <w:b/>
        </w:rPr>
        <w:tab/>
      </w:r>
      <w:r w:rsidRPr="005C29FF">
        <w:rPr>
          <w:b/>
        </w:rPr>
        <w:t>For Internal Erosion</w:t>
      </w:r>
    </w:p>
    <w:p w:rsidR="005C29FF" w:rsidRPr="00AC5493" w:rsidRDefault="005C29FF" w:rsidP="005C29FF">
      <w:pPr>
        <w:pStyle w:val="NoSpacing"/>
        <w:rPr>
          <w:rFonts w:eastAsia="Calibri"/>
        </w:rPr>
      </w:pPr>
      <w:r w:rsidRPr="00AC5493">
        <w:rPr>
          <w:rFonts w:eastAsia="Calibri"/>
        </w:rPr>
        <w:t>Open outlet(s) to lower the reservoir level as rapidly as possible to a level that stops or decreases the seepage to a non-erosive velocity.  If the outlet is damaged, blocked, or of limited capacity, i</w:t>
      </w:r>
      <w:r w:rsidR="00CD451E">
        <w:rPr>
          <w:rFonts w:eastAsia="Calibri"/>
        </w:rPr>
        <w:t xml:space="preserve">nitiate </w:t>
      </w:r>
      <w:r w:rsidRPr="00AC5493">
        <w:rPr>
          <w:rFonts w:eastAsia="Calibri"/>
        </w:rPr>
        <w:t>pumping</w:t>
      </w:r>
      <w:r w:rsidR="00CD451E">
        <w:rPr>
          <w:rFonts w:eastAsia="Calibri"/>
        </w:rPr>
        <w:t xml:space="preserve"> and or siphoning</w:t>
      </w:r>
      <w:r w:rsidRPr="00AC5493">
        <w:rPr>
          <w:rFonts w:eastAsia="Calibri"/>
        </w:rPr>
        <w:t>. Continue lowering the water level until the seepage stops</w:t>
      </w:r>
      <w:r w:rsidR="008E27B1">
        <w:rPr>
          <w:rFonts w:eastAsia="Calibri"/>
        </w:rPr>
        <w:t>, or has stabilized as determined by an engineer</w:t>
      </w:r>
      <w:r w:rsidRPr="00AC5493">
        <w:rPr>
          <w:rFonts w:eastAsia="Calibri"/>
        </w:rPr>
        <w:t>.</w:t>
      </w:r>
      <w:r w:rsidR="008E27B1">
        <w:rPr>
          <w:rFonts w:eastAsia="Calibri"/>
        </w:rPr>
        <w:t xml:space="preserve">. </w:t>
      </w:r>
      <w:r w:rsidRPr="00AC5493">
        <w:rPr>
          <w:rFonts w:eastAsia="Calibri"/>
        </w:rPr>
        <w:t xml:space="preserve">Cover the seepage exit area(s) with several feet of sand/gravel to hold fine-grained embankment or foundation materials in place.  Alternatively, construct sandbag or other types of ring dikes around seepage exit areas to retain a pool of water, providing backpressure and reducing the erosive nature of the seepage. </w:t>
      </w:r>
    </w:p>
    <w:p w:rsidR="005C29FF" w:rsidRPr="00AC5493" w:rsidRDefault="005C29FF" w:rsidP="005C29FF">
      <w:pPr>
        <w:pStyle w:val="NoSpacing"/>
        <w:rPr>
          <w:rFonts w:eastAsia="Calibri"/>
        </w:rPr>
      </w:pPr>
    </w:p>
    <w:p w:rsidR="005C29FF" w:rsidRPr="005C29FF" w:rsidRDefault="005C29FF" w:rsidP="005C29FF">
      <w:pPr>
        <w:pStyle w:val="NoSpacing"/>
        <w:rPr>
          <w:rFonts w:eastAsia="Calibri"/>
          <w:b/>
        </w:rPr>
      </w:pPr>
      <w:r>
        <w:rPr>
          <w:rFonts w:eastAsia="Calibri"/>
          <w:b/>
        </w:rPr>
        <w:tab/>
        <w:t>For landslide or major deformation</w:t>
      </w:r>
    </w:p>
    <w:p w:rsidR="005C29FF" w:rsidRPr="00AC5493" w:rsidRDefault="00CD451E" w:rsidP="005C29FF">
      <w:pPr>
        <w:pStyle w:val="NoSpacing"/>
        <w:rPr>
          <w:rFonts w:eastAsia="Calibri"/>
        </w:rPr>
      </w:pPr>
      <w:r>
        <w:rPr>
          <w:rFonts w:eastAsia="Calibri"/>
        </w:rPr>
        <w:t xml:space="preserve">Open the outlet pipes, and work to bring pumps and or siphons to the dam. </w:t>
      </w:r>
      <w:r w:rsidR="005C29FF">
        <w:rPr>
          <w:rFonts w:eastAsia="Calibri"/>
        </w:rPr>
        <w:t>Observe cracks and measure drops and offset if</w:t>
      </w:r>
      <w:r w:rsidR="006601AF">
        <w:rPr>
          <w:rFonts w:eastAsia="Calibri"/>
        </w:rPr>
        <w:t xml:space="preserve"> the </w:t>
      </w:r>
      <w:r w:rsidR="005C29FF">
        <w:rPr>
          <w:rFonts w:eastAsia="Calibri"/>
        </w:rPr>
        <w:t>slide is not moving. Stay well above the slide or out of the area if this slide is moving</w:t>
      </w:r>
      <w:r>
        <w:rPr>
          <w:rFonts w:eastAsia="Calibri"/>
        </w:rPr>
        <w:t xml:space="preserve">. </w:t>
      </w:r>
      <w:r w:rsidR="008E27B1">
        <w:rPr>
          <w:rFonts w:eastAsia="Calibri"/>
        </w:rPr>
        <w:t xml:space="preserve">Use a rock buttress at the toe of the slide only if so instructed by an engineer. </w:t>
      </w:r>
      <w:r>
        <w:rPr>
          <w:rFonts w:eastAsia="Calibri"/>
        </w:rPr>
        <w:t>Construct an emergency spillway off of the embankment.</w:t>
      </w:r>
      <w:r w:rsidR="005C29FF" w:rsidRPr="00AC5493">
        <w:rPr>
          <w:rFonts w:eastAsia="Calibri"/>
        </w:rPr>
        <w:t xml:space="preserve"> </w:t>
      </w:r>
    </w:p>
    <w:p w:rsidR="005C29FF" w:rsidRPr="00AC5493" w:rsidRDefault="005C29FF" w:rsidP="005C29FF">
      <w:pPr>
        <w:pStyle w:val="NoSpacing"/>
      </w:pPr>
    </w:p>
    <w:p w:rsidR="005C29FF" w:rsidRPr="005C29FF" w:rsidRDefault="005C29FF" w:rsidP="005C29FF">
      <w:pPr>
        <w:pStyle w:val="NoSpacing"/>
        <w:rPr>
          <w:b/>
        </w:rPr>
      </w:pPr>
      <w:r w:rsidRPr="005C29FF">
        <w:rPr>
          <w:b/>
        </w:rPr>
        <w:tab/>
        <w:t xml:space="preserve">For </w:t>
      </w:r>
      <w:r w:rsidR="00CD451E">
        <w:rPr>
          <w:b/>
        </w:rPr>
        <w:t>w</w:t>
      </w:r>
      <w:r w:rsidRPr="005C29FF">
        <w:rPr>
          <w:b/>
        </w:rPr>
        <w:t>ater flowing over the crest</w:t>
      </w:r>
    </w:p>
    <w:p w:rsidR="005C29FF" w:rsidRPr="00AC5493" w:rsidRDefault="005C29FF" w:rsidP="005C29FF">
      <w:pPr>
        <w:pStyle w:val="NoSpacing"/>
        <w:rPr>
          <w:rFonts w:eastAsia="Calibri"/>
        </w:rPr>
      </w:pPr>
      <w:r w:rsidRPr="00AC5493">
        <w:rPr>
          <w:rFonts w:eastAsia="Calibri"/>
        </w:rPr>
        <w:t xml:space="preserve">Place </w:t>
      </w:r>
      <w:r>
        <w:rPr>
          <w:rFonts w:eastAsia="Calibri"/>
        </w:rPr>
        <w:t xml:space="preserve">fill dirt, gravel and or </w:t>
      </w:r>
      <w:r w:rsidRPr="00AC5493">
        <w:rPr>
          <w:rFonts w:eastAsia="Calibri"/>
        </w:rPr>
        <w:t xml:space="preserve">sandbags </w:t>
      </w:r>
      <w:r>
        <w:rPr>
          <w:rFonts w:eastAsia="Calibri"/>
        </w:rPr>
        <w:t xml:space="preserve">as available </w:t>
      </w:r>
      <w:r w:rsidRPr="00AC5493">
        <w:rPr>
          <w:rFonts w:eastAsia="Calibri"/>
        </w:rPr>
        <w:t xml:space="preserve">along the low areas of the top of the dam to reduce the likelihood of overtopping and to safely direct more water through the spillway. </w:t>
      </w:r>
      <w:r w:rsidR="00CD451E">
        <w:rPr>
          <w:rFonts w:eastAsia="Calibri"/>
        </w:rPr>
        <w:t xml:space="preserve">Clear the spillway with whatever equipment is available and reasonably safe. </w:t>
      </w:r>
    </w:p>
    <w:p w:rsidR="005C29FF" w:rsidRPr="00AC5493" w:rsidRDefault="005C29FF" w:rsidP="005C29FF">
      <w:pPr>
        <w:pStyle w:val="NoSpacing"/>
        <w:rPr>
          <w:rFonts w:eastAsia="Calibri"/>
        </w:rPr>
      </w:pPr>
    </w:p>
    <w:p w:rsidR="005C29FF" w:rsidRPr="006601AF" w:rsidRDefault="006601AF" w:rsidP="005C29FF">
      <w:pPr>
        <w:pStyle w:val="NoSpacing"/>
        <w:rPr>
          <w:b/>
        </w:rPr>
      </w:pPr>
      <w:r>
        <w:rPr>
          <w:b/>
        </w:rPr>
        <w:tab/>
      </w:r>
      <w:r w:rsidR="005C29FF" w:rsidRPr="006601AF">
        <w:rPr>
          <w:b/>
        </w:rPr>
        <w:t>Other Damage</w:t>
      </w:r>
    </w:p>
    <w:p w:rsidR="005C29FF" w:rsidRPr="00AC5493" w:rsidRDefault="005C29FF" w:rsidP="005C29FF">
      <w:pPr>
        <w:pStyle w:val="NoSpacing"/>
        <w:rPr>
          <w:rFonts w:eastAsia="Calibri"/>
        </w:rPr>
      </w:pPr>
      <w:r w:rsidRPr="00AC5493">
        <w:rPr>
          <w:rFonts w:eastAsia="Calibri"/>
        </w:rPr>
        <w:lastRenderedPageBreak/>
        <w:t xml:space="preserve">Immediately conduct a general overall visual inspection of the dam. </w:t>
      </w:r>
      <w:r>
        <w:rPr>
          <w:rFonts w:eastAsia="Calibri"/>
        </w:rPr>
        <w:t>Full open the low level conduit if there is leakage that could cause the dam to fail</w:t>
      </w:r>
      <w:r w:rsidR="00CD451E">
        <w:rPr>
          <w:rFonts w:eastAsia="Calibri"/>
        </w:rPr>
        <w:t>. Consider siphoning or pumping water from the reservoir.</w:t>
      </w:r>
      <w:r w:rsidRPr="00AC5493">
        <w:rPr>
          <w:rFonts w:eastAsia="Calibri"/>
        </w:rPr>
        <w:t xml:space="preserve"> </w:t>
      </w:r>
    </w:p>
    <w:p w:rsidR="006601AF" w:rsidRDefault="006601AF" w:rsidP="00D67B69">
      <w:pPr>
        <w:pStyle w:val="NoSpacing"/>
        <w:rPr>
          <w:rFonts w:eastAsia="Calibri"/>
          <w:sz w:val="22"/>
          <w:szCs w:val="22"/>
        </w:rPr>
      </w:pPr>
    </w:p>
    <w:p w:rsidR="006601AF" w:rsidRDefault="006831CB" w:rsidP="006601AF">
      <w:pPr>
        <w:pStyle w:val="NoSpacing"/>
        <w:rPr>
          <w:b/>
          <w:sz w:val="28"/>
          <w:szCs w:val="28"/>
        </w:rPr>
      </w:pPr>
      <w:r>
        <w:rPr>
          <w:b/>
          <w:sz w:val="28"/>
          <w:szCs w:val="28"/>
        </w:rPr>
        <w:t xml:space="preserve">Sources of </w:t>
      </w:r>
      <w:r w:rsidR="006601AF">
        <w:rPr>
          <w:b/>
          <w:sz w:val="28"/>
          <w:szCs w:val="28"/>
        </w:rPr>
        <w:t>Equipment and Materials</w:t>
      </w:r>
    </w:p>
    <w:p w:rsidR="003A32A3" w:rsidRDefault="003A32A3" w:rsidP="006601AF">
      <w:pPr>
        <w:pStyle w:val="NoSpacing"/>
        <w:rPr>
          <w:b/>
          <w:sz w:val="28"/>
          <w:szCs w:val="28"/>
        </w:rPr>
      </w:pPr>
    </w:p>
    <w:p w:rsidR="003A32A3" w:rsidRPr="003A32A3" w:rsidRDefault="003A32A3" w:rsidP="006601AF">
      <w:pPr>
        <w:pStyle w:val="NoSpacing"/>
        <w:rPr>
          <w:i/>
          <w:color w:val="FF0000"/>
        </w:rPr>
      </w:pPr>
      <w:r>
        <w:rPr>
          <w:i/>
          <w:color w:val="FF0000"/>
        </w:rPr>
        <w:t>This section provides information on suppliers for equipment and materials that will be needed to take action during an unusual or emergency event condition.  The list below provides examples and is not all inclusive.  Equipment and material needs vary depending on the actions needed and the dam site.  As a result, the list below should only include equipment and material suppliers necessary for actions to be taken at this dam.</w:t>
      </w:r>
    </w:p>
    <w:p w:rsidR="003A32A3" w:rsidRPr="006601AF" w:rsidRDefault="003A32A3" w:rsidP="006601AF">
      <w:pPr>
        <w:pStyle w:val="NoSpacing"/>
        <w:rPr>
          <w:b/>
          <w:sz w:val="28"/>
          <w:szCs w:val="28"/>
        </w:rPr>
      </w:pPr>
    </w:p>
    <w:tbl>
      <w:tblPr>
        <w:tblStyle w:val="TableGrid"/>
        <w:tblW w:w="0" w:type="auto"/>
        <w:tblLook w:val="04A0" w:firstRow="1" w:lastRow="0" w:firstColumn="1" w:lastColumn="0" w:noHBand="0" w:noVBand="1"/>
      </w:tblPr>
      <w:tblGrid>
        <w:gridCol w:w="2178"/>
        <w:gridCol w:w="2880"/>
        <w:gridCol w:w="2124"/>
        <w:gridCol w:w="2394"/>
      </w:tblGrid>
      <w:tr w:rsidR="00873FD4" w:rsidRPr="00C63741" w:rsidTr="00F63F02">
        <w:tc>
          <w:tcPr>
            <w:tcW w:w="2178" w:type="dxa"/>
          </w:tcPr>
          <w:p w:rsidR="006961BB" w:rsidRPr="00C63741" w:rsidRDefault="006961BB" w:rsidP="006601AF">
            <w:pPr>
              <w:pStyle w:val="NoSpacing"/>
              <w:rPr>
                <w:b/>
                <w:sz w:val="22"/>
                <w:szCs w:val="22"/>
              </w:rPr>
            </w:pPr>
            <w:r w:rsidRPr="00C63741">
              <w:rPr>
                <w:b/>
                <w:sz w:val="22"/>
                <w:szCs w:val="22"/>
              </w:rPr>
              <w:t>Equipment/Material</w:t>
            </w:r>
          </w:p>
        </w:tc>
        <w:tc>
          <w:tcPr>
            <w:tcW w:w="2880" w:type="dxa"/>
          </w:tcPr>
          <w:p w:rsidR="006961BB" w:rsidRPr="00C63741" w:rsidRDefault="00873FD4" w:rsidP="006601AF">
            <w:pPr>
              <w:pStyle w:val="NoSpacing"/>
              <w:rPr>
                <w:b/>
                <w:sz w:val="22"/>
                <w:szCs w:val="22"/>
              </w:rPr>
            </w:pPr>
            <w:r w:rsidRPr="00C63741">
              <w:rPr>
                <w:b/>
                <w:sz w:val="22"/>
                <w:szCs w:val="22"/>
              </w:rPr>
              <w:t>Name</w:t>
            </w:r>
            <w:r w:rsidR="00345DD0">
              <w:rPr>
                <w:b/>
                <w:sz w:val="22"/>
                <w:szCs w:val="22"/>
              </w:rPr>
              <w:t>s</w:t>
            </w:r>
          </w:p>
        </w:tc>
        <w:tc>
          <w:tcPr>
            <w:tcW w:w="2124" w:type="dxa"/>
          </w:tcPr>
          <w:p w:rsidR="006961BB" w:rsidRPr="00C63741" w:rsidRDefault="00873FD4" w:rsidP="006601AF">
            <w:pPr>
              <w:pStyle w:val="NoSpacing"/>
              <w:rPr>
                <w:b/>
                <w:sz w:val="22"/>
                <w:szCs w:val="22"/>
              </w:rPr>
            </w:pPr>
            <w:r w:rsidRPr="00C63741">
              <w:rPr>
                <w:b/>
                <w:sz w:val="22"/>
                <w:szCs w:val="22"/>
              </w:rPr>
              <w:t>Phone</w:t>
            </w:r>
          </w:p>
        </w:tc>
        <w:tc>
          <w:tcPr>
            <w:tcW w:w="2394" w:type="dxa"/>
          </w:tcPr>
          <w:p w:rsidR="006961BB" w:rsidRPr="00C63741" w:rsidRDefault="00873FD4" w:rsidP="006601AF">
            <w:pPr>
              <w:pStyle w:val="NoSpacing"/>
              <w:rPr>
                <w:b/>
                <w:sz w:val="22"/>
                <w:szCs w:val="22"/>
              </w:rPr>
            </w:pPr>
            <w:r w:rsidRPr="00C63741">
              <w:rPr>
                <w:b/>
                <w:sz w:val="22"/>
                <w:szCs w:val="22"/>
              </w:rPr>
              <w:t>Address</w:t>
            </w:r>
          </w:p>
        </w:tc>
      </w:tr>
      <w:tr w:rsidR="00643B05" w:rsidRPr="00C63741" w:rsidTr="001F7E15">
        <w:tc>
          <w:tcPr>
            <w:tcW w:w="2178" w:type="dxa"/>
          </w:tcPr>
          <w:p w:rsidR="00643B05" w:rsidRPr="00C63741" w:rsidRDefault="00643B05" w:rsidP="001F7E15">
            <w:pPr>
              <w:pStyle w:val="NoSpacing"/>
              <w:rPr>
                <w:sz w:val="20"/>
                <w:szCs w:val="20"/>
              </w:rPr>
            </w:pPr>
            <w:r>
              <w:rPr>
                <w:sz w:val="20"/>
                <w:szCs w:val="20"/>
              </w:rPr>
              <w:t>1) Heavy equipment contractors</w:t>
            </w:r>
          </w:p>
        </w:tc>
        <w:tc>
          <w:tcPr>
            <w:tcW w:w="2880" w:type="dxa"/>
          </w:tcPr>
          <w:p w:rsidR="00643B05" w:rsidRDefault="00643B05" w:rsidP="001F7E15">
            <w:pPr>
              <w:pStyle w:val="NoSpacing"/>
              <w:rPr>
                <w:sz w:val="20"/>
                <w:szCs w:val="20"/>
              </w:rPr>
            </w:pPr>
          </w:p>
        </w:tc>
        <w:tc>
          <w:tcPr>
            <w:tcW w:w="2124" w:type="dxa"/>
          </w:tcPr>
          <w:p w:rsidR="00643B05" w:rsidRDefault="00643B05" w:rsidP="001F7E15">
            <w:pPr>
              <w:pStyle w:val="NoSpacing"/>
              <w:rPr>
                <w:sz w:val="20"/>
                <w:szCs w:val="20"/>
              </w:rPr>
            </w:pPr>
          </w:p>
        </w:tc>
        <w:tc>
          <w:tcPr>
            <w:tcW w:w="2394" w:type="dxa"/>
          </w:tcPr>
          <w:p w:rsidR="00643B05" w:rsidRDefault="00643B05" w:rsidP="001F7E15">
            <w:pPr>
              <w:pStyle w:val="NoSpacing"/>
              <w:rPr>
                <w:sz w:val="20"/>
                <w:szCs w:val="20"/>
              </w:rPr>
            </w:pPr>
          </w:p>
        </w:tc>
      </w:tr>
      <w:tr w:rsidR="00EF1C70" w:rsidRPr="00C63741" w:rsidTr="00F63F02">
        <w:tc>
          <w:tcPr>
            <w:tcW w:w="2178" w:type="dxa"/>
          </w:tcPr>
          <w:p w:rsidR="00EF1C70" w:rsidRPr="00C63741" w:rsidRDefault="00B34395" w:rsidP="006601AF">
            <w:pPr>
              <w:pStyle w:val="NoSpacing"/>
              <w:rPr>
                <w:sz w:val="20"/>
                <w:szCs w:val="20"/>
              </w:rPr>
            </w:pPr>
            <w:r w:rsidRPr="00C63741">
              <w:rPr>
                <w:sz w:val="20"/>
                <w:szCs w:val="20"/>
              </w:rPr>
              <w:t>Pump</w:t>
            </w:r>
            <w:r>
              <w:rPr>
                <w:sz w:val="20"/>
                <w:szCs w:val="20"/>
              </w:rPr>
              <w:t>s</w:t>
            </w:r>
          </w:p>
        </w:tc>
        <w:tc>
          <w:tcPr>
            <w:tcW w:w="2880" w:type="dxa"/>
          </w:tcPr>
          <w:p w:rsidR="00EF1C70" w:rsidRPr="00C63741" w:rsidRDefault="00F63F02" w:rsidP="006601AF">
            <w:pPr>
              <w:pStyle w:val="NoSpacing"/>
              <w:rPr>
                <w:sz w:val="20"/>
                <w:szCs w:val="20"/>
              </w:rPr>
            </w:pPr>
            <w:r>
              <w:rPr>
                <w:sz w:val="20"/>
                <w:szCs w:val="20"/>
              </w:rPr>
              <w:t>United Rental – Pump Solutions</w:t>
            </w:r>
          </w:p>
        </w:tc>
        <w:tc>
          <w:tcPr>
            <w:tcW w:w="2124" w:type="dxa"/>
          </w:tcPr>
          <w:p w:rsidR="00EF1C70" w:rsidRPr="00C63741" w:rsidRDefault="00F63F02" w:rsidP="006601AF">
            <w:pPr>
              <w:pStyle w:val="NoSpacing"/>
              <w:rPr>
                <w:sz w:val="20"/>
                <w:szCs w:val="20"/>
              </w:rPr>
            </w:pPr>
            <w:r>
              <w:rPr>
                <w:sz w:val="20"/>
                <w:szCs w:val="20"/>
              </w:rPr>
              <w:t>503-405-1197</w:t>
            </w:r>
          </w:p>
        </w:tc>
        <w:tc>
          <w:tcPr>
            <w:tcW w:w="2394" w:type="dxa"/>
          </w:tcPr>
          <w:p w:rsidR="00EF1C70" w:rsidRDefault="00F63F02" w:rsidP="006601AF">
            <w:pPr>
              <w:pStyle w:val="NoSpacing"/>
              <w:rPr>
                <w:sz w:val="20"/>
                <w:szCs w:val="20"/>
              </w:rPr>
            </w:pPr>
            <w:r>
              <w:rPr>
                <w:sz w:val="20"/>
                <w:szCs w:val="20"/>
              </w:rPr>
              <w:t>4621 NW Saint Helens Rd</w:t>
            </w:r>
          </w:p>
          <w:p w:rsidR="00F63F02" w:rsidRPr="00C63741" w:rsidRDefault="00F63F02" w:rsidP="006601AF">
            <w:pPr>
              <w:pStyle w:val="NoSpacing"/>
              <w:rPr>
                <w:sz w:val="20"/>
                <w:szCs w:val="20"/>
              </w:rPr>
            </w:pPr>
            <w:r>
              <w:rPr>
                <w:sz w:val="20"/>
                <w:szCs w:val="20"/>
              </w:rPr>
              <w:t>Portland, OR 97210</w:t>
            </w:r>
          </w:p>
        </w:tc>
      </w:tr>
      <w:tr w:rsidR="00EF1C70" w:rsidRPr="00C63741" w:rsidTr="00F63F02">
        <w:tc>
          <w:tcPr>
            <w:tcW w:w="2178" w:type="dxa"/>
          </w:tcPr>
          <w:p w:rsidR="00EF1C70" w:rsidRPr="00C63741" w:rsidRDefault="006831CB" w:rsidP="0052544D">
            <w:pPr>
              <w:pStyle w:val="NoSpacing"/>
              <w:rPr>
                <w:sz w:val="20"/>
                <w:szCs w:val="20"/>
              </w:rPr>
            </w:pPr>
            <w:r>
              <w:rPr>
                <w:sz w:val="20"/>
                <w:szCs w:val="20"/>
              </w:rPr>
              <w:t>Sand, gravel and rock</w:t>
            </w:r>
          </w:p>
        </w:tc>
        <w:tc>
          <w:tcPr>
            <w:tcW w:w="2880" w:type="dxa"/>
          </w:tcPr>
          <w:p w:rsidR="00EF1C70" w:rsidRPr="00C63741" w:rsidRDefault="00EF1C70" w:rsidP="006601AF">
            <w:pPr>
              <w:pStyle w:val="NoSpacing"/>
              <w:rPr>
                <w:sz w:val="20"/>
                <w:szCs w:val="20"/>
              </w:rPr>
            </w:pPr>
          </w:p>
        </w:tc>
        <w:tc>
          <w:tcPr>
            <w:tcW w:w="2124" w:type="dxa"/>
          </w:tcPr>
          <w:p w:rsidR="00EF1C70" w:rsidRPr="00C63741" w:rsidRDefault="00EF1C70" w:rsidP="006601AF">
            <w:pPr>
              <w:pStyle w:val="NoSpacing"/>
              <w:rPr>
                <w:sz w:val="20"/>
                <w:szCs w:val="20"/>
              </w:rPr>
            </w:pPr>
          </w:p>
        </w:tc>
        <w:tc>
          <w:tcPr>
            <w:tcW w:w="2394" w:type="dxa"/>
          </w:tcPr>
          <w:p w:rsidR="0052544D" w:rsidRPr="00C63741" w:rsidRDefault="0052544D" w:rsidP="006601AF">
            <w:pPr>
              <w:pStyle w:val="NoSpacing"/>
              <w:rPr>
                <w:sz w:val="20"/>
                <w:szCs w:val="20"/>
              </w:rPr>
            </w:pPr>
          </w:p>
        </w:tc>
      </w:tr>
      <w:tr w:rsidR="00326AE6" w:rsidRPr="00C63741" w:rsidTr="00F63F02">
        <w:tc>
          <w:tcPr>
            <w:tcW w:w="2178" w:type="dxa"/>
          </w:tcPr>
          <w:p w:rsidR="00326AE6" w:rsidRDefault="00326AE6" w:rsidP="0052544D">
            <w:pPr>
              <w:pStyle w:val="NoSpacing"/>
              <w:rPr>
                <w:sz w:val="20"/>
                <w:szCs w:val="20"/>
              </w:rPr>
            </w:pPr>
            <w:r>
              <w:rPr>
                <w:sz w:val="20"/>
                <w:szCs w:val="20"/>
              </w:rPr>
              <w:t>Excavation/Earth Moving Equipment</w:t>
            </w:r>
          </w:p>
          <w:p w:rsidR="00345DD0" w:rsidRDefault="00345DD0" w:rsidP="0052544D">
            <w:pPr>
              <w:pStyle w:val="NoSpacing"/>
              <w:rPr>
                <w:sz w:val="20"/>
                <w:szCs w:val="20"/>
              </w:rPr>
            </w:pPr>
            <w:r>
              <w:rPr>
                <w:sz w:val="20"/>
                <w:szCs w:val="20"/>
              </w:rPr>
              <w:t>Rental</w:t>
            </w:r>
          </w:p>
        </w:tc>
        <w:tc>
          <w:tcPr>
            <w:tcW w:w="2880" w:type="dxa"/>
          </w:tcPr>
          <w:p w:rsidR="00326AE6" w:rsidRPr="00C63741" w:rsidRDefault="00326AE6" w:rsidP="006601AF">
            <w:pPr>
              <w:pStyle w:val="NoSpacing"/>
              <w:rPr>
                <w:sz w:val="20"/>
                <w:szCs w:val="20"/>
              </w:rPr>
            </w:pPr>
          </w:p>
        </w:tc>
        <w:tc>
          <w:tcPr>
            <w:tcW w:w="2124" w:type="dxa"/>
          </w:tcPr>
          <w:p w:rsidR="00326AE6" w:rsidRPr="00C63741" w:rsidRDefault="00326AE6" w:rsidP="006601AF">
            <w:pPr>
              <w:pStyle w:val="NoSpacing"/>
              <w:rPr>
                <w:sz w:val="20"/>
                <w:szCs w:val="20"/>
              </w:rPr>
            </w:pPr>
          </w:p>
        </w:tc>
        <w:tc>
          <w:tcPr>
            <w:tcW w:w="2394" w:type="dxa"/>
          </w:tcPr>
          <w:p w:rsidR="00326AE6" w:rsidRPr="00C63741" w:rsidRDefault="00326AE6" w:rsidP="006601AF">
            <w:pPr>
              <w:pStyle w:val="NoSpacing"/>
              <w:rPr>
                <w:sz w:val="20"/>
                <w:szCs w:val="20"/>
              </w:rPr>
            </w:pPr>
          </w:p>
        </w:tc>
      </w:tr>
      <w:tr w:rsidR="006831CB" w:rsidRPr="00C63741" w:rsidTr="00F63F02">
        <w:tc>
          <w:tcPr>
            <w:tcW w:w="2178" w:type="dxa"/>
          </w:tcPr>
          <w:p w:rsidR="006831CB" w:rsidRDefault="006831CB" w:rsidP="0052544D">
            <w:pPr>
              <w:pStyle w:val="NoSpacing"/>
              <w:rPr>
                <w:sz w:val="20"/>
                <w:szCs w:val="20"/>
              </w:rPr>
            </w:pPr>
            <w:r>
              <w:rPr>
                <w:sz w:val="20"/>
                <w:szCs w:val="20"/>
              </w:rPr>
              <w:t>Sandbags</w:t>
            </w:r>
          </w:p>
        </w:tc>
        <w:tc>
          <w:tcPr>
            <w:tcW w:w="2880" w:type="dxa"/>
          </w:tcPr>
          <w:p w:rsidR="006831CB" w:rsidRPr="00C63741" w:rsidRDefault="006831CB" w:rsidP="006601AF">
            <w:pPr>
              <w:pStyle w:val="NoSpacing"/>
              <w:rPr>
                <w:sz w:val="20"/>
                <w:szCs w:val="20"/>
              </w:rPr>
            </w:pPr>
          </w:p>
        </w:tc>
        <w:tc>
          <w:tcPr>
            <w:tcW w:w="2124" w:type="dxa"/>
          </w:tcPr>
          <w:p w:rsidR="006831CB" w:rsidRPr="00C63741" w:rsidRDefault="006831CB" w:rsidP="006601AF">
            <w:pPr>
              <w:pStyle w:val="NoSpacing"/>
              <w:rPr>
                <w:sz w:val="20"/>
                <w:szCs w:val="20"/>
              </w:rPr>
            </w:pPr>
          </w:p>
        </w:tc>
        <w:tc>
          <w:tcPr>
            <w:tcW w:w="2394" w:type="dxa"/>
          </w:tcPr>
          <w:p w:rsidR="006831CB" w:rsidRPr="00C63741" w:rsidRDefault="006831CB" w:rsidP="006601AF">
            <w:pPr>
              <w:pStyle w:val="NoSpacing"/>
              <w:rPr>
                <w:sz w:val="20"/>
                <w:szCs w:val="20"/>
              </w:rPr>
            </w:pPr>
          </w:p>
        </w:tc>
      </w:tr>
      <w:tr w:rsidR="00643B05" w:rsidRPr="00C63741" w:rsidTr="00F63F02">
        <w:tc>
          <w:tcPr>
            <w:tcW w:w="2178" w:type="dxa"/>
          </w:tcPr>
          <w:p w:rsidR="00643B05" w:rsidRDefault="00643B05" w:rsidP="0052544D">
            <w:pPr>
              <w:pStyle w:val="NoSpacing"/>
              <w:rPr>
                <w:sz w:val="20"/>
                <w:szCs w:val="20"/>
              </w:rPr>
            </w:pPr>
            <w:r>
              <w:rPr>
                <w:sz w:val="20"/>
                <w:szCs w:val="20"/>
              </w:rPr>
              <w:t>Diving contractors</w:t>
            </w:r>
          </w:p>
        </w:tc>
        <w:tc>
          <w:tcPr>
            <w:tcW w:w="2880" w:type="dxa"/>
          </w:tcPr>
          <w:p w:rsidR="00643B05" w:rsidRPr="00C63741" w:rsidRDefault="00643B05" w:rsidP="006601AF">
            <w:pPr>
              <w:pStyle w:val="NoSpacing"/>
              <w:rPr>
                <w:sz w:val="20"/>
                <w:szCs w:val="20"/>
              </w:rPr>
            </w:pPr>
          </w:p>
        </w:tc>
        <w:tc>
          <w:tcPr>
            <w:tcW w:w="2124" w:type="dxa"/>
          </w:tcPr>
          <w:p w:rsidR="00643B05" w:rsidRPr="00C63741" w:rsidRDefault="00643B05" w:rsidP="006601AF">
            <w:pPr>
              <w:pStyle w:val="NoSpacing"/>
              <w:rPr>
                <w:sz w:val="20"/>
                <w:szCs w:val="20"/>
              </w:rPr>
            </w:pPr>
          </w:p>
        </w:tc>
        <w:tc>
          <w:tcPr>
            <w:tcW w:w="2394" w:type="dxa"/>
          </w:tcPr>
          <w:p w:rsidR="00643B05" w:rsidRPr="00C63741" w:rsidRDefault="00643B05" w:rsidP="006601AF">
            <w:pPr>
              <w:pStyle w:val="NoSpacing"/>
              <w:rPr>
                <w:sz w:val="20"/>
                <w:szCs w:val="20"/>
              </w:rPr>
            </w:pPr>
          </w:p>
        </w:tc>
      </w:tr>
    </w:tbl>
    <w:p w:rsidR="006601AF" w:rsidRPr="008C3E5E" w:rsidRDefault="006601AF" w:rsidP="006601AF">
      <w:pPr>
        <w:pStyle w:val="NoSpacing"/>
        <w:rPr>
          <w:b/>
          <w:color w:val="FF0000"/>
        </w:rPr>
      </w:pPr>
    </w:p>
    <w:p w:rsidR="00760754" w:rsidRPr="006831CB" w:rsidRDefault="00760754" w:rsidP="00760754">
      <w:pPr>
        <w:pStyle w:val="NoSpacing"/>
        <w:rPr>
          <w:b/>
          <w:sz w:val="28"/>
          <w:szCs w:val="28"/>
        </w:rPr>
      </w:pPr>
      <w:bookmarkStart w:id="3" w:name="_Toc473616651"/>
      <w:bookmarkStart w:id="4" w:name="_Toc383160103"/>
      <w:r w:rsidRPr="006831CB">
        <w:rPr>
          <w:b/>
          <w:sz w:val="28"/>
          <w:szCs w:val="28"/>
        </w:rPr>
        <w:t>Inundation Maps</w:t>
      </w:r>
      <w:bookmarkEnd w:id="3"/>
    </w:p>
    <w:p w:rsidR="006601AF" w:rsidRPr="006601AF" w:rsidRDefault="006601AF" w:rsidP="006601AF">
      <w:pPr>
        <w:pStyle w:val="NoSpacing"/>
        <w:rPr>
          <w:b/>
        </w:rPr>
      </w:pPr>
    </w:p>
    <w:bookmarkEnd w:id="4"/>
    <w:p w:rsidR="006831CB" w:rsidRPr="006406EB" w:rsidRDefault="006406EB">
      <w:pPr>
        <w:rPr>
          <w:b/>
        </w:rPr>
      </w:pPr>
      <w:r w:rsidRPr="006406EB">
        <w:rPr>
          <w:i/>
          <w:color w:val="FF0000"/>
        </w:rPr>
        <w:t>A map of the area inundated by the dam breach must be included with the EAP.</w:t>
      </w:r>
      <w:r>
        <w:rPr>
          <w:i/>
          <w:color w:val="FF0000"/>
        </w:rPr>
        <w:t xml:space="preserve">  The map must be prepared by a Professional Engineer registered in the State of Oregon.</w:t>
      </w:r>
      <w:r w:rsidR="006831CB" w:rsidRPr="006406EB">
        <w:rPr>
          <w:b/>
        </w:rPr>
        <w:br w:type="page"/>
      </w:r>
    </w:p>
    <w:p w:rsidR="006831CB" w:rsidRPr="006831CB" w:rsidRDefault="006831CB" w:rsidP="006831CB">
      <w:pPr>
        <w:pStyle w:val="NoSpacing"/>
        <w:rPr>
          <w:sz w:val="28"/>
          <w:szCs w:val="28"/>
        </w:rPr>
      </w:pPr>
      <w:r w:rsidRPr="006831CB">
        <w:rPr>
          <w:b/>
          <w:sz w:val="28"/>
          <w:szCs w:val="28"/>
        </w:rPr>
        <w:lastRenderedPageBreak/>
        <w:t>Termination of Emergency</w:t>
      </w:r>
    </w:p>
    <w:p w:rsidR="007D3E60" w:rsidRDefault="007D3E60" w:rsidP="00D67B69">
      <w:pPr>
        <w:pStyle w:val="NoSpacing"/>
        <w:rPr>
          <w:rFonts w:eastAsia="Calibri"/>
          <w:sz w:val="22"/>
          <w:szCs w:val="22"/>
        </w:rPr>
      </w:pPr>
    </w:p>
    <w:p w:rsidR="007D3E60" w:rsidRPr="0027641E" w:rsidRDefault="007D3E60" w:rsidP="007D3E60">
      <w:r w:rsidRPr="0027641E">
        <w:t xml:space="preserve">Whenever the EAP has been activated and a dam failure emergency declared, the local Emergency Manager will determine when the emergency is over based on actual conditions. The local Emergency Manager </w:t>
      </w:r>
      <w:r w:rsidR="001F6381">
        <w:t xml:space="preserve">will </w:t>
      </w:r>
      <w:r w:rsidRPr="0027641E">
        <w:t>relay this decision to the dam owner</w:t>
      </w:r>
      <w:r w:rsidR="001F6381">
        <w:t xml:space="preserve">, </w:t>
      </w:r>
      <w:r w:rsidRPr="0027641E">
        <w:t>other emergency responders</w:t>
      </w:r>
      <w:r w:rsidR="001F6381">
        <w:t xml:space="preserve">, and </w:t>
      </w:r>
      <w:r w:rsidRPr="0027641E">
        <w:t>OERS to inform them the emergency has been terminated.</w:t>
      </w:r>
    </w:p>
    <w:p w:rsidR="007D3E60" w:rsidRPr="0027641E" w:rsidRDefault="007D3E60" w:rsidP="007D3E60"/>
    <w:p w:rsidR="007D3E60" w:rsidRPr="0027641E" w:rsidRDefault="007D3E60" w:rsidP="007D3E60">
      <w:r w:rsidRPr="0027641E">
        <w:t xml:space="preserve">Prior to termination of a dam failure event that has not caused actual dam failure, the State Engineer will </w:t>
      </w:r>
      <w:r w:rsidR="001F6381">
        <w:t xml:space="preserve">make every effort to </w:t>
      </w:r>
      <w:r w:rsidRPr="0027641E">
        <w:t>inspect the dam or require the inspection of the dam to determine whether any damage has occurred that could potentially result in loss of life, injury, or property damage. If it is determined conditions do not pose a threat to people or property, the local Emergency Manager will be advised to terminate EAP operations as described above.</w:t>
      </w:r>
    </w:p>
    <w:p w:rsidR="007D3E60" w:rsidRPr="0027641E" w:rsidRDefault="007D3E60" w:rsidP="007D3E60"/>
    <w:p w:rsidR="007D3E60" w:rsidRPr="00367F89" w:rsidRDefault="001F6381" w:rsidP="007D3E60">
      <w:pPr>
        <w:rPr>
          <w:rFonts w:ascii="Calibri" w:hAnsi="Calibri" w:cs="Calibri"/>
          <w:sz w:val="22"/>
          <w:szCs w:val="22"/>
        </w:rPr>
      </w:pPr>
      <w:r>
        <w:t xml:space="preserve">Unusual </w:t>
      </w:r>
      <w:r w:rsidR="007D3E60" w:rsidRPr="0027641E">
        <w:t>condition</w:t>
      </w:r>
      <w:r>
        <w:t>s</w:t>
      </w:r>
      <w:r w:rsidR="007D3E60" w:rsidRPr="0027641E">
        <w:t xml:space="preserve"> </w:t>
      </w:r>
      <w:r>
        <w:t xml:space="preserve">are not emergencies. Unusual conditions end </w:t>
      </w:r>
      <w:r w:rsidR="007D3E60" w:rsidRPr="0027641E">
        <w:t>after an engineer determines that the unusual conditions pose no dam safety risk</w:t>
      </w:r>
      <w:r>
        <w:t>, and either conditions have improved or returned to normal</w:t>
      </w:r>
      <w:r w:rsidR="007D3E60" w:rsidRPr="0027641E">
        <w:t>.</w:t>
      </w:r>
    </w:p>
    <w:p w:rsidR="00AC5493" w:rsidRPr="00AC5493" w:rsidRDefault="00AC5493" w:rsidP="00D67B69">
      <w:pPr>
        <w:pStyle w:val="NoSpacing"/>
      </w:pPr>
      <w:bookmarkStart w:id="5" w:name="_Toc383160102"/>
      <w:bookmarkStart w:id="6" w:name="_Toc473616655"/>
    </w:p>
    <w:p w:rsidR="006B4C23" w:rsidRDefault="006B4C23" w:rsidP="006B4C23">
      <w:pPr>
        <w:pStyle w:val="NoSpacing"/>
        <w:rPr>
          <w:b/>
          <w:sz w:val="28"/>
          <w:szCs w:val="28"/>
        </w:rPr>
      </w:pPr>
      <w:bookmarkStart w:id="7" w:name="_Toc383160104"/>
      <w:bookmarkEnd w:id="5"/>
      <w:bookmarkEnd w:id="6"/>
      <w:r w:rsidRPr="006B4C23">
        <w:rPr>
          <w:b/>
          <w:sz w:val="28"/>
          <w:szCs w:val="28"/>
        </w:rPr>
        <w:t xml:space="preserve">EAP </w:t>
      </w:r>
      <w:r w:rsidR="009F5F22">
        <w:rPr>
          <w:b/>
          <w:sz w:val="28"/>
          <w:szCs w:val="28"/>
        </w:rPr>
        <w:t>U</w:t>
      </w:r>
      <w:r>
        <w:rPr>
          <w:b/>
          <w:sz w:val="28"/>
          <w:szCs w:val="28"/>
        </w:rPr>
        <w:t>pkeep</w:t>
      </w:r>
      <w:r w:rsidR="00BB065F">
        <w:rPr>
          <w:b/>
          <w:sz w:val="28"/>
          <w:szCs w:val="28"/>
        </w:rPr>
        <w:t xml:space="preserve"> and Exercise</w:t>
      </w:r>
      <w:r w:rsidR="008E0543">
        <w:rPr>
          <w:b/>
          <w:sz w:val="28"/>
          <w:szCs w:val="28"/>
        </w:rPr>
        <w:t>s</w:t>
      </w:r>
    </w:p>
    <w:p w:rsidR="00BB065F" w:rsidRDefault="00BB065F" w:rsidP="006B4C23">
      <w:pPr>
        <w:pStyle w:val="NoSpacing"/>
        <w:rPr>
          <w:b/>
          <w:sz w:val="28"/>
          <w:szCs w:val="28"/>
        </w:rPr>
      </w:pPr>
    </w:p>
    <w:p w:rsidR="008E0543" w:rsidRPr="008E0543" w:rsidRDefault="008E0543" w:rsidP="006B4C23">
      <w:pPr>
        <w:pStyle w:val="NoSpacing"/>
        <w:rPr>
          <w:b/>
        </w:rPr>
      </w:pPr>
      <w:r w:rsidRPr="008E0543">
        <w:rPr>
          <w:b/>
        </w:rPr>
        <w:t>Updating the EAP</w:t>
      </w:r>
    </w:p>
    <w:p w:rsidR="008E0543" w:rsidRPr="006B4C23" w:rsidRDefault="008E0543" w:rsidP="006B4C23">
      <w:pPr>
        <w:pStyle w:val="NoSpacing"/>
        <w:rPr>
          <w:b/>
          <w:sz w:val="28"/>
          <w:szCs w:val="28"/>
        </w:rPr>
      </w:pPr>
    </w:p>
    <w:p w:rsidR="00BB065F" w:rsidRPr="005114CD" w:rsidRDefault="00BB065F" w:rsidP="005114CD">
      <w:pPr>
        <w:pStyle w:val="NoSpacing"/>
      </w:pPr>
      <w:r w:rsidRPr="005114CD">
        <w:t xml:space="preserve">The EAP shall be updated every </w:t>
      </w:r>
      <w:r w:rsidR="00965BB9">
        <w:t>two (2)</w:t>
      </w:r>
      <w:r w:rsidRPr="005114CD">
        <w:t xml:space="preserve"> years</w:t>
      </w:r>
      <w:r w:rsidR="00965BB9">
        <w:t xml:space="preserve"> </w:t>
      </w:r>
      <w:r w:rsidR="00965BB9" w:rsidRPr="00965BB9">
        <w:rPr>
          <w:i/>
          <w:color w:val="FF0000"/>
        </w:rPr>
        <w:t>(may be adjusted based</w:t>
      </w:r>
      <w:r w:rsidR="00965BB9">
        <w:rPr>
          <w:i/>
          <w:color w:val="FF0000"/>
        </w:rPr>
        <w:t xml:space="preserve"> on conditions of the dam</w:t>
      </w:r>
      <w:r w:rsidR="00965BB9" w:rsidRPr="00965BB9">
        <w:rPr>
          <w:i/>
          <w:color w:val="FF0000"/>
        </w:rPr>
        <w:t>)</w:t>
      </w:r>
      <w:r w:rsidRPr="005114CD">
        <w:t>. This should include</w:t>
      </w:r>
      <w:r w:rsidR="005114CD" w:rsidRPr="005114CD">
        <w:t>:</w:t>
      </w:r>
    </w:p>
    <w:p w:rsidR="00BB065F" w:rsidRPr="005114CD" w:rsidRDefault="00BB065F" w:rsidP="00965BB9">
      <w:pPr>
        <w:pStyle w:val="NoSpacing"/>
        <w:numPr>
          <w:ilvl w:val="0"/>
          <w:numId w:val="37"/>
        </w:numPr>
      </w:pPr>
      <w:r w:rsidRPr="005114CD">
        <w:t>Calling phone numbers on the contacts list and the materials suppliers</w:t>
      </w:r>
    </w:p>
    <w:p w:rsidR="00BB065F" w:rsidRPr="005114CD" w:rsidRDefault="00BB065F" w:rsidP="00965BB9">
      <w:pPr>
        <w:pStyle w:val="NoSpacing"/>
        <w:numPr>
          <w:ilvl w:val="0"/>
          <w:numId w:val="37"/>
        </w:numPr>
      </w:pPr>
      <w:r w:rsidRPr="005114CD">
        <w:t>Updating indicators of failure based on engineers analysis or Oregon dam safety direction</w:t>
      </w:r>
    </w:p>
    <w:p w:rsidR="00BB065F" w:rsidRPr="005114CD" w:rsidRDefault="00BB065F" w:rsidP="005114CD">
      <w:pPr>
        <w:pStyle w:val="NoSpacing"/>
      </w:pPr>
    </w:p>
    <w:p w:rsidR="00BB065F" w:rsidRPr="005114CD" w:rsidRDefault="006B4C23" w:rsidP="005114CD">
      <w:pPr>
        <w:pStyle w:val="NoSpacing"/>
      </w:pPr>
      <w:r w:rsidRPr="005114CD">
        <w:t xml:space="preserve">The owner should review and update the EAP as needed. Copies of the revised EAP are distributed to all who received copies of the original EAP. Copies may be in a secure electronic format. </w:t>
      </w:r>
      <w:r w:rsidR="006601AF" w:rsidRPr="005114CD">
        <w:t xml:space="preserve">Emergency Action Plans need to be revised as conditions at the dams or contact information changes. All contact phone numbers should be checked by dialing them. This should occur on an </w:t>
      </w:r>
      <w:r w:rsidR="005114CD" w:rsidRPr="005114CD">
        <w:t xml:space="preserve">[one two or three year] interval </w:t>
      </w:r>
      <w:r w:rsidR="006601AF" w:rsidRPr="005114CD">
        <w:t>basis.</w:t>
      </w:r>
      <w:r w:rsidR="005114CD" w:rsidRPr="005114CD">
        <w:t xml:space="preserve"> </w:t>
      </w:r>
      <w:r w:rsidR="00BB065F" w:rsidRPr="005114CD">
        <w:t>Send pages with changes to all holders of the EAP.</w:t>
      </w:r>
    </w:p>
    <w:p w:rsidR="0026575F" w:rsidRPr="005114CD" w:rsidRDefault="0026575F" w:rsidP="005114CD">
      <w:pPr>
        <w:pStyle w:val="NoSpacing"/>
      </w:pPr>
    </w:p>
    <w:p w:rsidR="00CD451E" w:rsidRPr="008E0543" w:rsidRDefault="00A160C3" w:rsidP="006601AF">
      <w:pPr>
        <w:pStyle w:val="NoSpacing"/>
        <w:rPr>
          <w:b/>
        </w:rPr>
      </w:pPr>
      <w:r w:rsidRPr="008E0543">
        <w:rPr>
          <w:b/>
        </w:rPr>
        <w:t>Emergency Response Exercise</w:t>
      </w:r>
      <w:r w:rsidR="002E55D3" w:rsidRPr="008E0543">
        <w:rPr>
          <w:b/>
          <w:color w:val="FF0000"/>
        </w:rPr>
        <w:t xml:space="preserve"> </w:t>
      </w:r>
    </w:p>
    <w:p w:rsidR="003221DD" w:rsidRDefault="003221DD" w:rsidP="005114CD">
      <w:pPr>
        <w:pStyle w:val="NoSpacing"/>
      </w:pPr>
    </w:p>
    <w:p w:rsidR="00A160C3" w:rsidRPr="005114CD" w:rsidRDefault="00965BB9" w:rsidP="005114CD">
      <w:pPr>
        <w:pStyle w:val="NoSpacing"/>
      </w:pPr>
      <w:r>
        <w:t>On a</w:t>
      </w:r>
      <w:r w:rsidR="00BD0F8C" w:rsidRPr="005114CD">
        <w:t xml:space="preserve"> basis</w:t>
      </w:r>
      <w:r>
        <w:t xml:space="preserve"> of every four (4) years </w:t>
      </w:r>
      <w:r w:rsidRPr="00965BB9">
        <w:rPr>
          <w:i/>
          <w:color w:val="FF0000"/>
        </w:rPr>
        <w:t>(may be adjusted based on conditions of the dam)</w:t>
      </w:r>
      <w:r w:rsidR="00BD0F8C" w:rsidRPr="005114CD">
        <w:t xml:space="preserve">, the owner should perform an emergency response exercise which </w:t>
      </w:r>
      <w:r w:rsidR="003221DD" w:rsidRPr="005114CD">
        <w:t xml:space="preserve">is a periodic test of the EAP.  This periodic test </w:t>
      </w:r>
      <w:r w:rsidR="00BD0F8C" w:rsidRPr="005114CD">
        <w:t>can include, but is not limited to</w:t>
      </w:r>
      <w:r w:rsidR="003221DD" w:rsidRPr="005114CD">
        <w:t xml:space="preserve"> the following.</w:t>
      </w:r>
    </w:p>
    <w:p w:rsidR="003221DD" w:rsidRPr="005114CD" w:rsidRDefault="003221DD" w:rsidP="005114CD">
      <w:pPr>
        <w:pStyle w:val="NoSpacing"/>
      </w:pPr>
    </w:p>
    <w:p w:rsidR="003221DD" w:rsidRPr="005114CD" w:rsidRDefault="003221DD" w:rsidP="005114CD">
      <w:pPr>
        <w:pStyle w:val="NoSpacing"/>
      </w:pPr>
      <w:r w:rsidRPr="005114CD">
        <w:t xml:space="preserve">The emergency response exercise should consist of a meeting, including a tabletop exercise, conducted at the dam. Attendance should include all key </w:t>
      </w:r>
      <w:r w:rsidR="00965BB9" w:rsidRPr="005114CD">
        <w:t>personnel</w:t>
      </w:r>
      <w:r w:rsidR="00965BB9">
        <w:t xml:space="preserve"> including but not limited to </w:t>
      </w:r>
      <w:r w:rsidR="00AC0113">
        <w:t>the</w:t>
      </w:r>
      <w:r w:rsidR="00965BB9">
        <w:t xml:space="preserve"> agency responsible for notifications, </w:t>
      </w:r>
      <w:r w:rsidRPr="005114CD">
        <w:t>at least one representative of the local law enforcement agency, and others with key responsibilities listed in the EAP. At the discretion of the dam owner, other organizations that may be involved with an unusual or emergency event at the dam are encouraged to participate. Before the tabletop exercise begins, meeting participants should visit the dam during the periodic test to familiarize themselves with the dam site.</w:t>
      </w:r>
    </w:p>
    <w:p w:rsidR="005114CD" w:rsidRDefault="005114CD" w:rsidP="005114CD">
      <w:pPr>
        <w:pStyle w:val="NoSpacing"/>
      </w:pPr>
    </w:p>
    <w:p w:rsidR="00D2579D" w:rsidRPr="005114CD" w:rsidRDefault="003221DD" w:rsidP="005114CD">
      <w:pPr>
        <w:pStyle w:val="NoSpacing"/>
      </w:pPr>
      <w:r w:rsidRPr="005114CD">
        <w:t xml:space="preserve">The tabletop exercise will begin with the facilitator presenting a scenario of an unusual or emergency event at the dam. The scenario will be developed prior to the exercise. Once the scenario has been presented, the participants will discuss the responses and actions that they would take to address and resolve the scenario. The narrator will control the discussion, ensuring realistic responses and developing the scenario throughout the exercise. </w:t>
      </w:r>
    </w:p>
    <w:p w:rsidR="005114CD" w:rsidRDefault="005114CD" w:rsidP="005114CD">
      <w:pPr>
        <w:pStyle w:val="NoSpacing"/>
      </w:pPr>
    </w:p>
    <w:p w:rsidR="003221DD" w:rsidRPr="005114CD" w:rsidRDefault="003221DD" w:rsidP="005114CD">
      <w:pPr>
        <w:pStyle w:val="NoSpacing"/>
      </w:pPr>
      <w:r w:rsidRPr="005114CD">
        <w:t xml:space="preserve">After the tabletop exercise, the EAP will be reviewed and discussed. Mutual aid agreements and other emergency procedures can be discussed. The </w:t>
      </w:r>
      <w:r w:rsidR="00D2579D" w:rsidRPr="005114CD">
        <w:t xml:space="preserve">dam owner </w:t>
      </w:r>
      <w:r w:rsidR="00F87913" w:rsidRPr="005114CD">
        <w:t>should</w:t>
      </w:r>
      <w:r w:rsidRPr="005114CD">
        <w:t xml:space="preserve"> prepare a written summary of the periodic test and revise the EAP, as necessary. </w:t>
      </w:r>
    </w:p>
    <w:p w:rsidR="00CD451E" w:rsidRPr="005114CD" w:rsidRDefault="00CD451E" w:rsidP="006601AF">
      <w:pPr>
        <w:pStyle w:val="NoSpacing"/>
      </w:pPr>
    </w:p>
    <w:p w:rsidR="00CD451E" w:rsidRPr="005114CD" w:rsidRDefault="00CD451E" w:rsidP="006601AF">
      <w:pPr>
        <w:pStyle w:val="NoSpacing"/>
        <w:rPr>
          <w:b/>
        </w:rPr>
      </w:pPr>
      <w:r w:rsidRPr="005114CD">
        <w:rPr>
          <w:b/>
        </w:rPr>
        <w:t>Use</w:t>
      </w:r>
      <w:r w:rsidR="007A5B20" w:rsidRPr="005114CD">
        <w:rPr>
          <w:b/>
        </w:rPr>
        <w:t xml:space="preserve"> and limitations</w:t>
      </w:r>
      <w:r w:rsidRPr="005114CD">
        <w:rPr>
          <w:b/>
        </w:rPr>
        <w:t xml:space="preserve"> of this Document</w:t>
      </w:r>
    </w:p>
    <w:p w:rsidR="00CD451E" w:rsidRPr="005114CD" w:rsidRDefault="00CD451E" w:rsidP="006601AF">
      <w:pPr>
        <w:pStyle w:val="NoSpacing"/>
        <w:rPr>
          <w:b/>
        </w:rPr>
      </w:pPr>
    </w:p>
    <w:p w:rsidR="00CD451E" w:rsidRPr="005114CD" w:rsidRDefault="00CD451E" w:rsidP="006601AF">
      <w:pPr>
        <w:pStyle w:val="NoSpacing"/>
      </w:pPr>
      <w:r w:rsidRPr="005114CD">
        <w:t>Intended first for the dam owner</w:t>
      </w:r>
      <w:r w:rsidR="006B7B93" w:rsidRPr="005114CD">
        <w:t>, to communicate unusual conditions and emergency conditions.</w:t>
      </w:r>
    </w:p>
    <w:p w:rsidR="00CD451E" w:rsidRPr="005114CD" w:rsidRDefault="00CD451E" w:rsidP="006601AF">
      <w:pPr>
        <w:pStyle w:val="NoSpacing"/>
      </w:pPr>
      <w:r w:rsidRPr="005114CD">
        <w:t xml:space="preserve">Inundation maps </w:t>
      </w:r>
      <w:r w:rsidR="006B7B93" w:rsidRPr="005114CD">
        <w:t xml:space="preserve">are provided </w:t>
      </w:r>
      <w:r w:rsidRPr="005114CD">
        <w:t>for the emergency managers and first responders.</w:t>
      </w:r>
    </w:p>
    <w:p w:rsidR="00CD451E" w:rsidRPr="005114CD" w:rsidRDefault="00CD451E" w:rsidP="006601AF">
      <w:pPr>
        <w:pStyle w:val="NoSpacing"/>
      </w:pPr>
    </w:p>
    <w:p w:rsidR="00AB2630" w:rsidRPr="005114CD" w:rsidRDefault="00CD451E" w:rsidP="006B7B93">
      <w:pPr>
        <w:pStyle w:val="NoSpacing"/>
      </w:pPr>
      <w:r w:rsidRPr="005114CD">
        <w:t xml:space="preserve">This is a very general document. </w:t>
      </w:r>
      <w:r w:rsidR="006B7B93" w:rsidRPr="005114CD">
        <w:t>It is essential</w:t>
      </w:r>
      <w:r w:rsidR="00834370" w:rsidRPr="005114CD">
        <w:t xml:space="preserve"> </w:t>
      </w:r>
      <w:r w:rsidR="0025428E" w:rsidRPr="005114CD">
        <w:t>to o</w:t>
      </w:r>
      <w:r w:rsidRPr="005114CD">
        <w:t>btain expe</w:t>
      </w:r>
      <w:r w:rsidR="00834370" w:rsidRPr="005114CD">
        <w:t xml:space="preserve">rt services </w:t>
      </w:r>
      <w:r w:rsidRPr="005114CD">
        <w:t>and equipment and supplies quickly. It is the owner</w:t>
      </w:r>
      <w:r w:rsidR="006B7B93" w:rsidRPr="005114CD">
        <w:t>’</w:t>
      </w:r>
      <w:r w:rsidRPr="005114CD">
        <w:t>s responsibility for upkeep of this document</w:t>
      </w:r>
      <w:r w:rsidR="006B7B93" w:rsidRPr="005114CD">
        <w:t>, and to maintain communication with the local emergency manag</w:t>
      </w:r>
      <w:r w:rsidR="007A5B20" w:rsidRPr="005114CD">
        <w:t>ers.</w:t>
      </w:r>
      <w:bookmarkEnd w:id="7"/>
    </w:p>
    <w:p w:rsidR="007A5B20" w:rsidRPr="005114CD" w:rsidRDefault="007A5B20" w:rsidP="006B7B93">
      <w:pPr>
        <w:pStyle w:val="NoSpacing"/>
      </w:pPr>
    </w:p>
    <w:p w:rsidR="007A5B20" w:rsidRPr="005114CD" w:rsidRDefault="007A5B20" w:rsidP="006B7B93">
      <w:pPr>
        <w:pStyle w:val="NoSpacing"/>
      </w:pPr>
      <w:r w:rsidRPr="005114CD">
        <w:t>The OWRD dam safety program conducts infrequent safety inspections of these facilities, and will not be able to detect any rapidly developing situation. OWRD will provide technical input in an actual emergency as time allows.</w:t>
      </w:r>
    </w:p>
    <w:p w:rsidR="005114CD" w:rsidRPr="005114CD" w:rsidRDefault="005114CD" w:rsidP="006B7B93">
      <w:pPr>
        <w:pStyle w:val="NoSpacing"/>
      </w:pPr>
    </w:p>
    <w:p w:rsidR="005114CD" w:rsidRDefault="005114CD" w:rsidP="006B7B93">
      <w:pPr>
        <w:pStyle w:val="NoSpacing"/>
        <w:rPr>
          <w:rFonts w:ascii="Calibri" w:hAnsi="Calibri"/>
          <w:b/>
          <w:i/>
        </w:rPr>
      </w:pPr>
      <w:r>
        <w:rPr>
          <w:rFonts w:ascii="Calibri" w:hAnsi="Calibri"/>
          <w:b/>
          <w:i/>
        </w:rPr>
        <w:t>Holders of the EAP</w:t>
      </w:r>
    </w:p>
    <w:p w:rsidR="005114CD" w:rsidRDefault="005114CD" w:rsidP="005114CD">
      <w:pPr>
        <w:pStyle w:val="NoSpacing"/>
        <w:rPr>
          <w:rFonts w:ascii="Calibri" w:hAnsi="Calibri"/>
          <w:b/>
          <w:i/>
        </w:rPr>
      </w:pPr>
    </w:p>
    <w:p w:rsidR="005114CD" w:rsidRDefault="005114CD" w:rsidP="005114CD">
      <w:pPr>
        <w:pStyle w:val="NoSpacing"/>
        <w:rPr>
          <w:rFonts w:ascii="Calibri" w:hAnsi="Calibri"/>
          <w:b/>
          <w:i/>
        </w:rPr>
      </w:pPr>
    </w:p>
    <w:p w:rsidR="005114CD" w:rsidRDefault="005114CD" w:rsidP="005114CD">
      <w:pPr>
        <w:pStyle w:val="NoSpacing"/>
        <w:rPr>
          <w:rFonts w:ascii="Calibri" w:hAnsi="Calibri"/>
          <w:b/>
          <w:i/>
        </w:rPr>
      </w:pPr>
      <w:r>
        <w:rPr>
          <w:rFonts w:ascii="Calibri" w:hAnsi="Calibri"/>
          <w:b/>
          <w:i/>
        </w:rPr>
        <w:t>Dam Owner</w:t>
      </w:r>
    </w:p>
    <w:p w:rsidR="005114CD" w:rsidRDefault="005114CD" w:rsidP="005114CD">
      <w:pPr>
        <w:pStyle w:val="NoSpacing"/>
        <w:rPr>
          <w:rFonts w:ascii="Calibri" w:hAnsi="Calibri"/>
          <w:b/>
          <w:i/>
        </w:rPr>
      </w:pPr>
    </w:p>
    <w:p w:rsidR="005114CD" w:rsidRDefault="005114CD" w:rsidP="006B7B93">
      <w:pPr>
        <w:pStyle w:val="NoSpacing"/>
        <w:rPr>
          <w:rFonts w:ascii="Calibri" w:hAnsi="Calibri"/>
          <w:b/>
          <w:i/>
        </w:rPr>
      </w:pPr>
    </w:p>
    <w:p w:rsidR="005114CD" w:rsidRDefault="005114CD" w:rsidP="005114CD">
      <w:pPr>
        <w:pStyle w:val="NoSpacing"/>
        <w:rPr>
          <w:rFonts w:ascii="Calibri" w:hAnsi="Calibri"/>
          <w:b/>
          <w:i/>
        </w:rPr>
      </w:pPr>
      <w:r>
        <w:rPr>
          <w:rFonts w:ascii="Calibri" w:hAnsi="Calibri"/>
          <w:b/>
          <w:i/>
        </w:rPr>
        <w:t>_______ 9-1-1 Center</w:t>
      </w:r>
    </w:p>
    <w:p w:rsidR="005114CD" w:rsidRDefault="005114CD" w:rsidP="005114CD">
      <w:pPr>
        <w:pStyle w:val="NoSpacing"/>
        <w:rPr>
          <w:rFonts w:ascii="Calibri" w:hAnsi="Calibri"/>
          <w:b/>
          <w:i/>
        </w:rPr>
      </w:pPr>
    </w:p>
    <w:p w:rsidR="005114CD" w:rsidRDefault="005114CD" w:rsidP="005114CD">
      <w:pPr>
        <w:pStyle w:val="NoSpacing"/>
        <w:rPr>
          <w:rFonts w:ascii="Calibri" w:hAnsi="Calibri"/>
          <w:b/>
          <w:i/>
        </w:rPr>
      </w:pPr>
    </w:p>
    <w:p w:rsidR="005114CD" w:rsidRDefault="005114CD" w:rsidP="006B7B93">
      <w:pPr>
        <w:pStyle w:val="NoSpacing"/>
        <w:rPr>
          <w:rFonts w:ascii="Calibri" w:hAnsi="Calibri"/>
          <w:b/>
          <w:i/>
        </w:rPr>
      </w:pPr>
      <w:r>
        <w:rPr>
          <w:rFonts w:ascii="Calibri" w:hAnsi="Calibri"/>
          <w:b/>
          <w:i/>
        </w:rPr>
        <w:t>_______ Emergency Manager</w:t>
      </w:r>
    </w:p>
    <w:p w:rsidR="005114CD" w:rsidRDefault="005114CD" w:rsidP="006B7B93">
      <w:pPr>
        <w:pStyle w:val="NoSpacing"/>
        <w:rPr>
          <w:rFonts w:ascii="Calibri" w:hAnsi="Calibri"/>
          <w:b/>
          <w:i/>
        </w:rPr>
      </w:pPr>
    </w:p>
    <w:p w:rsidR="005114CD" w:rsidRDefault="005114CD" w:rsidP="006B7B93">
      <w:pPr>
        <w:pStyle w:val="NoSpacing"/>
        <w:rPr>
          <w:rFonts w:ascii="Calibri" w:hAnsi="Calibri"/>
          <w:b/>
          <w:i/>
        </w:rPr>
      </w:pPr>
    </w:p>
    <w:p w:rsidR="005114CD" w:rsidRDefault="005114CD" w:rsidP="006B7B93">
      <w:pPr>
        <w:pStyle w:val="NoSpacing"/>
        <w:rPr>
          <w:rFonts w:ascii="Calibri" w:hAnsi="Calibri"/>
          <w:b/>
          <w:i/>
        </w:rPr>
      </w:pPr>
      <w:r>
        <w:rPr>
          <w:rFonts w:ascii="Calibri" w:hAnsi="Calibri"/>
          <w:b/>
          <w:i/>
        </w:rPr>
        <w:t>_______ Oregon Department of Transportation</w:t>
      </w:r>
    </w:p>
    <w:p w:rsidR="005114CD" w:rsidRDefault="005114CD" w:rsidP="006B7B93">
      <w:pPr>
        <w:pStyle w:val="NoSpacing"/>
        <w:rPr>
          <w:rFonts w:ascii="Calibri" w:hAnsi="Calibri"/>
          <w:b/>
          <w:i/>
        </w:rPr>
      </w:pPr>
    </w:p>
    <w:p w:rsidR="005114CD" w:rsidRDefault="005114CD" w:rsidP="006B7B93">
      <w:pPr>
        <w:pStyle w:val="NoSpacing"/>
        <w:rPr>
          <w:rFonts w:ascii="Calibri" w:hAnsi="Calibri"/>
          <w:b/>
          <w:i/>
        </w:rPr>
      </w:pPr>
    </w:p>
    <w:p w:rsidR="005114CD" w:rsidRPr="005114CD" w:rsidRDefault="005114CD" w:rsidP="006B7B93">
      <w:pPr>
        <w:pStyle w:val="NoSpacing"/>
        <w:rPr>
          <w:rFonts w:ascii="Calibri" w:hAnsi="Calibri"/>
          <w:b/>
          <w:i/>
        </w:rPr>
      </w:pPr>
      <w:r>
        <w:rPr>
          <w:rFonts w:ascii="Calibri" w:hAnsi="Calibri"/>
          <w:b/>
          <w:i/>
        </w:rPr>
        <w:t>________ State Engineer, Oregon Water Resources Department</w:t>
      </w:r>
    </w:p>
    <w:sectPr w:rsidR="005114CD" w:rsidRPr="005114CD" w:rsidSect="0060038D">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09" w:rsidRDefault="00F30709">
      <w:r>
        <w:separator/>
      </w:r>
    </w:p>
  </w:endnote>
  <w:endnote w:type="continuationSeparator" w:id="0">
    <w:p w:rsidR="00F30709" w:rsidRDefault="00F3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280918"/>
      <w:docPartObj>
        <w:docPartGallery w:val="Page Numbers (Bottom of Page)"/>
        <w:docPartUnique/>
      </w:docPartObj>
    </w:sdtPr>
    <w:sdtEndPr>
      <w:rPr>
        <w:noProof/>
      </w:rPr>
    </w:sdtEndPr>
    <w:sdtContent>
      <w:p w:rsidR="001F7E15" w:rsidRDefault="001F7E15">
        <w:pPr>
          <w:pStyle w:val="Footer"/>
          <w:jc w:val="center"/>
        </w:pPr>
        <w:r>
          <w:fldChar w:fldCharType="begin"/>
        </w:r>
        <w:r>
          <w:instrText xml:space="preserve"> PAGE   \* MERGEFORMAT </w:instrText>
        </w:r>
        <w:r>
          <w:fldChar w:fldCharType="separate"/>
        </w:r>
        <w:r w:rsidR="00DA1B0E">
          <w:rPr>
            <w:noProof/>
          </w:rPr>
          <w:t>2</w:t>
        </w:r>
        <w:r>
          <w:rPr>
            <w:noProof/>
          </w:rPr>
          <w:fldChar w:fldCharType="end"/>
        </w:r>
      </w:p>
    </w:sdtContent>
  </w:sdt>
  <w:p w:rsidR="001F7E15" w:rsidRDefault="001F7E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09" w:rsidRDefault="00F30709">
      <w:r>
        <w:separator/>
      </w:r>
    </w:p>
  </w:footnote>
  <w:footnote w:type="continuationSeparator" w:id="0">
    <w:p w:rsidR="00F30709" w:rsidRDefault="00F307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A54F4F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A65EDE"/>
    <w:multiLevelType w:val="hybridMultilevel"/>
    <w:tmpl w:val="6BF4EF1E"/>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
    <w:nsid w:val="02D6776A"/>
    <w:multiLevelType w:val="hybridMultilevel"/>
    <w:tmpl w:val="E068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022D1F"/>
    <w:multiLevelType w:val="hybridMultilevel"/>
    <w:tmpl w:val="06F06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F663A"/>
    <w:multiLevelType w:val="hybridMultilevel"/>
    <w:tmpl w:val="44F6E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8B1D2A"/>
    <w:multiLevelType w:val="hybridMultilevel"/>
    <w:tmpl w:val="4B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06152"/>
    <w:multiLevelType w:val="hybridMultilevel"/>
    <w:tmpl w:val="7FA66ED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F01C6C"/>
    <w:multiLevelType w:val="multilevel"/>
    <w:tmpl w:val="99CEF862"/>
    <w:lvl w:ilvl="0">
      <w:start w:val="1"/>
      <w:numFmt w:val="decimal"/>
      <w:lvlText w:val="%1.0"/>
      <w:lvlJc w:val="left"/>
      <w:pPr>
        <w:ind w:left="810" w:hanging="72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18605653"/>
    <w:multiLevelType w:val="hybridMultilevel"/>
    <w:tmpl w:val="E1A2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80595"/>
    <w:multiLevelType w:val="hybridMultilevel"/>
    <w:tmpl w:val="D1F8C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206B16"/>
    <w:multiLevelType w:val="multilevel"/>
    <w:tmpl w:val="E9364B1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1">
    <w:nsid w:val="1F0F4AAD"/>
    <w:multiLevelType w:val="hybridMultilevel"/>
    <w:tmpl w:val="0EDE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3E5150"/>
    <w:multiLevelType w:val="hybridMultilevel"/>
    <w:tmpl w:val="330CA5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2957296"/>
    <w:multiLevelType w:val="hybridMultilevel"/>
    <w:tmpl w:val="93CE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0253E4"/>
    <w:multiLevelType w:val="hybridMultilevel"/>
    <w:tmpl w:val="3FCA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613C3A"/>
    <w:multiLevelType w:val="hybridMultilevel"/>
    <w:tmpl w:val="5AE2F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1F605D"/>
    <w:multiLevelType w:val="hybridMultilevel"/>
    <w:tmpl w:val="33F24D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C7A50F1"/>
    <w:multiLevelType w:val="hybridMultilevel"/>
    <w:tmpl w:val="CBFE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77BA3"/>
    <w:multiLevelType w:val="hybridMultilevel"/>
    <w:tmpl w:val="CBA28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293A0A"/>
    <w:multiLevelType w:val="hybridMultilevel"/>
    <w:tmpl w:val="C418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F940F2"/>
    <w:multiLevelType w:val="hybridMultilevel"/>
    <w:tmpl w:val="8C147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B622A2D"/>
    <w:multiLevelType w:val="multilevel"/>
    <w:tmpl w:val="71180ECA"/>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22">
    <w:nsid w:val="4BE969AA"/>
    <w:multiLevelType w:val="hybridMultilevel"/>
    <w:tmpl w:val="A7E20F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EE658C"/>
    <w:multiLevelType w:val="hybridMultilevel"/>
    <w:tmpl w:val="8FDA2F72"/>
    <w:lvl w:ilvl="0" w:tplc="04090001">
      <w:start w:val="1"/>
      <w:numFmt w:val="bullet"/>
      <w:lvlText w:val=""/>
      <w:lvlJc w:val="left"/>
      <w:pPr>
        <w:ind w:left="619" w:hanging="360"/>
      </w:pPr>
      <w:rPr>
        <w:rFonts w:ascii="Symbol" w:hAnsi="Symbol" w:hint="default"/>
      </w:rPr>
    </w:lvl>
    <w:lvl w:ilvl="1" w:tplc="04090003" w:tentative="1">
      <w:start w:val="1"/>
      <w:numFmt w:val="bullet"/>
      <w:lvlText w:val="o"/>
      <w:lvlJc w:val="left"/>
      <w:pPr>
        <w:ind w:left="1339" w:hanging="360"/>
      </w:pPr>
      <w:rPr>
        <w:rFonts w:ascii="Courier New" w:hAnsi="Courier New" w:cs="Courier New" w:hint="default"/>
      </w:rPr>
    </w:lvl>
    <w:lvl w:ilvl="2" w:tplc="04090005" w:tentative="1">
      <w:start w:val="1"/>
      <w:numFmt w:val="bullet"/>
      <w:lvlText w:val=""/>
      <w:lvlJc w:val="left"/>
      <w:pPr>
        <w:ind w:left="2059" w:hanging="360"/>
      </w:pPr>
      <w:rPr>
        <w:rFonts w:ascii="Wingdings" w:hAnsi="Wingdings" w:hint="default"/>
      </w:rPr>
    </w:lvl>
    <w:lvl w:ilvl="3" w:tplc="04090001" w:tentative="1">
      <w:start w:val="1"/>
      <w:numFmt w:val="bullet"/>
      <w:lvlText w:val=""/>
      <w:lvlJc w:val="left"/>
      <w:pPr>
        <w:ind w:left="2779" w:hanging="360"/>
      </w:pPr>
      <w:rPr>
        <w:rFonts w:ascii="Symbol" w:hAnsi="Symbol" w:hint="default"/>
      </w:rPr>
    </w:lvl>
    <w:lvl w:ilvl="4" w:tplc="04090003" w:tentative="1">
      <w:start w:val="1"/>
      <w:numFmt w:val="bullet"/>
      <w:lvlText w:val="o"/>
      <w:lvlJc w:val="left"/>
      <w:pPr>
        <w:ind w:left="3499" w:hanging="360"/>
      </w:pPr>
      <w:rPr>
        <w:rFonts w:ascii="Courier New" w:hAnsi="Courier New" w:cs="Courier New" w:hint="default"/>
      </w:rPr>
    </w:lvl>
    <w:lvl w:ilvl="5" w:tplc="04090005" w:tentative="1">
      <w:start w:val="1"/>
      <w:numFmt w:val="bullet"/>
      <w:lvlText w:val=""/>
      <w:lvlJc w:val="left"/>
      <w:pPr>
        <w:ind w:left="4219" w:hanging="360"/>
      </w:pPr>
      <w:rPr>
        <w:rFonts w:ascii="Wingdings" w:hAnsi="Wingdings" w:hint="default"/>
      </w:rPr>
    </w:lvl>
    <w:lvl w:ilvl="6" w:tplc="04090001" w:tentative="1">
      <w:start w:val="1"/>
      <w:numFmt w:val="bullet"/>
      <w:lvlText w:val=""/>
      <w:lvlJc w:val="left"/>
      <w:pPr>
        <w:ind w:left="4939" w:hanging="360"/>
      </w:pPr>
      <w:rPr>
        <w:rFonts w:ascii="Symbol" w:hAnsi="Symbol" w:hint="default"/>
      </w:rPr>
    </w:lvl>
    <w:lvl w:ilvl="7" w:tplc="04090003" w:tentative="1">
      <w:start w:val="1"/>
      <w:numFmt w:val="bullet"/>
      <w:lvlText w:val="o"/>
      <w:lvlJc w:val="left"/>
      <w:pPr>
        <w:ind w:left="5659" w:hanging="360"/>
      </w:pPr>
      <w:rPr>
        <w:rFonts w:ascii="Courier New" w:hAnsi="Courier New" w:cs="Courier New" w:hint="default"/>
      </w:rPr>
    </w:lvl>
    <w:lvl w:ilvl="8" w:tplc="04090005" w:tentative="1">
      <w:start w:val="1"/>
      <w:numFmt w:val="bullet"/>
      <w:lvlText w:val=""/>
      <w:lvlJc w:val="left"/>
      <w:pPr>
        <w:ind w:left="6379" w:hanging="360"/>
      </w:pPr>
      <w:rPr>
        <w:rFonts w:ascii="Wingdings" w:hAnsi="Wingdings" w:hint="default"/>
      </w:rPr>
    </w:lvl>
  </w:abstractNum>
  <w:abstractNum w:abstractNumId="24">
    <w:nsid w:val="546747F4"/>
    <w:multiLevelType w:val="hybridMultilevel"/>
    <w:tmpl w:val="55761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3C263E"/>
    <w:multiLevelType w:val="hybridMultilevel"/>
    <w:tmpl w:val="90F818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D14BAA"/>
    <w:multiLevelType w:val="hybridMultilevel"/>
    <w:tmpl w:val="E6C2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010E23"/>
    <w:multiLevelType w:val="multilevel"/>
    <w:tmpl w:val="CC0ED734"/>
    <w:lvl w:ilvl="0">
      <w:start w:val="7"/>
      <w:numFmt w:val="decimal"/>
      <w:lvlText w:val="%1.0"/>
      <w:lvlJc w:val="left"/>
      <w:pPr>
        <w:ind w:left="1440" w:hanging="72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5040" w:hanging="144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840" w:hanging="1800"/>
      </w:pPr>
      <w:rPr>
        <w:rFonts w:hint="default"/>
      </w:rPr>
    </w:lvl>
    <w:lvl w:ilvl="7">
      <w:start w:val="1"/>
      <w:numFmt w:val="decimal"/>
      <w:lvlText w:val="%1.%2.%3.%4.%5.%6.%7.%8"/>
      <w:lvlJc w:val="left"/>
      <w:pPr>
        <w:ind w:left="7920" w:hanging="2160"/>
      </w:pPr>
      <w:rPr>
        <w:rFonts w:hint="default"/>
      </w:rPr>
    </w:lvl>
    <w:lvl w:ilvl="8">
      <w:start w:val="1"/>
      <w:numFmt w:val="decimal"/>
      <w:lvlText w:val="%1.%2.%3.%4.%5.%6.%7.%8.%9"/>
      <w:lvlJc w:val="left"/>
      <w:pPr>
        <w:ind w:left="8640" w:hanging="2160"/>
      </w:pPr>
      <w:rPr>
        <w:rFonts w:hint="default"/>
      </w:rPr>
    </w:lvl>
  </w:abstractNum>
  <w:abstractNum w:abstractNumId="28">
    <w:nsid w:val="5B9A6EFE"/>
    <w:multiLevelType w:val="hybridMultilevel"/>
    <w:tmpl w:val="BD4A48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C3523E2"/>
    <w:multiLevelType w:val="hybridMultilevel"/>
    <w:tmpl w:val="8CC4B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9E4D43"/>
    <w:multiLevelType w:val="hybridMultilevel"/>
    <w:tmpl w:val="4DD4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B92F7C"/>
    <w:multiLevelType w:val="hybridMultilevel"/>
    <w:tmpl w:val="9D90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2FD4BB3"/>
    <w:multiLevelType w:val="multilevel"/>
    <w:tmpl w:val="AAA85CF2"/>
    <w:lvl w:ilvl="0">
      <w:start w:val="1"/>
      <w:numFmt w:val="bullet"/>
      <w:lvlText w:val=""/>
      <w:lvlJc w:val="left"/>
      <w:pPr>
        <w:ind w:left="720" w:hanging="720"/>
      </w:pPr>
      <w:rPr>
        <w:rFonts w:ascii="Symbol" w:hAnsi="Symbol" w:hint="default"/>
      </w:rPr>
    </w:lvl>
    <w:lvl w:ilvl="1">
      <w:start w:val="1"/>
      <w:numFmt w:val="decimal"/>
      <w:lvlText w:val="%1.%2"/>
      <w:lvlJc w:val="left"/>
      <w:pPr>
        <w:ind w:left="1440" w:hanging="720"/>
      </w:pPr>
      <w:rPr>
        <w:rFonts w:hint="default"/>
      </w:rPr>
    </w:lvl>
    <w:lvl w:ilvl="2">
      <w:start w:val="1"/>
      <w:numFmt w:val="bullet"/>
      <w:lvlText w:val=""/>
      <w:lvlJc w:val="left"/>
      <w:pPr>
        <w:ind w:left="2160" w:hanging="720"/>
      </w:pPr>
      <w:rPr>
        <w:rFonts w:ascii="Symbol" w:hAnsi="Symbol"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3">
    <w:nsid w:val="656342A2"/>
    <w:multiLevelType w:val="multilevel"/>
    <w:tmpl w:val="C61A89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4">
    <w:nsid w:val="665B0EFB"/>
    <w:multiLevelType w:val="hybridMultilevel"/>
    <w:tmpl w:val="D924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302C99"/>
    <w:multiLevelType w:val="hybridMultilevel"/>
    <w:tmpl w:val="24A8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995896"/>
    <w:multiLevelType w:val="hybridMultilevel"/>
    <w:tmpl w:val="7CAC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29376E"/>
    <w:multiLevelType w:val="hybridMultilevel"/>
    <w:tmpl w:val="7AFE0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BE23E8"/>
    <w:multiLevelType w:val="multilevel"/>
    <w:tmpl w:val="4C48DD0A"/>
    <w:lvl w:ilvl="0">
      <w:start w:val="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9">
    <w:nsid w:val="77EB4AF0"/>
    <w:multiLevelType w:val="hybridMultilevel"/>
    <w:tmpl w:val="2ED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0A0860"/>
    <w:multiLevelType w:val="hybridMultilevel"/>
    <w:tmpl w:val="FCA850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B140A68"/>
    <w:multiLevelType w:val="hybridMultilevel"/>
    <w:tmpl w:val="B8BEF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13"/>
  </w:num>
  <w:num w:numId="4">
    <w:abstractNumId w:val="28"/>
  </w:num>
  <w:num w:numId="5">
    <w:abstractNumId w:val="9"/>
  </w:num>
  <w:num w:numId="6">
    <w:abstractNumId w:val="6"/>
  </w:num>
  <w:num w:numId="7">
    <w:abstractNumId w:val="5"/>
  </w:num>
  <w:num w:numId="8">
    <w:abstractNumId w:val="12"/>
  </w:num>
  <w:num w:numId="9">
    <w:abstractNumId w:val="31"/>
  </w:num>
  <w:num w:numId="10">
    <w:abstractNumId w:val="3"/>
  </w:num>
  <w:num w:numId="11">
    <w:abstractNumId w:val="7"/>
  </w:num>
  <w:num w:numId="12">
    <w:abstractNumId w:val="32"/>
  </w:num>
  <w:num w:numId="13">
    <w:abstractNumId w:val="16"/>
  </w:num>
  <w:num w:numId="14">
    <w:abstractNumId w:val="41"/>
  </w:num>
  <w:num w:numId="15">
    <w:abstractNumId w:val="34"/>
  </w:num>
  <w:num w:numId="16">
    <w:abstractNumId w:val="37"/>
  </w:num>
  <w:num w:numId="17">
    <w:abstractNumId w:val="18"/>
  </w:num>
  <w:num w:numId="18">
    <w:abstractNumId w:val="24"/>
  </w:num>
  <w:num w:numId="19">
    <w:abstractNumId w:val="17"/>
  </w:num>
  <w:num w:numId="20">
    <w:abstractNumId w:val="8"/>
  </w:num>
  <w:num w:numId="21">
    <w:abstractNumId w:val="19"/>
  </w:num>
  <w:num w:numId="22">
    <w:abstractNumId w:val="39"/>
  </w:num>
  <w:num w:numId="23">
    <w:abstractNumId w:val="4"/>
  </w:num>
  <w:num w:numId="24">
    <w:abstractNumId w:val="25"/>
  </w:num>
  <w:num w:numId="25">
    <w:abstractNumId w:val="23"/>
  </w:num>
  <w:num w:numId="26">
    <w:abstractNumId w:val="1"/>
  </w:num>
  <w:num w:numId="27">
    <w:abstractNumId w:val="30"/>
  </w:num>
  <w:num w:numId="28">
    <w:abstractNumId w:val="21"/>
  </w:num>
  <w:num w:numId="29">
    <w:abstractNumId w:val="27"/>
  </w:num>
  <w:num w:numId="30">
    <w:abstractNumId w:val="38"/>
  </w:num>
  <w:num w:numId="31">
    <w:abstractNumId w:val="33"/>
  </w:num>
  <w:num w:numId="32">
    <w:abstractNumId w:val="10"/>
  </w:num>
  <w:num w:numId="33">
    <w:abstractNumId w:val="11"/>
  </w:num>
  <w:num w:numId="34">
    <w:abstractNumId w:val="22"/>
  </w:num>
  <w:num w:numId="35">
    <w:abstractNumId w:val="26"/>
  </w:num>
  <w:num w:numId="36">
    <w:abstractNumId w:val="15"/>
  </w:num>
  <w:num w:numId="37">
    <w:abstractNumId w:val="29"/>
  </w:num>
  <w:num w:numId="38">
    <w:abstractNumId w:val="2"/>
  </w:num>
  <w:num w:numId="39">
    <w:abstractNumId w:val="36"/>
  </w:num>
  <w:num w:numId="40">
    <w:abstractNumId w:val="35"/>
  </w:num>
  <w:num w:numId="41">
    <w:abstractNumId w:val="14"/>
  </w:num>
  <w:num w:numId="42">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D7A"/>
    <w:rsid w:val="00001086"/>
    <w:rsid w:val="00001EC1"/>
    <w:rsid w:val="0000300B"/>
    <w:rsid w:val="0000364E"/>
    <w:rsid w:val="000057FF"/>
    <w:rsid w:val="000068D5"/>
    <w:rsid w:val="00010917"/>
    <w:rsid w:val="00010C45"/>
    <w:rsid w:val="00011410"/>
    <w:rsid w:val="000115C7"/>
    <w:rsid w:val="00011B7A"/>
    <w:rsid w:val="00012AAA"/>
    <w:rsid w:val="000150CF"/>
    <w:rsid w:val="00015D22"/>
    <w:rsid w:val="00016569"/>
    <w:rsid w:val="00025C25"/>
    <w:rsid w:val="0002634A"/>
    <w:rsid w:val="00030AE7"/>
    <w:rsid w:val="00031511"/>
    <w:rsid w:val="00033B3F"/>
    <w:rsid w:val="00036506"/>
    <w:rsid w:val="000369C1"/>
    <w:rsid w:val="000429D5"/>
    <w:rsid w:val="0004405F"/>
    <w:rsid w:val="000453C8"/>
    <w:rsid w:val="00045FB0"/>
    <w:rsid w:val="0004684D"/>
    <w:rsid w:val="000473C1"/>
    <w:rsid w:val="00050A5F"/>
    <w:rsid w:val="00052192"/>
    <w:rsid w:val="00052A83"/>
    <w:rsid w:val="000538C7"/>
    <w:rsid w:val="000542B8"/>
    <w:rsid w:val="00054B87"/>
    <w:rsid w:val="000615A2"/>
    <w:rsid w:val="0006227F"/>
    <w:rsid w:val="00062495"/>
    <w:rsid w:val="000639C3"/>
    <w:rsid w:val="00064318"/>
    <w:rsid w:val="0006726D"/>
    <w:rsid w:val="00067D9B"/>
    <w:rsid w:val="00070972"/>
    <w:rsid w:val="00070ACD"/>
    <w:rsid w:val="00071BB0"/>
    <w:rsid w:val="00073305"/>
    <w:rsid w:val="00075110"/>
    <w:rsid w:val="00075594"/>
    <w:rsid w:val="00077B06"/>
    <w:rsid w:val="00077E13"/>
    <w:rsid w:val="00080988"/>
    <w:rsid w:val="00082844"/>
    <w:rsid w:val="00082F83"/>
    <w:rsid w:val="00083E39"/>
    <w:rsid w:val="00083EB2"/>
    <w:rsid w:val="00084388"/>
    <w:rsid w:val="00084FAD"/>
    <w:rsid w:val="00085F9C"/>
    <w:rsid w:val="00087F8B"/>
    <w:rsid w:val="000907CF"/>
    <w:rsid w:val="00090DA5"/>
    <w:rsid w:val="0009281B"/>
    <w:rsid w:val="00095A4B"/>
    <w:rsid w:val="000A139F"/>
    <w:rsid w:val="000A15D6"/>
    <w:rsid w:val="000A3D66"/>
    <w:rsid w:val="000A6A8D"/>
    <w:rsid w:val="000B1C5A"/>
    <w:rsid w:val="000B1CAB"/>
    <w:rsid w:val="000B389B"/>
    <w:rsid w:val="000B3E6B"/>
    <w:rsid w:val="000B48D8"/>
    <w:rsid w:val="000B69A8"/>
    <w:rsid w:val="000C01F5"/>
    <w:rsid w:val="000C0365"/>
    <w:rsid w:val="000C09E4"/>
    <w:rsid w:val="000C2A75"/>
    <w:rsid w:val="000C345B"/>
    <w:rsid w:val="000C6426"/>
    <w:rsid w:val="000D0B19"/>
    <w:rsid w:val="000D1D52"/>
    <w:rsid w:val="000D2762"/>
    <w:rsid w:val="000D361E"/>
    <w:rsid w:val="000D4945"/>
    <w:rsid w:val="000D53C0"/>
    <w:rsid w:val="000D5A68"/>
    <w:rsid w:val="000D6FEC"/>
    <w:rsid w:val="000D7B26"/>
    <w:rsid w:val="000E2B02"/>
    <w:rsid w:val="000E5142"/>
    <w:rsid w:val="000E51B0"/>
    <w:rsid w:val="000E6AFF"/>
    <w:rsid w:val="000E758A"/>
    <w:rsid w:val="000E7F2E"/>
    <w:rsid w:val="000F06FC"/>
    <w:rsid w:val="000F0A33"/>
    <w:rsid w:val="000F10A8"/>
    <w:rsid w:val="000F3DCC"/>
    <w:rsid w:val="000F5A41"/>
    <w:rsid w:val="000F7128"/>
    <w:rsid w:val="000F76B5"/>
    <w:rsid w:val="0010141D"/>
    <w:rsid w:val="00102FDD"/>
    <w:rsid w:val="0010361E"/>
    <w:rsid w:val="0010442A"/>
    <w:rsid w:val="00104CC6"/>
    <w:rsid w:val="0010761E"/>
    <w:rsid w:val="00107815"/>
    <w:rsid w:val="001078B5"/>
    <w:rsid w:val="001101AD"/>
    <w:rsid w:val="001104C2"/>
    <w:rsid w:val="001109D7"/>
    <w:rsid w:val="00111054"/>
    <w:rsid w:val="00111A45"/>
    <w:rsid w:val="001123E4"/>
    <w:rsid w:val="0011250F"/>
    <w:rsid w:val="001137D5"/>
    <w:rsid w:val="00114C8A"/>
    <w:rsid w:val="001167A0"/>
    <w:rsid w:val="00117B48"/>
    <w:rsid w:val="0012160E"/>
    <w:rsid w:val="00124879"/>
    <w:rsid w:val="001258B6"/>
    <w:rsid w:val="00125C1B"/>
    <w:rsid w:val="001301B0"/>
    <w:rsid w:val="001307F9"/>
    <w:rsid w:val="00131A64"/>
    <w:rsid w:val="001348AE"/>
    <w:rsid w:val="00134AAF"/>
    <w:rsid w:val="0013781A"/>
    <w:rsid w:val="001405A2"/>
    <w:rsid w:val="001432B4"/>
    <w:rsid w:val="00146582"/>
    <w:rsid w:val="00150634"/>
    <w:rsid w:val="00151A7C"/>
    <w:rsid w:val="00151F1C"/>
    <w:rsid w:val="00154078"/>
    <w:rsid w:val="001542BC"/>
    <w:rsid w:val="00155C1A"/>
    <w:rsid w:val="00157059"/>
    <w:rsid w:val="001577A4"/>
    <w:rsid w:val="00157E10"/>
    <w:rsid w:val="001602BB"/>
    <w:rsid w:val="00160569"/>
    <w:rsid w:val="00161790"/>
    <w:rsid w:val="00161B99"/>
    <w:rsid w:val="00162419"/>
    <w:rsid w:val="001662FD"/>
    <w:rsid w:val="0017048A"/>
    <w:rsid w:val="001717F3"/>
    <w:rsid w:val="001718A1"/>
    <w:rsid w:val="00175126"/>
    <w:rsid w:val="00175EA8"/>
    <w:rsid w:val="001773D3"/>
    <w:rsid w:val="001808C8"/>
    <w:rsid w:val="00181E2B"/>
    <w:rsid w:val="00186A2E"/>
    <w:rsid w:val="00186AFA"/>
    <w:rsid w:val="00187298"/>
    <w:rsid w:val="00187392"/>
    <w:rsid w:val="00187CF8"/>
    <w:rsid w:val="00187EA4"/>
    <w:rsid w:val="0019115A"/>
    <w:rsid w:val="001911F3"/>
    <w:rsid w:val="00195210"/>
    <w:rsid w:val="001962DD"/>
    <w:rsid w:val="00196DE1"/>
    <w:rsid w:val="00197B04"/>
    <w:rsid w:val="001A1416"/>
    <w:rsid w:val="001A1A03"/>
    <w:rsid w:val="001A1E36"/>
    <w:rsid w:val="001A2059"/>
    <w:rsid w:val="001A2F80"/>
    <w:rsid w:val="001A38D6"/>
    <w:rsid w:val="001A3EB6"/>
    <w:rsid w:val="001A43E2"/>
    <w:rsid w:val="001A59C3"/>
    <w:rsid w:val="001A6152"/>
    <w:rsid w:val="001A6251"/>
    <w:rsid w:val="001A630D"/>
    <w:rsid w:val="001A6793"/>
    <w:rsid w:val="001A6B8E"/>
    <w:rsid w:val="001A744C"/>
    <w:rsid w:val="001B049B"/>
    <w:rsid w:val="001B05F5"/>
    <w:rsid w:val="001B14C1"/>
    <w:rsid w:val="001B1C38"/>
    <w:rsid w:val="001B612F"/>
    <w:rsid w:val="001B636E"/>
    <w:rsid w:val="001B757E"/>
    <w:rsid w:val="001C4BC5"/>
    <w:rsid w:val="001C6AD9"/>
    <w:rsid w:val="001C7866"/>
    <w:rsid w:val="001D11F3"/>
    <w:rsid w:val="001D1661"/>
    <w:rsid w:val="001D1F1E"/>
    <w:rsid w:val="001D2BF9"/>
    <w:rsid w:val="001D3042"/>
    <w:rsid w:val="001D370E"/>
    <w:rsid w:val="001D4933"/>
    <w:rsid w:val="001D59E5"/>
    <w:rsid w:val="001D59EC"/>
    <w:rsid w:val="001E0E75"/>
    <w:rsid w:val="001E2101"/>
    <w:rsid w:val="001E28BE"/>
    <w:rsid w:val="001E2C7A"/>
    <w:rsid w:val="001E4239"/>
    <w:rsid w:val="001E4F84"/>
    <w:rsid w:val="001F01A6"/>
    <w:rsid w:val="001F05EE"/>
    <w:rsid w:val="001F16A2"/>
    <w:rsid w:val="001F1FE1"/>
    <w:rsid w:val="001F2C78"/>
    <w:rsid w:val="001F3D77"/>
    <w:rsid w:val="001F4EEC"/>
    <w:rsid w:val="001F6381"/>
    <w:rsid w:val="001F7E15"/>
    <w:rsid w:val="0020329B"/>
    <w:rsid w:val="002042EC"/>
    <w:rsid w:val="00213949"/>
    <w:rsid w:val="00213E73"/>
    <w:rsid w:val="00220923"/>
    <w:rsid w:val="00220A76"/>
    <w:rsid w:val="00220FA6"/>
    <w:rsid w:val="00221778"/>
    <w:rsid w:val="002229D9"/>
    <w:rsid w:val="00222A9E"/>
    <w:rsid w:val="00224062"/>
    <w:rsid w:val="00224945"/>
    <w:rsid w:val="00231415"/>
    <w:rsid w:val="002327AB"/>
    <w:rsid w:val="0023375E"/>
    <w:rsid w:val="00235620"/>
    <w:rsid w:val="00236895"/>
    <w:rsid w:val="00237DAF"/>
    <w:rsid w:val="00240733"/>
    <w:rsid w:val="00241603"/>
    <w:rsid w:val="0025428E"/>
    <w:rsid w:val="00254302"/>
    <w:rsid w:val="002545B0"/>
    <w:rsid w:val="002565A6"/>
    <w:rsid w:val="00256A75"/>
    <w:rsid w:val="0025758D"/>
    <w:rsid w:val="00257936"/>
    <w:rsid w:val="00261A8A"/>
    <w:rsid w:val="002629A7"/>
    <w:rsid w:val="0026329A"/>
    <w:rsid w:val="00265011"/>
    <w:rsid w:val="0026575F"/>
    <w:rsid w:val="00267A77"/>
    <w:rsid w:val="0027017A"/>
    <w:rsid w:val="00272470"/>
    <w:rsid w:val="002747CC"/>
    <w:rsid w:val="0027641E"/>
    <w:rsid w:val="00281D10"/>
    <w:rsid w:val="002830A4"/>
    <w:rsid w:val="0028389C"/>
    <w:rsid w:val="002861F5"/>
    <w:rsid w:val="00286622"/>
    <w:rsid w:val="00290BFE"/>
    <w:rsid w:val="002942EE"/>
    <w:rsid w:val="0029491D"/>
    <w:rsid w:val="002A109B"/>
    <w:rsid w:val="002A1911"/>
    <w:rsid w:val="002A3B1B"/>
    <w:rsid w:val="002A4271"/>
    <w:rsid w:val="002A5BCE"/>
    <w:rsid w:val="002A77B7"/>
    <w:rsid w:val="002A7885"/>
    <w:rsid w:val="002B26F1"/>
    <w:rsid w:val="002B35B1"/>
    <w:rsid w:val="002B3961"/>
    <w:rsid w:val="002B41A7"/>
    <w:rsid w:val="002B5849"/>
    <w:rsid w:val="002B73EE"/>
    <w:rsid w:val="002C25E2"/>
    <w:rsid w:val="002D03F4"/>
    <w:rsid w:val="002D0CB8"/>
    <w:rsid w:val="002D2A27"/>
    <w:rsid w:val="002D2A5A"/>
    <w:rsid w:val="002D3D7A"/>
    <w:rsid w:val="002D4192"/>
    <w:rsid w:val="002D502F"/>
    <w:rsid w:val="002D52CF"/>
    <w:rsid w:val="002D5A1A"/>
    <w:rsid w:val="002D72E8"/>
    <w:rsid w:val="002D737B"/>
    <w:rsid w:val="002D7944"/>
    <w:rsid w:val="002E19CA"/>
    <w:rsid w:val="002E55D3"/>
    <w:rsid w:val="002E6228"/>
    <w:rsid w:val="002E636C"/>
    <w:rsid w:val="002E6EE7"/>
    <w:rsid w:val="002E7E9A"/>
    <w:rsid w:val="002F0453"/>
    <w:rsid w:val="002F0564"/>
    <w:rsid w:val="002F1A2F"/>
    <w:rsid w:val="002F6432"/>
    <w:rsid w:val="003016F0"/>
    <w:rsid w:val="00302263"/>
    <w:rsid w:val="00303115"/>
    <w:rsid w:val="00305CAE"/>
    <w:rsid w:val="0031114D"/>
    <w:rsid w:val="00311604"/>
    <w:rsid w:val="00311642"/>
    <w:rsid w:val="0031276F"/>
    <w:rsid w:val="0031284E"/>
    <w:rsid w:val="00316D32"/>
    <w:rsid w:val="00320617"/>
    <w:rsid w:val="003208B8"/>
    <w:rsid w:val="00320D27"/>
    <w:rsid w:val="00321138"/>
    <w:rsid w:val="00321756"/>
    <w:rsid w:val="003220AE"/>
    <w:rsid w:val="003221DD"/>
    <w:rsid w:val="00322ADA"/>
    <w:rsid w:val="00325264"/>
    <w:rsid w:val="00326AE6"/>
    <w:rsid w:val="00331C86"/>
    <w:rsid w:val="00333268"/>
    <w:rsid w:val="00333D0F"/>
    <w:rsid w:val="00334278"/>
    <w:rsid w:val="003366CE"/>
    <w:rsid w:val="003378A1"/>
    <w:rsid w:val="00340759"/>
    <w:rsid w:val="00340C76"/>
    <w:rsid w:val="00340F33"/>
    <w:rsid w:val="00342010"/>
    <w:rsid w:val="00342385"/>
    <w:rsid w:val="00342986"/>
    <w:rsid w:val="00343AAA"/>
    <w:rsid w:val="00345AB1"/>
    <w:rsid w:val="00345DD0"/>
    <w:rsid w:val="00346B61"/>
    <w:rsid w:val="00350134"/>
    <w:rsid w:val="00350F44"/>
    <w:rsid w:val="00351F7A"/>
    <w:rsid w:val="003558F4"/>
    <w:rsid w:val="00356734"/>
    <w:rsid w:val="00361326"/>
    <w:rsid w:val="00362B2E"/>
    <w:rsid w:val="00362BAA"/>
    <w:rsid w:val="00364499"/>
    <w:rsid w:val="0036585C"/>
    <w:rsid w:val="00366D93"/>
    <w:rsid w:val="00367166"/>
    <w:rsid w:val="003675D1"/>
    <w:rsid w:val="00367F89"/>
    <w:rsid w:val="00370A20"/>
    <w:rsid w:val="00371D23"/>
    <w:rsid w:val="003734AB"/>
    <w:rsid w:val="003744EC"/>
    <w:rsid w:val="00375C55"/>
    <w:rsid w:val="003803A9"/>
    <w:rsid w:val="0038109E"/>
    <w:rsid w:val="00381243"/>
    <w:rsid w:val="003863A3"/>
    <w:rsid w:val="0038709D"/>
    <w:rsid w:val="0039111F"/>
    <w:rsid w:val="00397407"/>
    <w:rsid w:val="003976B5"/>
    <w:rsid w:val="003A089E"/>
    <w:rsid w:val="003A08A9"/>
    <w:rsid w:val="003A32A3"/>
    <w:rsid w:val="003A4165"/>
    <w:rsid w:val="003A4E3D"/>
    <w:rsid w:val="003A7831"/>
    <w:rsid w:val="003B2ABE"/>
    <w:rsid w:val="003B3D0E"/>
    <w:rsid w:val="003C13E5"/>
    <w:rsid w:val="003C16DE"/>
    <w:rsid w:val="003C1930"/>
    <w:rsid w:val="003C4D64"/>
    <w:rsid w:val="003C54F8"/>
    <w:rsid w:val="003C60BF"/>
    <w:rsid w:val="003C724B"/>
    <w:rsid w:val="003D07F2"/>
    <w:rsid w:val="003D1914"/>
    <w:rsid w:val="003D249E"/>
    <w:rsid w:val="003D3205"/>
    <w:rsid w:val="003D3512"/>
    <w:rsid w:val="003D37B9"/>
    <w:rsid w:val="003D3CB6"/>
    <w:rsid w:val="003D657B"/>
    <w:rsid w:val="003D66E0"/>
    <w:rsid w:val="003D741B"/>
    <w:rsid w:val="003D7C2C"/>
    <w:rsid w:val="003D7D53"/>
    <w:rsid w:val="003E0472"/>
    <w:rsid w:val="003E0483"/>
    <w:rsid w:val="003E04AF"/>
    <w:rsid w:val="003E3A64"/>
    <w:rsid w:val="003E4D44"/>
    <w:rsid w:val="003E5A18"/>
    <w:rsid w:val="003E632F"/>
    <w:rsid w:val="003F00F1"/>
    <w:rsid w:val="003F095E"/>
    <w:rsid w:val="003F3BAB"/>
    <w:rsid w:val="003F55F7"/>
    <w:rsid w:val="003F6369"/>
    <w:rsid w:val="003F7789"/>
    <w:rsid w:val="003F792C"/>
    <w:rsid w:val="004005C6"/>
    <w:rsid w:val="00402093"/>
    <w:rsid w:val="0040294B"/>
    <w:rsid w:val="004036F1"/>
    <w:rsid w:val="00403B0D"/>
    <w:rsid w:val="00404CD7"/>
    <w:rsid w:val="004074F9"/>
    <w:rsid w:val="00411939"/>
    <w:rsid w:val="004121D7"/>
    <w:rsid w:val="00412FE7"/>
    <w:rsid w:val="00414591"/>
    <w:rsid w:val="00415322"/>
    <w:rsid w:val="0041793E"/>
    <w:rsid w:val="00420D1B"/>
    <w:rsid w:val="004219D2"/>
    <w:rsid w:val="0042225D"/>
    <w:rsid w:val="00422C1F"/>
    <w:rsid w:val="00423968"/>
    <w:rsid w:val="00425064"/>
    <w:rsid w:val="004253CD"/>
    <w:rsid w:val="00425F9B"/>
    <w:rsid w:val="00426C6C"/>
    <w:rsid w:val="00427AA5"/>
    <w:rsid w:val="00427D69"/>
    <w:rsid w:val="00430595"/>
    <w:rsid w:val="004306D2"/>
    <w:rsid w:val="00431D51"/>
    <w:rsid w:val="00432A57"/>
    <w:rsid w:val="00436DC8"/>
    <w:rsid w:val="004402C2"/>
    <w:rsid w:val="00441091"/>
    <w:rsid w:val="00443047"/>
    <w:rsid w:val="00444DEB"/>
    <w:rsid w:val="00445107"/>
    <w:rsid w:val="0045144A"/>
    <w:rsid w:val="004531C0"/>
    <w:rsid w:val="00453D32"/>
    <w:rsid w:val="0046054D"/>
    <w:rsid w:val="00462B10"/>
    <w:rsid w:val="004653B0"/>
    <w:rsid w:val="0046692B"/>
    <w:rsid w:val="004677A0"/>
    <w:rsid w:val="0047260D"/>
    <w:rsid w:val="0047272A"/>
    <w:rsid w:val="0047403C"/>
    <w:rsid w:val="00474754"/>
    <w:rsid w:val="00475CC0"/>
    <w:rsid w:val="004827B1"/>
    <w:rsid w:val="00483866"/>
    <w:rsid w:val="0048546B"/>
    <w:rsid w:val="004879E3"/>
    <w:rsid w:val="00491DB4"/>
    <w:rsid w:val="0049201A"/>
    <w:rsid w:val="004922A4"/>
    <w:rsid w:val="004926AE"/>
    <w:rsid w:val="0049569E"/>
    <w:rsid w:val="00496068"/>
    <w:rsid w:val="004971FE"/>
    <w:rsid w:val="00497674"/>
    <w:rsid w:val="004A1008"/>
    <w:rsid w:val="004A2A20"/>
    <w:rsid w:val="004A332C"/>
    <w:rsid w:val="004A69F2"/>
    <w:rsid w:val="004B321C"/>
    <w:rsid w:val="004B453D"/>
    <w:rsid w:val="004B5D32"/>
    <w:rsid w:val="004B6A23"/>
    <w:rsid w:val="004B7AD5"/>
    <w:rsid w:val="004C012B"/>
    <w:rsid w:val="004C2349"/>
    <w:rsid w:val="004C2DA9"/>
    <w:rsid w:val="004C745B"/>
    <w:rsid w:val="004C764F"/>
    <w:rsid w:val="004D115C"/>
    <w:rsid w:val="004D4B31"/>
    <w:rsid w:val="004D7713"/>
    <w:rsid w:val="004E032A"/>
    <w:rsid w:val="004E0916"/>
    <w:rsid w:val="004E2035"/>
    <w:rsid w:val="004E22AF"/>
    <w:rsid w:val="004E2BCB"/>
    <w:rsid w:val="004E3E84"/>
    <w:rsid w:val="004E5A8D"/>
    <w:rsid w:val="004E60D9"/>
    <w:rsid w:val="004E6679"/>
    <w:rsid w:val="004E6D0E"/>
    <w:rsid w:val="004E7234"/>
    <w:rsid w:val="004E776E"/>
    <w:rsid w:val="004E7D88"/>
    <w:rsid w:val="004F0357"/>
    <w:rsid w:val="004F270E"/>
    <w:rsid w:val="004F495F"/>
    <w:rsid w:val="004F4F49"/>
    <w:rsid w:val="004F72A1"/>
    <w:rsid w:val="005021EF"/>
    <w:rsid w:val="005027CD"/>
    <w:rsid w:val="00504143"/>
    <w:rsid w:val="005104BA"/>
    <w:rsid w:val="00510CF4"/>
    <w:rsid w:val="005114CD"/>
    <w:rsid w:val="005149E6"/>
    <w:rsid w:val="00514FA1"/>
    <w:rsid w:val="00516AD3"/>
    <w:rsid w:val="005204A1"/>
    <w:rsid w:val="00523C1A"/>
    <w:rsid w:val="005249A2"/>
    <w:rsid w:val="005253EE"/>
    <w:rsid w:val="0052544D"/>
    <w:rsid w:val="005254F2"/>
    <w:rsid w:val="005279EB"/>
    <w:rsid w:val="00530028"/>
    <w:rsid w:val="00534E52"/>
    <w:rsid w:val="00534FAA"/>
    <w:rsid w:val="00537371"/>
    <w:rsid w:val="00537FC9"/>
    <w:rsid w:val="005441A4"/>
    <w:rsid w:val="00544687"/>
    <w:rsid w:val="00544779"/>
    <w:rsid w:val="00544F63"/>
    <w:rsid w:val="0054670B"/>
    <w:rsid w:val="0055012B"/>
    <w:rsid w:val="00551221"/>
    <w:rsid w:val="005519C7"/>
    <w:rsid w:val="0055228E"/>
    <w:rsid w:val="005534AE"/>
    <w:rsid w:val="005548EE"/>
    <w:rsid w:val="00554F3C"/>
    <w:rsid w:val="00555CAE"/>
    <w:rsid w:val="00557444"/>
    <w:rsid w:val="00565D38"/>
    <w:rsid w:val="00565FDF"/>
    <w:rsid w:val="0056744B"/>
    <w:rsid w:val="005706D8"/>
    <w:rsid w:val="005726E0"/>
    <w:rsid w:val="00572880"/>
    <w:rsid w:val="00572BF7"/>
    <w:rsid w:val="00573999"/>
    <w:rsid w:val="00574B88"/>
    <w:rsid w:val="00580191"/>
    <w:rsid w:val="00580E16"/>
    <w:rsid w:val="00580F1A"/>
    <w:rsid w:val="00583A36"/>
    <w:rsid w:val="00584145"/>
    <w:rsid w:val="00585F9F"/>
    <w:rsid w:val="00592CE6"/>
    <w:rsid w:val="005937B0"/>
    <w:rsid w:val="005938FE"/>
    <w:rsid w:val="005940D2"/>
    <w:rsid w:val="005A0844"/>
    <w:rsid w:val="005A4A4B"/>
    <w:rsid w:val="005A4E7E"/>
    <w:rsid w:val="005A799F"/>
    <w:rsid w:val="005B0566"/>
    <w:rsid w:val="005B64B8"/>
    <w:rsid w:val="005B6F40"/>
    <w:rsid w:val="005C2323"/>
    <w:rsid w:val="005C29FF"/>
    <w:rsid w:val="005C38FA"/>
    <w:rsid w:val="005C5086"/>
    <w:rsid w:val="005C6581"/>
    <w:rsid w:val="005C70C4"/>
    <w:rsid w:val="005C71F2"/>
    <w:rsid w:val="005C748C"/>
    <w:rsid w:val="005D027A"/>
    <w:rsid w:val="005D16B1"/>
    <w:rsid w:val="005D17A0"/>
    <w:rsid w:val="005D47FE"/>
    <w:rsid w:val="005E0F1E"/>
    <w:rsid w:val="005E564C"/>
    <w:rsid w:val="005E5698"/>
    <w:rsid w:val="005E581D"/>
    <w:rsid w:val="005E5854"/>
    <w:rsid w:val="005E5EFF"/>
    <w:rsid w:val="005F0D03"/>
    <w:rsid w:val="005F2312"/>
    <w:rsid w:val="005F2375"/>
    <w:rsid w:val="005F2A30"/>
    <w:rsid w:val="005F479D"/>
    <w:rsid w:val="005F75B0"/>
    <w:rsid w:val="005F7C5E"/>
    <w:rsid w:val="0060038D"/>
    <w:rsid w:val="00602C2B"/>
    <w:rsid w:val="00602EEE"/>
    <w:rsid w:val="006056FC"/>
    <w:rsid w:val="00605BA9"/>
    <w:rsid w:val="00606A0E"/>
    <w:rsid w:val="0061157F"/>
    <w:rsid w:val="006131F4"/>
    <w:rsid w:val="00613CCF"/>
    <w:rsid w:val="006141AF"/>
    <w:rsid w:val="00614FD6"/>
    <w:rsid w:val="006168D0"/>
    <w:rsid w:val="006175B4"/>
    <w:rsid w:val="00620FD1"/>
    <w:rsid w:val="00621603"/>
    <w:rsid w:val="006216D2"/>
    <w:rsid w:val="00626EA7"/>
    <w:rsid w:val="00627249"/>
    <w:rsid w:val="00632413"/>
    <w:rsid w:val="0063271C"/>
    <w:rsid w:val="00633A3D"/>
    <w:rsid w:val="00633B8F"/>
    <w:rsid w:val="006343D2"/>
    <w:rsid w:val="00635FDD"/>
    <w:rsid w:val="00636B3A"/>
    <w:rsid w:val="0063725E"/>
    <w:rsid w:val="006406EB"/>
    <w:rsid w:val="00642101"/>
    <w:rsid w:val="00643B05"/>
    <w:rsid w:val="0064728C"/>
    <w:rsid w:val="00654529"/>
    <w:rsid w:val="0065529C"/>
    <w:rsid w:val="0065623A"/>
    <w:rsid w:val="00656F8A"/>
    <w:rsid w:val="0065748C"/>
    <w:rsid w:val="006601AF"/>
    <w:rsid w:val="006602C9"/>
    <w:rsid w:val="00662025"/>
    <w:rsid w:val="0066569A"/>
    <w:rsid w:val="00665801"/>
    <w:rsid w:val="00666289"/>
    <w:rsid w:val="00667076"/>
    <w:rsid w:val="00670233"/>
    <w:rsid w:val="00671583"/>
    <w:rsid w:val="00672519"/>
    <w:rsid w:val="00673352"/>
    <w:rsid w:val="006738E4"/>
    <w:rsid w:val="0067418E"/>
    <w:rsid w:val="006755A6"/>
    <w:rsid w:val="00675801"/>
    <w:rsid w:val="00677215"/>
    <w:rsid w:val="00677C64"/>
    <w:rsid w:val="00677CF7"/>
    <w:rsid w:val="00680F75"/>
    <w:rsid w:val="00681F7D"/>
    <w:rsid w:val="006826C5"/>
    <w:rsid w:val="006831CB"/>
    <w:rsid w:val="00683E96"/>
    <w:rsid w:val="00691B5B"/>
    <w:rsid w:val="006961BB"/>
    <w:rsid w:val="006A1CF8"/>
    <w:rsid w:val="006A3695"/>
    <w:rsid w:val="006A473D"/>
    <w:rsid w:val="006A47E0"/>
    <w:rsid w:val="006A6A66"/>
    <w:rsid w:val="006A6B0D"/>
    <w:rsid w:val="006A6BCB"/>
    <w:rsid w:val="006A75CA"/>
    <w:rsid w:val="006A78F0"/>
    <w:rsid w:val="006B0F78"/>
    <w:rsid w:val="006B1507"/>
    <w:rsid w:val="006B1B7A"/>
    <w:rsid w:val="006B2C3B"/>
    <w:rsid w:val="006B42BF"/>
    <w:rsid w:val="006B4C23"/>
    <w:rsid w:val="006B5376"/>
    <w:rsid w:val="006B5DB9"/>
    <w:rsid w:val="006B6DEE"/>
    <w:rsid w:val="006B7B93"/>
    <w:rsid w:val="006C215B"/>
    <w:rsid w:val="006C216D"/>
    <w:rsid w:val="006C530D"/>
    <w:rsid w:val="006C5C57"/>
    <w:rsid w:val="006C6EB9"/>
    <w:rsid w:val="006D0FBC"/>
    <w:rsid w:val="006D13D3"/>
    <w:rsid w:val="006D17EF"/>
    <w:rsid w:val="006D2B62"/>
    <w:rsid w:val="006D48A1"/>
    <w:rsid w:val="006D6141"/>
    <w:rsid w:val="006D75A4"/>
    <w:rsid w:val="006E0A2C"/>
    <w:rsid w:val="006E10C0"/>
    <w:rsid w:val="006E19F6"/>
    <w:rsid w:val="006E2962"/>
    <w:rsid w:val="006E4729"/>
    <w:rsid w:val="006E5FC5"/>
    <w:rsid w:val="006F1052"/>
    <w:rsid w:val="006F29FE"/>
    <w:rsid w:val="006F6B08"/>
    <w:rsid w:val="006F7CAB"/>
    <w:rsid w:val="00700875"/>
    <w:rsid w:val="0070170E"/>
    <w:rsid w:val="0070284D"/>
    <w:rsid w:val="00702BA0"/>
    <w:rsid w:val="00704073"/>
    <w:rsid w:val="007045E7"/>
    <w:rsid w:val="00723993"/>
    <w:rsid w:val="00725FA0"/>
    <w:rsid w:val="00727792"/>
    <w:rsid w:val="00727942"/>
    <w:rsid w:val="00731C00"/>
    <w:rsid w:val="0073226C"/>
    <w:rsid w:val="00736BE0"/>
    <w:rsid w:val="00736E7E"/>
    <w:rsid w:val="00737EC7"/>
    <w:rsid w:val="0074049B"/>
    <w:rsid w:val="00740D46"/>
    <w:rsid w:val="00741F08"/>
    <w:rsid w:val="00742FA7"/>
    <w:rsid w:val="00743A76"/>
    <w:rsid w:val="00743D32"/>
    <w:rsid w:val="00743FA6"/>
    <w:rsid w:val="00745540"/>
    <w:rsid w:val="00747538"/>
    <w:rsid w:val="0075045E"/>
    <w:rsid w:val="0075141D"/>
    <w:rsid w:val="00755F99"/>
    <w:rsid w:val="0075651F"/>
    <w:rsid w:val="007571BD"/>
    <w:rsid w:val="00757401"/>
    <w:rsid w:val="00757456"/>
    <w:rsid w:val="0076000F"/>
    <w:rsid w:val="00760754"/>
    <w:rsid w:val="0076099E"/>
    <w:rsid w:val="00760D49"/>
    <w:rsid w:val="0076142F"/>
    <w:rsid w:val="007622FF"/>
    <w:rsid w:val="00762A10"/>
    <w:rsid w:val="0077096F"/>
    <w:rsid w:val="00771D19"/>
    <w:rsid w:val="007753F4"/>
    <w:rsid w:val="00777640"/>
    <w:rsid w:val="007776DE"/>
    <w:rsid w:val="00780CFD"/>
    <w:rsid w:val="00785572"/>
    <w:rsid w:val="007857D3"/>
    <w:rsid w:val="007865D7"/>
    <w:rsid w:val="00786D55"/>
    <w:rsid w:val="00787DE4"/>
    <w:rsid w:val="00787ECB"/>
    <w:rsid w:val="00793413"/>
    <w:rsid w:val="0079446E"/>
    <w:rsid w:val="0079459E"/>
    <w:rsid w:val="0079489F"/>
    <w:rsid w:val="007A0C86"/>
    <w:rsid w:val="007A1A35"/>
    <w:rsid w:val="007A2D8E"/>
    <w:rsid w:val="007A4DC0"/>
    <w:rsid w:val="007A52E8"/>
    <w:rsid w:val="007A532C"/>
    <w:rsid w:val="007A5447"/>
    <w:rsid w:val="007A5B20"/>
    <w:rsid w:val="007A6540"/>
    <w:rsid w:val="007A6890"/>
    <w:rsid w:val="007B15D5"/>
    <w:rsid w:val="007B320E"/>
    <w:rsid w:val="007B3CD4"/>
    <w:rsid w:val="007B3E46"/>
    <w:rsid w:val="007B54BD"/>
    <w:rsid w:val="007B67AC"/>
    <w:rsid w:val="007C017D"/>
    <w:rsid w:val="007C100D"/>
    <w:rsid w:val="007C26EF"/>
    <w:rsid w:val="007C35C1"/>
    <w:rsid w:val="007D3E60"/>
    <w:rsid w:val="007D528E"/>
    <w:rsid w:val="007D560C"/>
    <w:rsid w:val="007D5D44"/>
    <w:rsid w:val="007D7FAD"/>
    <w:rsid w:val="007E01BC"/>
    <w:rsid w:val="007E0528"/>
    <w:rsid w:val="007E1107"/>
    <w:rsid w:val="007E126C"/>
    <w:rsid w:val="007E2594"/>
    <w:rsid w:val="007E2AD8"/>
    <w:rsid w:val="007E3C73"/>
    <w:rsid w:val="007E6DB3"/>
    <w:rsid w:val="007E6EF7"/>
    <w:rsid w:val="007E6F24"/>
    <w:rsid w:val="007F0AAA"/>
    <w:rsid w:val="007F270E"/>
    <w:rsid w:val="007F32A7"/>
    <w:rsid w:val="007F4C42"/>
    <w:rsid w:val="007F5CD4"/>
    <w:rsid w:val="00801A91"/>
    <w:rsid w:val="00802427"/>
    <w:rsid w:val="00802E25"/>
    <w:rsid w:val="008030FC"/>
    <w:rsid w:val="00803DDB"/>
    <w:rsid w:val="00803F05"/>
    <w:rsid w:val="00810129"/>
    <w:rsid w:val="0081123F"/>
    <w:rsid w:val="00811B78"/>
    <w:rsid w:val="00813CBD"/>
    <w:rsid w:val="00813DB7"/>
    <w:rsid w:val="00814C8F"/>
    <w:rsid w:val="008202B5"/>
    <w:rsid w:val="00820D1A"/>
    <w:rsid w:val="00821982"/>
    <w:rsid w:val="00822851"/>
    <w:rsid w:val="00824545"/>
    <w:rsid w:val="0082509C"/>
    <w:rsid w:val="008301AB"/>
    <w:rsid w:val="008312B6"/>
    <w:rsid w:val="00833DF9"/>
    <w:rsid w:val="00834370"/>
    <w:rsid w:val="00834D7E"/>
    <w:rsid w:val="008357F4"/>
    <w:rsid w:val="00835B0F"/>
    <w:rsid w:val="0083720A"/>
    <w:rsid w:val="0083773A"/>
    <w:rsid w:val="00840596"/>
    <w:rsid w:val="00842004"/>
    <w:rsid w:val="00843032"/>
    <w:rsid w:val="0084596A"/>
    <w:rsid w:val="00846731"/>
    <w:rsid w:val="0084732F"/>
    <w:rsid w:val="00850177"/>
    <w:rsid w:val="008547DA"/>
    <w:rsid w:val="00854B4D"/>
    <w:rsid w:val="0085547A"/>
    <w:rsid w:val="00856C10"/>
    <w:rsid w:val="00857A5A"/>
    <w:rsid w:val="00860344"/>
    <w:rsid w:val="008603E5"/>
    <w:rsid w:val="0086270C"/>
    <w:rsid w:val="008634D7"/>
    <w:rsid w:val="0086362C"/>
    <w:rsid w:val="00864AA9"/>
    <w:rsid w:val="008723B5"/>
    <w:rsid w:val="00872EA5"/>
    <w:rsid w:val="00872F45"/>
    <w:rsid w:val="00873BAD"/>
    <w:rsid w:val="00873FD4"/>
    <w:rsid w:val="008749AE"/>
    <w:rsid w:val="00874B90"/>
    <w:rsid w:val="00875BDF"/>
    <w:rsid w:val="00875D34"/>
    <w:rsid w:val="0088097A"/>
    <w:rsid w:val="008811B1"/>
    <w:rsid w:val="0088122F"/>
    <w:rsid w:val="008843E6"/>
    <w:rsid w:val="00884CEA"/>
    <w:rsid w:val="00890EA4"/>
    <w:rsid w:val="00891323"/>
    <w:rsid w:val="008920DB"/>
    <w:rsid w:val="0089281E"/>
    <w:rsid w:val="00894B98"/>
    <w:rsid w:val="00895AA4"/>
    <w:rsid w:val="008A0516"/>
    <w:rsid w:val="008A1688"/>
    <w:rsid w:val="008A23EF"/>
    <w:rsid w:val="008A6145"/>
    <w:rsid w:val="008A6603"/>
    <w:rsid w:val="008A7201"/>
    <w:rsid w:val="008A7648"/>
    <w:rsid w:val="008A7E30"/>
    <w:rsid w:val="008B12F9"/>
    <w:rsid w:val="008B1717"/>
    <w:rsid w:val="008B29DA"/>
    <w:rsid w:val="008B29DB"/>
    <w:rsid w:val="008B5323"/>
    <w:rsid w:val="008C1E42"/>
    <w:rsid w:val="008C1FB8"/>
    <w:rsid w:val="008C2C2B"/>
    <w:rsid w:val="008C314E"/>
    <w:rsid w:val="008C3E5E"/>
    <w:rsid w:val="008C4F5D"/>
    <w:rsid w:val="008C5410"/>
    <w:rsid w:val="008C6DE6"/>
    <w:rsid w:val="008C7831"/>
    <w:rsid w:val="008C7970"/>
    <w:rsid w:val="008D14C7"/>
    <w:rsid w:val="008D1620"/>
    <w:rsid w:val="008D3B31"/>
    <w:rsid w:val="008D54D7"/>
    <w:rsid w:val="008D54FF"/>
    <w:rsid w:val="008D6B91"/>
    <w:rsid w:val="008E0543"/>
    <w:rsid w:val="008E1E7D"/>
    <w:rsid w:val="008E1F67"/>
    <w:rsid w:val="008E27B1"/>
    <w:rsid w:val="008E2ADB"/>
    <w:rsid w:val="008E2D3C"/>
    <w:rsid w:val="008E7AE7"/>
    <w:rsid w:val="008F0923"/>
    <w:rsid w:val="008F24C8"/>
    <w:rsid w:val="008F5364"/>
    <w:rsid w:val="008F6911"/>
    <w:rsid w:val="008F71DF"/>
    <w:rsid w:val="008F7BB3"/>
    <w:rsid w:val="009004FB"/>
    <w:rsid w:val="00900B4A"/>
    <w:rsid w:val="00903967"/>
    <w:rsid w:val="00903CC3"/>
    <w:rsid w:val="00903D98"/>
    <w:rsid w:val="0090488A"/>
    <w:rsid w:val="00904AC5"/>
    <w:rsid w:val="00905343"/>
    <w:rsid w:val="009068D1"/>
    <w:rsid w:val="00912069"/>
    <w:rsid w:val="0091245E"/>
    <w:rsid w:val="009132BE"/>
    <w:rsid w:val="009135ED"/>
    <w:rsid w:val="00913C2A"/>
    <w:rsid w:val="009200C1"/>
    <w:rsid w:val="009200D2"/>
    <w:rsid w:val="00921763"/>
    <w:rsid w:val="00922D72"/>
    <w:rsid w:val="00923EEC"/>
    <w:rsid w:val="009255E7"/>
    <w:rsid w:val="009300B7"/>
    <w:rsid w:val="00932820"/>
    <w:rsid w:val="00936157"/>
    <w:rsid w:val="0093769D"/>
    <w:rsid w:val="00940459"/>
    <w:rsid w:val="00941625"/>
    <w:rsid w:val="0094177C"/>
    <w:rsid w:val="00942124"/>
    <w:rsid w:val="0094448D"/>
    <w:rsid w:val="00947266"/>
    <w:rsid w:val="0095169E"/>
    <w:rsid w:val="009516BC"/>
    <w:rsid w:val="009522BF"/>
    <w:rsid w:val="009566B1"/>
    <w:rsid w:val="00957FEC"/>
    <w:rsid w:val="00961346"/>
    <w:rsid w:val="00963B74"/>
    <w:rsid w:val="00964AEB"/>
    <w:rsid w:val="009657A0"/>
    <w:rsid w:val="00965BB9"/>
    <w:rsid w:val="00972DCF"/>
    <w:rsid w:val="009730DB"/>
    <w:rsid w:val="009736BA"/>
    <w:rsid w:val="00977203"/>
    <w:rsid w:val="009779EA"/>
    <w:rsid w:val="00977CC9"/>
    <w:rsid w:val="00980A2D"/>
    <w:rsid w:val="00981BA5"/>
    <w:rsid w:val="00981C92"/>
    <w:rsid w:val="00984C1C"/>
    <w:rsid w:val="009865D6"/>
    <w:rsid w:val="00987886"/>
    <w:rsid w:val="00987B0F"/>
    <w:rsid w:val="00987F7D"/>
    <w:rsid w:val="0099051F"/>
    <w:rsid w:val="00990C7C"/>
    <w:rsid w:val="0099346D"/>
    <w:rsid w:val="009935D6"/>
    <w:rsid w:val="00993E0A"/>
    <w:rsid w:val="009951FB"/>
    <w:rsid w:val="0099615C"/>
    <w:rsid w:val="00997260"/>
    <w:rsid w:val="00997BF3"/>
    <w:rsid w:val="009A123F"/>
    <w:rsid w:val="009A2B96"/>
    <w:rsid w:val="009A3553"/>
    <w:rsid w:val="009A41E3"/>
    <w:rsid w:val="009A49F5"/>
    <w:rsid w:val="009A6C27"/>
    <w:rsid w:val="009B0CDE"/>
    <w:rsid w:val="009B2663"/>
    <w:rsid w:val="009B38F7"/>
    <w:rsid w:val="009B4249"/>
    <w:rsid w:val="009B5432"/>
    <w:rsid w:val="009B64B3"/>
    <w:rsid w:val="009C0DC2"/>
    <w:rsid w:val="009C1A60"/>
    <w:rsid w:val="009C1DF1"/>
    <w:rsid w:val="009C240C"/>
    <w:rsid w:val="009C55AA"/>
    <w:rsid w:val="009C5B9F"/>
    <w:rsid w:val="009C69F5"/>
    <w:rsid w:val="009C717C"/>
    <w:rsid w:val="009C7689"/>
    <w:rsid w:val="009D1668"/>
    <w:rsid w:val="009E0BA7"/>
    <w:rsid w:val="009E0D16"/>
    <w:rsid w:val="009E0FA3"/>
    <w:rsid w:val="009E1956"/>
    <w:rsid w:val="009E1B09"/>
    <w:rsid w:val="009E1B18"/>
    <w:rsid w:val="009E1E8E"/>
    <w:rsid w:val="009E4539"/>
    <w:rsid w:val="009E672C"/>
    <w:rsid w:val="009E7D2F"/>
    <w:rsid w:val="009F308D"/>
    <w:rsid w:val="009F4032"/>
    <w:rsid w:val="009F465A"/>
    <w:rsid w:val="009F4DFA"/>
    <w:rsid w:val="009F5E5D"/>
    <w:rsid w:val="009F5F22"/>
    <w:rsid w:val="009F654C"/>
    <w:rsid w:val="009F76DD"/>
    <w:rsid w:val="009F7B3D"/>
    <w:rsid w:val="00A00645"/>
    <w:rsid w:val="00A0278E"/>
    <w:rsid w:val="00A02FAD"/>
    <w:rsid w:val="00A0387E"/>
    <w:rsid w:val="00A06A1C"/>
    <w:rsid w:val="00A06CAF"/>
    <w:rsid w:val="00A1031D"/>
    <w:rsid w:val="00A1114C"/>
    <w:rsid w:val="00A11837"/>
    <w:rsid w:val="00A12DD7"/>
    <w:rsid w:val="00A13764"/>
    <w:rsid w:val="00A14AFD"/>
    <w:rsid w:val="00A160C3"/>
    <w:rsid w:val="00A16B20"/>
    <w:rsid w:val="00A16B55"/>
    <w:rsid w:val="00A17D49"/>
    <w:rsid w:val="00A2052C"/>
    <w:rsid w:val="00A21A74"/>
    <w:rsid w:val="00A2235A"/>
    <w:rsid w:val="00A243DC"/>
    <w:rsid w:val="00A25435"/>
    <w:rsid w:val="00A25E28"/>
    <w:rsid w:val="00A30EDF"/>
    <w:rsid w:val="00A318FC"/>
    <w:rsid w:val="00A31DFB"/>
    <w:rsid w:val="00A331FE"/>
    <w:rsid w:val="00A34BBB"/>
    <w:rsid w:val="00A35E6F"/>
    <w:rsid w:val="00A37912"/>
    <w:rsid w:val="00A4047C"/>
    <w:rsid w:val="00A4100C"/>
    <w:rsid w:val="00A41D01"/>
    <w:rsid w:val="00A41EBB"/>
    <w:rsid w:val="00A44880"/>
    <w:rsid w:val="00A46195"/>
    <w:rsid w:val="00A5086A"/>
    <w:rsid w:val="00A53310"/>
    <w:rsid w:val="00A57B88"/>
    <w:rsid w:val="00A61B88"/>
    <w:rsid w:val="00A63CE1"/>
    <w:rsid w:val="00A64425"/>
    <w:rsid w:val="00A64823"/>
    <w:rsid w:val="00A64C0D"/>
    <w:rsid w:val="00A66DAC"/>
    <w:rsid w:val="00A67255"/>
    <w:rsid w:val="00A67BFC"/>
    <w:rsid w:val="00A709F6"/>
    <w:rsid w:val="00A736A1"/>
    <w:rsid w:val="00A74914"/>
    <w:rsid w:val="00A75D00"/>
    <w:rsid w:val="00A76CF0"/>
    <w:rsid w:val="00A77159"/>
    <w:rsid w:val="00A80E8C"/>
    <w:rsid w:val="00A81221"/>
    <w:rsid w:val="00A81A4E"/>
    <w:rsid w:val="00A86D30"/>
    <w:rsid w:val="00A90BCE"/>
    <w:rsid w:val="00A9136B"/>
    <w:rsid w:val="00A91BDD"/>
    <w:rsid w:val="00A94ACA"/>
    <w:rsid w:val="00A95537"/>
    <w:rsid w:val="00A95DFB"/>
    <w:rsid w:val="00AA07D8"/>
    <w:rsid w:val="00AA3046"/>
    <w:rsid w:val="00AA4B00"/>
    <w:rsid w:val="00AA504E"/>
    <w:rsid w:val="00AA5EF4"/>
    <w:rsid w:val="00AA5F37"/>
    <w:rsid w:val="00AA6740"/>
    <w:rsid w:val="00AB034C"/>
    <w:rsid w:val="00AB0B82"/>
    <w:rsid w:val="00AB12A0"/>
    <w:rsid w:val="00AB20B1"/>
    <w:rsid w:val="00AB24AD"/>
    <w:rsid w:val="00AB2630"/>
    <w:rsid w:val="00AB3FCD"/>
    <w:rsid w:val="00AB49A7"/>
    <w:rsid w:val="00AB5768"/>
    <w:rsid w:val="00AC0113"/>
    <w:rsid w:val="00AC0311"/>
    <w:rsid w:val="00AC041F"/>
    <w:rsid w:val="00AC2E57"/>
    <w:rsid w:val="00AC4AA3"/>
    <w:rsid w:val="00AC5493"/>
    <w:rsid w:val="00AC596E"/>
    <w:rsid w:val="00AC7A70"/>
    <w:rsid w:val="00AC7D91"/>
    <w:rsid w:val="00AD1CCC"/>
    <w:rsid w:val="00AD3BB4"/>
    <w:rsid w:val="00AD495D"/>
    <w:rsid w:val="00AD4BD9"/>
    <w:rsid w:val="00AD5C70"/>
    <w:rsid w:val="00AD6C15"/>
    <w:rsid w:val="00AD749A"/>
    <w:rsid w:val="00AE0ED1"/>
    <w:rsid w:val="00AE2369"/>
    <w:rsid w:val="00AE302C"/>
    <w:rsid w:val="00AE41F2"/>
    <w:rsid w:val="00AF1FB2"/>
    <w:rsid w:val="00AF2EC9"/>
    <w:rsid w:val="00AF6838"/>
    <w:rsid w:val="00AF752D"/>
    <w:rsid w:val="00AF7BDD"/>
    <w:rsid w:val="00B017E1"/>
    <w:rsid w:val="00B037C9"/>
    <w:rsid w:val="00B04358"/>
    <w:rsid w:val="00B062B5"/>
    <w:rsid w:val="00B070E2"/>
    <w:rsid w:val="00B10819"/>
    <w:rsid w:val="00B10E3E"/>
    <w:rsid w:val="00B12D21"/>
    <w:rsid w:val="00B13D1D"/>
    <w:rsid w:val="00B1419E"/>
    <w:rsid w:val="00B145AC"/>
    <w:rsid w:val="00B14BCF"/>
    <w:rsid w:val="00B16874"/>
    <w:rsid w:val="00B2095B"/>
    <w:rsid w:val="00B26F08"/>
    <w:rsid w:val="00B278F1"/>
    <w:rsid w:val="00B27DAF"/>
    <w:rsid w:val="00B30383"/>
    <w:rsid w:val="00B30928"/>
    <w:rsid w:val="00B31852"/>
    <w:rsid w:val="00B32EB2"/>
    <w:rsid w:val="00B34395"/>
    <w:rsid w:val="00B3467B"/>
    <w:rsid w:val="00B34739"/>
    <w:rsid w:val="00B363F1"/>
    <w:rsid w:val="00B41C3E"/>
    <w:rsid w:val="00B47571"/>
    <w:rsid w:val="00B5032E"/>
    <w:rsid w:val="00B511BE"/>
    <w:rsid w:val="00B54706"/>
    <w:rsid w:val="00B55932"/>
    <w:rsid w:val="00B56F2A"/>
    <w:rsid w:val="00B57CB0"/>
    <w:rsid w:val="00B60AD4"/>
    <w:rsid w:val="00B61B5D"/>
    <w:rsid w:val="00B61DA0"/>
    <w:rsid w:val="00B62323"/>
    <w:rsid w:val="00B62742"/>
    <w:rsid w:val="00B62E2C"/>
    <w:rsid w:val="00B62FCE"/>
    <w:rsid w:val="00B62FD2"/>
    <w:rsid w:val="00B63505"/>
    <w:rsid w:val="00B63A5B"/>
    <w:rsid w:val="00B64923"/>
    <w:rsid w:val="00B64962"/>
    <w:rsid w:val="00B65E3C"/>
    <w:rsid w:val="00B679B0"/>
    <w:rsid w:val="00B71230"/>
    <w:rsid w:val="00B729D5"/>
    <w:rsid w:val="00B754D1"/>
    <w:rsid w:val="00B75EAC"/>
    <w:rsid w:val="00B75F10"/>
    <w:rsid w:val="00B76663"/>
    <w:rsid w:val="00B77DD7"/>
    <w:rsid w:val="00B838EA"/>
    <w:rsid w:val="00B85A91"/>
    <w:rsid w:val="00B87167"/>
    <w:rsid w:val="00B92126"/>
    <w:rsid w:val="00B9225B"/>
    <w:rsid w:val="00B93006"/>
    <w:rsid w:val="00B93038"/>
    <w:rsid w:val="00BA03E0"/>
    <w:rsid w:val="00BA0424"/>
    <w:rsid w:val="00BA1D53"/>
    <w:rsid w:val="00BA2972"/>
    <w:rsid w:val="00BA384A"/>
    <w:rsid w:val="00BA3AC8"/>
    <w:rsid w:val="00BB065F"/>
    <w:rsid w:val="00BB1B7A"/>
    <w:rsid w:val="00BB63BF"/>
    <w:rsid w:val="00BB6928"/>
    <w:rsid w:val="00BB7B11"/>
    <w:rsid w:val="00BC13AB"/>
    <w:rsid w:val="00BC1C49"/>
    <w:rsid w:val="00BC22F8"/>
    <w:rsid w:val="00BC34F1"/>
    <w:rsid w:val="00BC468D"/>
    <w:rsid w:val="00BC4CD6"/>
    <w:rsid w:val="00BC52ED"/>
    <w:rsid w:val="00BC7E4E"/>
    <w:rsid w:val="00BD0F8C"/>
    <w:rsid w:val="00BD10EC"/>
    <w:rsid w:val="00BD1EC7"/>
    <w:rsid w:val="00BD4EAB"/>
    <w:rsid w:val="00BD52C3"/>
    <w:rsid w:val="00BD68DB"/>
    <w:rsid w:val="00BE1DA0"/>
    <w:rsid w:val="00BE247C"/>
    <w:rsid w:val="00BE5051"/>
    <w:rsid w:val="00BE51FA"/>
    <w:rsid w:val="00BE55B2"/>
    <w:rsid w:val="00BE7DE0"/>
    <w:rsid w:val="00BF0ACE"/>
    <w:rsid w:val="00BF0B25"/>
    <w:rsid w:val="00BF14D7"/>
    <w:rsid w:val="00BF2007"/>
    <w:rsid w:val="00BF20E7"/>
    <w:rsid w:val="00BF3133"/>
    <w:rsid w:val="00BF36F2"/>
    <w:rsid w:val="00BF3FF8"/>
    <w:rsid w:val="00BF4DF7"/>
    <w:rsid w:val="00BF71D4"/>
    <w:rsid w:val="00C0014E"/>
    <w:rsid w:val="00C00A1E"/>
    <w:rsid w:val="00C038A1"/>
    <w:rsid w:val="00C04427"/>
    <w:rsid w:val="00C05FF2"/>
    <w:rsid w:val="00C06238"/>
    <w:rsid w:val="00C10CED"/>
    <w:rsid w:val="00C124DD"/>
    <w:rsid w:val="00C129BF"/>
    <w:rsid w:val="00C12FB1"/>
    <w:rsid w:val="00C16CB2"/>
    <w:rsid w:val="00C1731E"/>
    <w:rsid w:val="00C17C4E"/>
    <w:rsid w:val="00C210E8"/>
    <w:rsid w:val="00C21731"/>
    <w:rsid w:val="00C233D2"/>
    <w:rsid w:val="00C25022"/>
    <w:rsid w:val="00C25159"/>
    <w:rsid w:val="00C262EE"/>
    <w:rsid w:val="00C274B9"/>
    <w:rsid w:val="00C31C90"/>
    <w:rsid w:val="00C33326"/>
    <w:rsid w:val="00C3336D"/>
    <w:rsid w:val="00C33D86"/>
    <w:rsid w:val="00C3410D"/>
    <w:rsid w:val="00C34620"/>
    <w:rsid w:val="00C36A9F"/>
    <w:rsid w:val="00C37664"/>
    <w:rsid w:val="00C422F5"/>
    <w:rsid w:val="00C46664"/>
    <w:rsid w:val="00C46A33"/>
    <w:rsid w:val="00C4777B"/>
    <w:rsid w:val="00C52C47"/>
    <w:rsid w:val="00C531A1"/>
    <w:rsid w:val="00C5329F"/>
    <w:rsid w:val="00C5486A"/>
    <w:rsid w:val="00C564CB"/>
    <w:rsid w:val="00C5709F"/>
    <w:rsid w:val="00C5716F"/>
    <w:rsid w:val="00C623C2"/>
    <w:rsid w:val="00C631BE"/>
    <w:rsid w:val="00C6341A"/>
    <w:rsid w:val="00C63612"/>
    <w:rsid w:val="00C63741"/>
    <w:rsid w:val="00C65329"/>
    <w:rsid w:val="00C654DC"/>
    <w:rsid w:val="00C65C67"/>
    <w:rsid w:val="00C66091"/>
    <w:rsid w:val="00C70457"/>
    <w:rsid w:val="00C81A02"/>
    <w:rsid w:val="00C85616"/>
    <w:rsid w:val="00C85CBF"/>
    <w:rsid w:val="00C908E3"/>
    <w:rsid w:val="00C946B3"/>
    <w:rsid w:val="00C95F45"/>
    <w:rsid w:val="00C97EF5"/>
    <w:rsid w:val="00CA0467"/>
    <w:rsid w:val="00CA105B"/>
    <w:rsid w:val="00CA1284"/>
    <w:rsid w:val="00CA19B1"/>
    <w:rsid w:val="00CA23EC"/>
    <w:rsid w:val="00CA3568"/>
    <w:rsid w:val="00CA40E3"/>
    <w:rsid w:val="00CA44E6"/>
    <w:rsid w:val="00CA4B8F"/>
    <w:rsid w:val="00CA52BC"/>
    <w:rsid w:val="00CA57E1"/>
    <w:rsid w:val="00CB0150"/>
    <w:rsid w:val="00CB11F4"/>
    <w:rsid w:val="00CB16DC"/>
    <w:rsid w:val="00CB2FFC"/>
    <w:rsid w:val="00CB384F"/>
    <w:rsid w:val="00CB6EAC"/>
    <w:rsid w:val="00CC0D0F"/>
    <w:rsid w:val="00CC28F8"/>
    <w:rsid w:val="00CC631F"/>
    <w:rsid w:val="00CC68E6"/>
    <w:rsid w:val="00CD08A5"/>
    <w:rsid w:val="00CD287F"/>
    <w:rsid w:val="00CD2C17"/>
    <w:rsid w:val="00CD31C8"/>
    <w:rsid w:val="00CD451E"/>
    <w:rsid w:val="00CD56A3"/>
    <w:rsid w:val="00CD6127"/>
    <w:rsid w:val="00CD7DF1"/>
    <w:rsid w:val="00CE2EE5"/>
    <w:rsid w:val="00CE2EEB"/>
    <w:rsid w:val="00CE6661"/>
    <w:rsid w:val="00CE7111"/>
    <w:rsid w:val="00CE753A"/>
    <w:rsid w:val="00CF25F2"/>
    <w:rsid w:val="00CF29AC"/>
    <w:rsid w:val="00CF66DB"/>
    <w:rsid w:val="00CF6FC5"/>
    <w:rsid w:val="00CF70D1"/>
    <w:rsid w:val="00D02E5A"/>
    <w:rsid w:val="00D03156"/>
    <w:rsid w:val="00D0344D"/>
    <w:rsid w:val="00D04FDE"/>
    <w:rsid w:val="00D13B06"/>
    <w:rsid w:val="00D13FC8"/>
    <w:rsid w:val="00D1547C"/>
    <w:rsid w:val="00D15482"/>
    <w:rsid w:val="00D17DAF"/>
    <w:rsid w:val="00D208C5"/>
    <w:rsid w:val="00D20A1C"/>
    <w:rsid w:val="00D235F8"/>
    <w:rsid w:val="00D2579D"/>
    <w:rsid w:val="00D257A0"/>
    <w:rsid w:val="00D262F2"/>
    <w:rsid w:val="00D2721C"/>
    <w:rsid w:val="00D27A45"/>
    <w:rsid w:val="00D314FF"/>
    <w:rsid w:val="00D3328B"/>
    <w:rsid w:val="00D3618B"/>
    <w:rsid w:val="00D36747"/>
    <w:rsid w:val="00D36B89"/>
    <w:rsid w:val="00D406C0"/>
    <w:rsid w:val="00D42F3D"/>
    <w:rsid w:val="00D44D67"/>
    <w:rsid w:val="00D467B0"/>
    <w:rsid w:val="00D46936"/>
    <w:rsid w:val="00D5071D"/>
    <w:rsid w:val="00D518D0"/>
    <w:rsid w:val="00D57FF3"/>
    <w:rsid w:val="00D621AD"/>
    <w:rsid w:val="00D62289"/>
    <w:rsid w:val="00D65101"/>
    <w:rsid w:val="00D65C12"/>
    <w:rsid w:val="00D66FEB"/>
    <w:rsid w:val="00D67B69"/>
    <w:rsid w:val="00D67CCA"/>
    <w:rsid w:val="00D70271"/>
    <w:rsid w:val="00D71050"/>
    <w:rsid w:val="00D71F76"/>
    <w:rsid w:val="00D72056"/>
    <w:rsid w:val="00D74D91"/>
    <w:rsid w:val="00D74FAE"/>
    <w:rsid w:val="00D759B1"/>
    <w:rsid w:val="00D76BDD"/>
    <w:rsid w:val="00D77587"/>
    <w:rsid w:val="00D82624"/>
    <w:rsid w:val="00D846C6"/>
    <w:rsid w:val="00D84B99"/>
    <w:rsid w:val="00D90210"/>
    <w:rsid w:val="00D914D3"/>
    <w:rsid w:val="00D91FC7"/>
    <w:rsid w:val="00D93DF9"/>
    <w:rsid w:val="00D94EF5"/>
    <w:rsid w:val="00D96CD0"/>
    <w:rsid w:val="00DA00B9"/>
    <w:rsid w:val="00DA1B0E"/>
    <w:rsid w:val="00DA3786"/>
    <w:rsid w:val="00DA470F"/>
    <w:rsid w:val="00DA6F00"/>
    <w:rsid w:val="00DB0F18"/>
    <w:rsid w:val="00DB1348"/>
    <w:rsid w:val="00DB2FAD"/>
    <w:rsid w:val="00DB4DED"/>
    <w:rsid w:val="00DB5719"/>
    <w:rsid w:val="00DB71CE"/>
    <w:rsid w:val="00DC1CC7"/>
    <w:rsid w:val="00DC5178"/>
    <w:rsid w:val="00DC5297"/>
    <w:rsid w:val="00DC5966"/>
    <w:rsid w:val="00DD30FC"/>
    <w:rsid w:val="00DD3486"/>
    <w:rsid w:val="00DD3BF5"/>
    <w:rsid w:val="00DD70BB"/>
    <w:rsid w:val="00DE099A"/>
    <w:rsid w:val="00DE14EC"/>
    <w:rsid w:val="00DE17D6"/>
    <w:rsid w:val="00DE46D8"/>
    <w:rsid w:val="00DF2982"/>
    <w:rsid w:val="00DF4A53"/>
    <w:rsid w:val="00DF4D06"/>
    <w:rsid w:val="00DF719C"/>
    <w:rsid w:val="00DF7261"/>
    <w:rsid w:val="00E00924"/>
    <w:rsid w:val="00E00E23"/>
    <w:rsid w:val="00E01C29"/>
    <w:rsid w:val="00E02D4C"/>
    <w:rsid w:val="00E0315C"/>
    <w:rsid w:val="00E06E40"/>
    <w:rsid w:val="00E07903"/>
    <w:rsid w:val="00E07FA5"/>
    <w:rsid w:val="00E10E74"/>
    <w:rsid w:val="00E14418"/>
    <w:rsid w:val="00E1508D"/>
    <w:rsid w:val="00E15B75"/>
    <w:rsid w:val="00E160B4"/>
    <w:rsid w:val="00E165A4"/>
    <w:rsid w:val="00E16B56"/>
    <w:rsid w:val="00E20849"/>
    <w:rsid w:val="00E25A90"/>
    <w:rsid w:val="00E261D2"/>
    <w:rsid w:val="00E26AD9"/>
    <w:rsid w:val="00E301B9"/>
    <w:rsid w:val="00E30A7C"/>
    <w:rsid w:val="00E325A7"/>
    <w:rsid w:val="00E32AC8"/>
    <w:rsid w:val="00E34D02"/>
    <w:rsid w:val="00E3680A"/>
    <w:rsid w:val="00E37291"/>
    <w:rsid w:val="00E40242"/>
    <w:rsid w:val="00E40A40"/>
    <w:rsid w:val="00E4240B"/>
    <w:rsid w:val="00E4398D"/>
    <w:rsid w:val="00E4511C"/>
    <w:rsid w:val="00E466CE"/>
    <w:rsid w:val="00E46FCF"/>
    <w:rsid w:val="00E4722C"/>
    <w:rsid w:val="00E56A04"/>
    <w:rsid w:val="00E56D4D"/>
    <w:rsid w:val="00E5714D"/>
    <w:rsid w:val="00E61263"/>
    <w:rsid w:val="00E628EB"/>
    <w:rsid w:val="00E638A4"/>
    <w:rsid w:val="00E64085"/>
    <w:rsid w:val="00E65956"/>
    <w:rsid w:val="00E65A56"/>
    <w:rsid w:val="00E662D9"/>
    <w:rsid w:val="00E67A70"/>
    <w:rsid w:val="00E67CE0"/>
    <w:rsid w:val="00E70065"/>
    <w:rsid w:val="00E700AE"/>
    <w:rsid w:val="00E70A3E"/>
    <w:rsid w:val="00E70C4A"/>
    <w:rsid w:val="00E70FCA"/>
    <w:rsid w:val="00E726BE"/>
    <w:rsid w:val="00E7434B"/>
    <w:rsid w:val="00E751DF"/>
    <w:rsid w:val="00E75C81"/>
    <w:rsid w:val="00E80D97"/>
    <w:rsid w:val="00E80EDE"/>
    <w:rsid w:val="00E812A2"/>
    <w:rsid w:val="00E81B82"/>
    <w:rsid w:val="00E821B3"/>
    <w:rsid w:val="00E831C4"/>
    <w:rsid w:val="00E831DF"/>
    <w:rsid w:val="00E85072"/>
    <w:rsid w:val="00E85F68"/>
    <w:rsid w:val="00E86AB8"/>
    <w:rsid w:val="00E86EF3"/>
    <w:rsid w:val="00E8775F"/>
    <w:rsid w:val="00E87811"/>
    <w:rsid w:val="00E90FDB"/>
    <w:rsid w:val="00E92AB0"/>
    <w:rsid w:val="00E93642"/>
    <w:rsid w:val="00E9540A"/>
    <w:rsid w:val="00E96342"/>
    <w:rsid w:val="00EA16C7"/>
    <w:rsid w:val="00EA23AC"/>
    <w:rsid w:val="00EA3304"/>
    <w:rsid w:val="00EA3D63"/>
    <w:rsid w:val="00EA3EA5"/>
    <w:rsid w:val="00EA6A7C"/>
    <w:rsid w:val="00EB3E69"/>
    <w:rsid w:val="00EB42C7"/>
    <w:rsid w:val="00EC0AEC"/>
    <w:rsid w:val="00EC1F38"/>
    <w:rsid w:val="00EC2F11"/>
    <w:rsid w:val="00EC3E44"/>
    <w:rsid w:val="00EC4669"/>
    <w:rsid w:val="00ED0024"/>
    <w:rsid w:val="00ED0BDB"/>
    <w:rsid w:val="00ED141E"/>
    <w:rsid w:val="00ED26F7"/>
    <w:rsid w:val="00ED38F2"/>
    <w:rsid w:val="00ED54B1"/>
    <w:rsid w:val="00ED7580"/>
    <w:rsid w:val="00ED79A1"/>
    <w:rsid w:val="00ED7FA9"/>
    <w:rsid w:val="00EE0FC8"/>
    <w:rsid w:val="00EE32D0"/>
    <w:rsid w:val="00EE439D"/>
    <w:rsid w:val="00EE4E33"/>
    <w:rsid w:val="00EE6340"/>
    <w:rsid w:val="00EF046D"/>
    <w:rsid w:val="00EF138B"/>
    <w:rsid w:val="00EF1C70"/>
    <w:rsid w:val="00EF2410"/>
    <w:rsid w:val="00EF4359"/>
    <w:rsid w:val="00EF50AA"/>
    <w:rsid w:val="00EF5F68"/>
    <w:rsid w:val="00EF6B11"/>
    <w:rsid w:val="00F001A8"/>
    <w:rsid w:val="00F009FF"/>
    <w:rsid w:val="00F032C4"/>
    <w:rsid w:val="00F03A53"/>
    <w:rsid w:val="00F04AEB"/>
    <w:rsid w:val="00F0576B"/>
    <w:rsid w:val="00F066E4"/>
    <w:rsid w:val="00F10EE5"/>
    <w:rsid w:val="00F111E9"/>
    <w:rsid w:val="00F1253E"/>
    <w:rsid w:val="00F1351F"/>
    <w:rsid w:val="00F1518A"/>
    <w:rsid w:val="00F17B33"/>
    <w:rsid w:val="00F2035F"/>
    <w:rsid w:val="00F205F2"/>
    <w:rsid w:val="00F21E5D"/>
    <w:rsid w:val="00F22A26"/>
    <w:rsid w:val="00F23816"/>
    <w:rsid w:val="00F238D8"/>
    <w:rsid w:val="00F27CF8"/>
    <w:rsid w:val="00F30709"/>
    <w:rsid w:val="00F325CE"/>
    <w:rsid w:val="00F33E8B"/>
    <w:rsid w:val="00F364D9"/>
    <w:rsid w:val="00F37183"/>
    <w:rsid w:val="00F40281"/>
    <w:rsid w:val="00F40FDA"/>
    <w:rsid w:val="00F423BE"/>
    <w:rsid w:val="00F427A8"/>
    <w:rsid w:val="00F42E17"/>
    <w:rsid w:val="00F46E18"/>
    <w:rsid w:val="00F500AC"/>
    <w:rsid w:val="00F50D63"/>
    <w:rsid w:val="00F536FE"/>
    <w:rsid w:val="00F5626E"/>
    <w:rsid w:val="00F62C20"/>
    <w:rsid w:val="00F62D2B"/>
    <w:rsid w:val="00F63ABB"/>
    <w:rsid w:val="00F63CA0"/>
    <w:rsid w:val="00F63F02"/>
    <w:rsid w:val="00F64711"/>
    <w:rsid w:val="00F65401"/>
    <w:rsid w:val="00F660A5"/>
    <w:rsid w:val="00F7275B"/>
    <w:rsid w:val="00F74441"/>
    <w:rsid w:val="00F75B5E"/>
    <w:rsid w:val="00F76C9E"/>
    <w:rsid w:val="00F82DE9"/>
    <w:rsid w:val="00F856D9"/>
    <w:rsid w:val="00F85CD3"/>
    <w:rsid w:val="00F8676F"/>
    <w:rsid w:val="00F87913"/>
    <w:rsid w:val="00F9237B"/>
    <w:rsid w:val="00FA4B41"/>
    <w:rsid w:val="00FB165E"/>
    <w:rsid w:val="00FB2F8C"/>
    <w:rsid w:val="00FB7135"/>
    <w:rsid w:val="00FC1702"/>
    <w:rsid w:val="00FC334E"/>
    <w:rsid w:val="00FC42BC"/>
    <w:rsid w:val="00FC6930"/>
    <w:rsid w:val="00FC7373"/>
    <w:rsid w:val="00FC7934"/>
    <w:rsid w:val="00FC7EA0"/>
    <w:rsid w:val="00FD1248"/>
    <w:rsid w:val="00FD249D"/>
    <w:rsid w:val="00FD3DA9"/>
    <w:rsid w:val="00FD5CEC"/>
    <w:rsid w:val="00FD6056"/>
    <w:rsid w:val="00FD6B4F"/>
    <w:rsid w:val="00FE0027"/>
    <w:rsid w:val="00FE0221"/>
    <w:rsid w:val="00FE1B4C"/>
    <w:rsid w:val="00FE2474"/>
    <w:rsid w:val="00FE2AA6"/>
    <w:rsid w:val="00FE4F1C"/>
    <w:rsid w:val="00FE5CD5"/>
    <w:rsid w:val="00FE7616"/>
    <w:rsid w:val="00FF0F9B"/>
    <w:rsid w:val="00FF2AE4"/>
    <w:rsid w:val="00FF2CCA"/>
    <w:rsid w:val="00FF7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D32"/>
  </w:style>
  <w:style w:type="paragraph" w:styleId="Heading1">
    <w:name w:val="heading 1"/>
    <w:basedOn w:val="Normal"/>
    <w:next w:val="BodyText"/>
    <w:link w:val="Heading1Char"/>
    <w:autoRedefine/>
    <w:qFormat/>
    <w:rsid w:val="00265011"/>
    <w:pPr>
      <w:outlineLvl w:val="0"/>
    </w:pPr>
    <w:rPr>
      <w:rFonts w:ascii="Calibri" w:hAnsi="Calibri" w:cs="Calibri"/>
      <w:b/>
      <w:color w:val="548DD4"/>
      <w:sz w:val="28"/>
      <w:szCs w:val="28"/>
    </w:rPr>
  </w:style>
  <w:style w:type="paragraph" w:styleId="Heading2">
    <w:name w:val="heading 2"/>
    <w:basedOn w:val="Normal"/>
    <w:next w:val="BodyText"/>
    <w:qFormat/>
    <w:rsid w:val="00030AE7"/>
    <w:pPr>
      <w:outlineLvl w:val="1"/>
    </w:pPr>
    <w:rPr>
      <w:rFonts w:ascii="Calibri" w:hAnsi="Calibri" w:cs="Calibri"/>
      <w:b/>
      <w:sz w:val="32"/>
      <w:szCs w:val="32"/>
    </w:rPr>
  </w:style>
  <w:style w:type="paragraph" w:styleId="Heading3">
    <w:name w:val="heading 3"/>
    <w:basedOn w:val="Normal"/>
    <w:next w:val="BodyText"/>
    <w:qFormat/>
    <w:rsid w:val="00030AE7"/>
    <w:pPr>
      <w:outlineLvl w:val="2"/>
    </w:pPr>
    <w:rPr>
      <w:rFonts w:ascii="Calibri" w:hAnsi="Calibri" w:cs="Calibri"/>
      <w:b/>
      <w:i/>
      <w:sz w:val="28"/>
      <w:szCs w:val="28"/>
    </w:rPr>
  </w:style>
  <w:style w:type="paragraph" w:styleId="Heading4">
    <w:name w:val="heading 4"/>
    <w:basedOn w:val="Heading1"/>
    <w:next w:val="BodyText"/>
    <w:qFormat/>
    <w:rsid w:val="00A61B88"/>
    <w:pPr>
      <w:outlineLvl w:val="3"/>
    </w:pPr>
    <w:rPr>
      <w:sz w:val="22"/>
    </w:rPr>
  </w:style>
  <w:style w:type="paragraph" w:styleId="Heading5">
    <w:name w:val="heading 5"/>
    <w:basedOn w:val="BodyText"/>
    <w:next w:val="BodyText"/>
    <w:link w:val="Heading5Char"/>
    <w:qFormat/>
    <w:rsid w:val="00A61B88"/>
    <w:pPr>
      <w:keepNext/>
      <w:spacing w:after="0" w:line="240" w:lineRule="auto"/>
      <w:outlineLvl w:val="4"/>
    </w:pPr>
    <w:rPr>
      <w:rFonts w:ascii="Calibri" w:hAnsi="Calibri" w:cs="Helvetica"/>
      <w:b/>
      <w:bCs/>
      <w:sz w:val="22"/>
    </w:rPr>
  </w:style>
  <w:style w:type="paragraph" w:styleId="Heading6">
    <w:name w:val="heading 6"/>
    <w:basedOn w:val="Normal"/>
    <w:next w:val="Normal"/>
    <w:link w:val="Heading6Char"/>
    <w:qFormat/>
    <w:rsid w:val="009B64B3"/>
    <w:pPr>
      <w:widowControl w:val="0"/>
      <w:jc w:val="center"/>
      <w:outlineLvl w:val="5"/>
    </w:pPr>
    <w:rPr>
      <w:b/>
      <w:bCs/>
      <w:color w:val="1F497D"/>
      <w:sz w:val="28"/>
      <w:szCs w:val="28"/>
    </w:rPr>
  </w:style>
  <w:style w:type="paragraph" w:styleId="Heading7">
    <w:name w:val="heading 7"/>
    <w:basedOn w:val="BodyText"/>
    <w:next w:val="BodyText"/>
    <w:qFormat/>
    <w:rsid w:val="00757401"/>
    <w:pPr>
      <w:keepNext/>
      <w:tabs>
        <w:tab w:val="left" w:pos="1200"/>
      </w:tabs>
      <w:spacing w:after="120"/>
      <w:jc w:val="both"/>
      <w:outlineLvl w:val="6"/>
    </w:pPr>
    <w:rPr>
      <w:rFonts w:ascii="Helvetica" w:hAnsi="Helvetica" w:cs="Helvetica"/>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5D32"/>
    <w:rPr>
      <w:rFonts w:ascii="Tahoma" w:hAnsi="Tahoma" w:cs="Tahoma"/>
      <w:sz w:val="22"/>
      <w:szCs w:val="16"/>
    </w:rPr>
  </w:style>
  <w:style w:type="paragraph" w:styleId="BodyText">
    <w:name w:val="Body Text"/>
    <w:basedOn w:val="Normal"/>
    <w:link w:val="BodyTextChar"/>
    <w:rsid w:val="0004405F"/>
    <w:pPr>
      <w:suppressAutoHyphens/>
      <w:autoSpaceDE w:val="0"/>
      <w:autoSpaceDN w:val="0"/>
      <w:adjustRightInd w:val="0"/>
      <w:spacing w:after="240" w:line="288" w:lineRule="auto"/>
      <w:textAlignment w:val="center"/>
    </w:pPr>
    <w:rPr>
      <w:color w:val="000000"/>
    </w:rPr>
  </w:style>
  <w:style w:type="table" w:styleId="TableGrid">
    <w:name w:val="Table Grid"/>
    <w:basedOn w:val="TableNormal"/>
    <w:uiPriority w:val="59"/>
    <w:rsid w:val="0004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757401"/>
    <w:pPr>
      <w:autoSpaceDE w:val="0"/>
      <w:autoSpaceDN w:val="0"/>
      <w:adjustRightInd w:val="0"/>
      <w:spacing w:line="288" w:lineRule="auto"/>
      <w:textAlignment w:val="center"/>
    </w:pPr>
    <w:rPr>
      <w:rFonts w:ascii="Times" w:hAnsi="Times" w:cs="Times"/>
      <w:color w:val="000000"/>
    </w:rPr>
  </w:style>
  <w:style w:type="paragraph" w:customStyle="1" w:styleId="Bullets">
    <w:name w:val="Bullets"/>
    <w:basedOn w:val="BodyText"/>
    <w:rsid w:val="00757401"/>
    <w:pPr>
      <w:tabs>
        <w:tab w:val="left" w:pos="480"/>
        <w:tab w:val="left" w:pos="720"/>
        <w:tab w:val="left" w:pos="960"/>
        <w:tab w:val="left" w:pos="1200"/>
      </w:tabs>
      <w:spacing w:after="60"/>
      <w:ind w:left="480" w:hanging="360"/>
    </w:pPr>
  </w:style>
  <w:style w:type="paragraph" w:customStyle="1" w:styleId="announcement">
    <w:name w:val="announcement"/>
    <w:basedOn w:val="Bullets"/>
    <w:rsid w:val="00757401"/>
    <w:rPr>
      <w:i/>
      <w:iCs/>
    </w:rPr>
  </w:style>
  <w:style w:type="paragraph" w:customStyle="1" w:styleId="Glossary">
    <w:name w:val="Glossary"/>
    <w:basedOn w:val="BodyText"/>
    <w:rsid w:val="00757401"/>
    <w:pPr>
      <w:tabs>
        <w:tab w:val="right" w:pos="2840"/>
        <w:tab w:val="left" w:pos="3120"/>
      </w:tabs>
      <w:ind w:left="3120" w:hanging="3120"/>
    </w:pPr>
  </w:style>
  <w:style w:type="character" w:styleId="Strong">
    <w:name w:val="Strong"/>
    <w:qFormat/>
    <w:rsid w:val="00757401"/>
    <w:rPr>
      <w:b/>
      <w:bCs/>
      <w:w w:val="100"/>
    </w:rPr>
  </w:style>
  <w:style w:type="paragraph" w:styleId="TOC1">
    <w:name w:val="toc 1"/>
    <w:basedOn w:val="BodyText"/>
    <w:uiPriority w:val="39"/>
    <w:qFormat/>
    <w:rsid w:val="00757401"/>
    <w:pPr>
      <w:tabs>
        <w:tab w:val="right" w:leader="dot" w:pos="10080"/>
      </w:tabs>
      <w:jc w:val="both"/>
    </w:pPr>
  </w:style>
  <w:style w:type="paragraph" w:styleId="TOC2">
    <w:name w:val="toc 2"/>
    <w:basedOn w:val="BodyText"/>
    <w:uiPriority w:val="39"/>
    <w:qFormat/>
    <w:rsid w:val="00757401"/>
    <w:pPr>
      <w:tabs>
        <w:tab w:val="left" w:pos="1440"/>
        <w:tab w:val="right" w:leader="dot" w:pos="10080"/>
      </w:tabs>
      <w:spacing w:after="120"/>
      <w:ind w:left="440"/>
      <w:jc w:val="both"/>
    </w:pPr>
  </w:style>
  <w:style w:type="paragraph" w:styleId="TOC3">
    <w:name w:val="toc 3"/>
    <w:basedOn w:val="TOC2"/>
    <w:uiPriority w:val="39"/>
    <w:qFormat/>
    <w:rsid w:val="00757401"/>
  </w:style>
  <w:style w:type="paragraph" w:styleId="Footer">
    <w:name w:val="footer"/>
    <w:basedOn w:val="Normal"/>
    <w:link w:val="FooterChar"/>
    <w:uiPriority w:val="99"/>
    <w:rsid w:val="00757401"/>
    <w:pPr>
      <w:tabs>
        <w:tab w:val="center" w:pos="4320"/>
        <w:tab w:val="right" w:pos="8640"/>
      </w:tabs>
    </w:pPr>
  </w:style>
  <w:style w:type="character" w:styleId="PageNumber">
    <w:name w:val="page number"/>
    <w:basedOn w:val="DefaultParagraphFont"/>
    <w:rsid w:val="00757401"/>
  </w:style>
  <w:style w:type="paragraph" w:styleId="Header">
    <w:name w:val="header"/>
    <w:basedOn w:val="Normal"/>
    <w:link w:val="HeaderChar"/>
    <w:rsid w:val="00757401"/>
    <w:pPr>
      <w:tabs>
        <w:tab w:val="center" w:pos="4320"/>
        <w:tab w:val="right" w:pos="8640"/>
      </w:tabs>
    </w:pPr>
  </w:style>
  <w:style w:type="paragraph" w:styleId="ListBullet">
    <w:name w:val="List Bullet"/>
    <w:basedOn w:val="Normal"/>
    <w:rsid w:val="00757401"/>
    <w:pPr>
      <w:numPr>
        <w:numId w:val="1"/>
      </w:numPr>
    </w:pPr>
  </w:style>
  <w:style w:type="character" w:customStyle="1" w:styleId="FooterChar">
    <w:name w:val="Footer Char"/>
    <w:link w:val="Footer"/>
    <w:uiPriority w:val="99"/>
    <w:rsid w:val="00367F89"/>
  </w:style>
  <w:style w:type="character" w:styleId="CommentReference">
    <w:name w:val="annotation reference"/>
    <w:rsid w:val="00030AE7"/>
    <w:rPr>
      <w:sz w:val="16"/>
      <w:szCs w:val="16"/>
    </w:rPr>
  </w:style>
  <w:style w:type="paragraph" w:styleId="CommentText">
    <w:name w:val="annotation text"/>
    <w:basedOn w:val="Normal"/>
    <w:link w:val="CommentTextChar"/>
    <w:rsid w:val="00030AE7"/>
  </w:style>
  <w:style w:type="character" w:customStyle="1" w:styleId="CommentTextChar">
    <w:name w:val="Comment Text Char"/>
    <w:basedOn w:val="DefaultParagraphFont"/>
    <w:link w:val="CommentText"/>
    <w:rsid w:val="00030AE7"/>
  </w:style>
  <w:style w:type="paragraph" w:styleId="CommentSubject">
    <w:name w:val="annotation subject"/>
    <w:basedOn w:val="CommentText"/>
    <w:next w:val="CommentText"/>
    <w:link w:val="CommentSubjectChar"/>
    <w:rsid w:val="00030AE7"/>
    <w:rPr>
      <w:b/>
      <w:bCs/>
    </w:rPr>
  </w:style>
  <w:style w:type="character" w:customStyle="1" w:styleId="CommentSubjectChar">
    <w:name w:val="Comment Subject Char"/>
    <w:link w:val="CommentSubject"/>
    <w:rsid w:val="00030AE7"/>
    <w:rPr>
      <w:b/>
      <w:bCs/>
    </w:rPr>
  </w:style>
  <w:style w:type="paragraph" w:styleId="Revision">
    <w:name w:val="Revision"/>
    <w:hidden/>
    <w:uiPriority w:val="99"/>
    <w:semiHidden/>
    <w:rsid w:val="00875BDF"/>
  </w:style>
  <w:style w:type="paragraph" w:styleId="TOCHeading">
    <w:name w:val="TOC Heading"/>
    <w:basedOn w:val="Heading1"/>
    <w:next w:val="Normal"/>
    <w:uiPriority w:val="39"/>
    <w:unhideWhenUsed/>
    <w:qFormat/>
    <w:rsid w:val="006056FC"/>
    <w:pPr>
      <w:keepNext/>
      <w:keepLines/>
      <w:spacing w:before="480" w:line="276" w:lineRule="auto"/>
      <w:outlineLvl w:val="9"/>
    </w:pPr>
    <w:rPr>
      <w:rFonts w:ascii="Cambria" w:eastAsia="MS Gothic" w:hAnsi="Cambria" w:cs="Times New Roman"/>
      <w:b w:val="0"/>
      <w:bCs/>
      <w:color w:val="365F91"/>
      <w:lang w:eastAsia="ja-JP"/>
    </w:rPr>
  </w:style>
  <w:style w:type="character" w:styleId="Hyperlink">
    <w:name w:val="Hyperlink"/>
    <w:uiPriority w:val="99"/>
    <w:unhideWhenUsed/>
    <w:rsid w:val="006056FC"/>
    <w:rPr>
      <w:color w:val="0000FF"/>
      <w:u w:val="single"/>
    </w:rPr>
  </w:style>
  <w:style w:type="character" w:styleId="Emphasis">
    <w:name w:val="Emphasis"/>
    <w:qFormat/>
    <w:rsid w:val="005706D8"/>
    <w:rPr>
      <w:i/>
      <w:iCs/>
    </w:rPr>
  </w:style>
  <w:style w:type="paragraph" w:styleId="ListParagraph">
    <w:name w:val="List Paragraph"/>
    <w:basedOn w:val="Normal"/>
    <w:qFormat/>
    <w:rsid w:val="006D0FBC"/>
    <w:pPr>
      <w:spacing w:after="200" w:line="276" w:lineRule="auto"/>
      <w:ind w:left="720"/>
      <w:contextualSpacing/>
    </w:pPr>
    <w:rPr>
      <w:rFonts w:ascii="Calibri" w:eastAsia="Calibri" w:hAnsi="Calibri"/>
      <w:sz w:val="22"/>
      <w:szCs w:val="22"/>
    </w:rPr>
  </w:style>
  <w:style w:type="paragraph" w:customStyle="1" w:styleId="Default">
    <w:name w:val="Default"/>
    <w:rsid w:val="00842004"/>
    <w:pPr>
      <w:autoSpaceDE w:val="0"/>
      <w:autoSpaceDN w:val="0"/>
      <w:adjustRightInd w:val="0"/>
    </w:pPr>
    <w:rPr>
      <w:rFonts w:eastAsia="Calibri"/>
      <w:color w:val="000000"/>
    </w:rPr>
  </w:style>
  <w:style w:type="character" w:customStyle="1" w:styleId="BodyTextChar">
    <w:name w:val="Body Text Char"/>
    <w:link w:val="BodyText"/>
    <w:rsid w:val="00A61B88"/>
    <w:rPr>
      <w:color w:val="000000"/>
    </w:rPr>
  </w:style>
  <w:style w:type="character" w:customStyle="1" w:styleId="Heading5Char">
    <w:name w:val="Heading 5 Char"/>
    <w:link w:val="Heading5"/>
    <w:rsid w:val="00A61B88"/>
    <w:rPr>
      <w:rFonts w:ascii="Calibri" w:hAnsi="Calibri" w:cs="Helvetica"/>
      <w:b/>
      <w:bCs/>
      <w:color w:val="000000"/>
      <w:sz w:val="22"/>
    </w:rPr>
  </w:style>
  <w:style w:type="character" w:customStyle="1" w:styleId="HeaderChar">
    <w:name w:val="Header Char"/>
    <w:link w:val="Header"/>
    <w:rsid w:val="0029491D"/>
  </w:style>
  <w:style w:type="character" w:customStyle="1" w:styleId="Heading6Char">
    <w:name w:val="Heading 6 Char"/>
    <w:link w:val="Heading6"/>
    <w:rsid w:val="009B64B3"/>
    <w:rPr>
      <w:b/>
      <w:bCs/>
      <w:color w:val="1F497D"/>
      <w:sz w:val="28"/>
      <w:szCs w:val="28"/>
    </w:rPr>
  </w:style>
  <w:style w:type="character" w:customStyle="1" w:styleId="Heading1Char">
    <w:name w:val="Heading 1 Char"/>
    <w:link w:val="Heading1"/>
    <w:rsid w:val="00265011"/>
    <w:rPr>
      <w:rFonts w:ascii="Calibri" w:hAnsi="Calibri" w:cs="Calibri"/>
      <w:b/>
      <w:color w:val="548DD4"/>
      <w:sz w:val="28"/>
      <w:szCs w:val="28"/>
    </w:rPr>
  </w:style>
  <w:style w:type="character" w:customStyle="1" w:styleId="xbe">
    <w:name w:val="_xbe"/>
    <w:rsid w:val="00F75B5E"/>
  </w:style>
  <w:style w:type="character" w:customStyle="1" w:styleId="title12">
    <w:name w:val="title12"/>
    <w:rsid w:val="006F1052"/>
    <w:rPr>
      <w:rFonts w:ascii="Arial" w:hAnsi="Arial" w:cs="Arial" w:hint="default"/>
      <w:b w:val="0"/>
      <w:bCs w:val="0"/>
      <w:sz w:val="30"/>
      <w:szCs w:val="30"/>
    </w:rPr>
  </w:style>
  <w:style w:type="paragraph" w:styleId="NoSpacing">
    <w:name w:val="No Spacing"/>
    <w:uiPriority w:val="1"/>
    <w:qFormat/>
    <w:rsid w:val="000E7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D32"/>
  </w:style>
  <w:style w:type="paragraph" w:styleId="Heading1">
    <w:name w:val="heading 1"/>
    <w:basedOn w:val="Normal"/>
    <w:next w:val="BodyText"/>
    <w:link w:val="Heading1Char"/>
    <w:autoRedefine/>
    <w:qFormat/>
    <w:rsid w:val="00265011"/>
    <w:pPr>
      <w:outlineLvl w:val="0"/>
    </w:pPr>
    <w:rPr>
      <w:rFonts w:ascii="Calibri" w:hAnsi="Calibri" w:cs="Calibri"/>
      <w:b/>
      <w:color w:val="548DD4"/>
      <w:sz w:val="28"/>
      <w:szCs w:val="28"/>
    </w:rPr>
  </w:style>
  <w:style w:type="paragraph" w:styleId="Heading2">
    <w:name w:val="heading 2"/>
    <w:basedOn w:val="Normal"/>
    <w:next w:val="BodyText"/>
    <w:qFormat/>
    <w:rsid w:val="00030AE7"/>
    <w:pPr>
      <w:outlineLvl w:val="1"/>
    </w:pPr>
    <w:rPr>
      <w:rFonts w:ascii="Calibri" w:hAnsi="Calibri" w:cs="Calibri"/>
      <w:b/>
      <w:sz w:val="32"/>
      <w:szCs w:val="32"/>
    </w:rPr>
  </w:style>
  <w:style w:type="paragraph" w:styleId="Heading3">
    <w:name w:val="heading 3"/>
    <w:basedOn w:val="Normal"/>
    <w:next w:val="BodyText"/>
    <w:qFormat/>
    <w:rsid w:val="00030AE7"/>
    <w:pPr>
      <w:outlineLvl w:val="2"/>
    </w:pPr>
    <w:rPr>
      <w:rFonts w:ascii="Calibri" w:hAnsi="Calibri" w:cs="Calibri"/>
      <w:b/>
      <w:i/>
      <w:sz w:val="28"/>
      <w:szCs w:val="28"/>
    </w:rPr>
  </w:style>
  <w:style w:type="paragraph" w:styleId="Heading4">
    <w:name w:val="heading 4"/>
    <w:basedOn w:val="Heading1"/>
    <w:next w:val="BodyText"/>
    <w:qFormat/>
    <w:rsid w:val="00A61B88"/>
    <w:pPr>
      <w:outlineLvl w:val="3"/>
    </w:pPr>
    <w:rPr>
      <w:sz w:val="22"/>
    </w:rPr>
  </w:style>
  <w:style w:type="paragraph" w:styleId="Heading5">
    <w:name w:val="heading 5"/>
    <w:basedOn w:val="BodyText"/>
    <w:next w:val="BodyText"/>
    <w:link w:val="Heading5Char"/>
    <w:qFormat/>
    <w:rsid w:val="00A61B88"/>
    <w:pPr>
      <w:keepNext/>
      <w:spacing w:after="0" w:line="240" w:lineRule="auto"/>
      <w:outlineLvl w:val="4"/>
    </w:pPr>
    <w:rPr>
      <w:rFonts w:ascii="Calibri" w:hAnsi="Calibri" w:cs="Helvetica"/>
      <w:b/>
      <w:bCs/>
      <w:sz w:val="22"/>
    </w:rPr>
  </w:style>
  <w:style w:type="paragraph" w:styleId="Heading6">
    <w:name w:val="heading 6"/>
    <w:basedOn w:val="Normal"/>
    <w:next w:val="Normal"/>
    <w:link w:val="Heading6Char"/>
    <w:qFormat/>
    <w:rsid w:val="009B64B3"/>
    <w:pPr>
      <w:widowControl w:val="0"/>
      <w:jc w:val="center"/>
      <w:outlineLvl w:val="5"/>
    </w:pPr>
    <w:rPr>
      <w:b/>
      <w:bCs/>
      <w:color w:val="1F497D"/>
      <w:sz w:val="28"/>
      <w:szCs w:val="28"/>
    </w:rPr>
  </w:style>
  <w:style w:type="paragraph" w:styleId="Heading7">
    <w:name w:val="heading 7"/>
    <w:basedOn w:val="BodyText"/>
    <w:next w:val="BodyText"/>
    <w:qFormat/>
    <w:rsid w:val="00757401"/>
    <w:pPr>
      <w:keepNext/>
      <w:tabs>
        <w:tab w:val="left" w:pos="1200"/>
      </w:tabs>
      <w:spacing w:after="120"/>
      <w:jc w:val="both"/>
      <w:outlineLvl w:val="6"/>
    </w:pPr>
    <w:rPr>
      <w:rFonts w:ascii="Helvetica" w:hAnsi="Helvetica" w:cs="Helvetica"/>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B5D32"/>
    <w:rPr>
      <w:rFonts w:ascii="Tahoma" w:hAnsi="Tahoma" w:cs="Tahoma"/>
      <w:sz w:val="22"/>
      <w:szCs w:val="16"/>
    </w:rPr>
  </w:style>
  <w:style w:type="paragraph" w:styleId="BodyText">
    <w:name w:val="Body Text"/>
    <w:basedOn w:val="Normal"/>
    <w:link w:val="BodyTextChar"/>
    <w:rsid w:val="0004405F"/>
    <w:pPr>
      <w:suppressAutoHyphens/>
      <w:autoSpaceDE w:val="0"/>
      <w:autoSpaceDN w:val="0"/>
      <w:adjustRightInd w:val="0"/>
      <w:spacing w:after="240" w:line="288" w:lineRule="auto"/>
      <w:textAlignment w:val="center"/>
    </w:pPr>
    <w:rPr>
      <w:color w:val="000000"/>
    </w:rPr>
  </w:style>
  <w:style w:type="table" w:styleId="TableGrid">
    <w:name w:val="Table Grid"/>
    <w:basedOn w:val="TableNormal"/>
    <w:uiPriority w:val="59"/>
    <w:rsid w:val="00044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paragraphstyle">
    <w:name w:val="[No paragraph style]"/>
    <w:rsid w:val="00757401"/>
    <w:pPr>
      <w:autoSpaceDE w:val="0"/>
      <w:autoSpaceDN w:val="0"/>
      <w:adjustRightInd w:val="0"/>
      <w:spacing w:line="288" w:lineRule="auto"/>
      <w:textAlignment w:val="center"/>
    </w:pPr>
    <w:rPr>
      <w:rFonts w:ascii="Times" w:hAnsi="Times" w:cs="Times"/>
      <w:color w:val="000000"/>
    </w:rPr>
  </w:style>
  <w:style w:type="paragraph" w:customStyle="1" w:styleId="Bullets">
    <w:name w:val="Bullets"/>
    <w:basedOn w:val="BodyText"/>
    <w:rsid w:val="00757401"/>
    <w:pPr>
      <w:tabs>
        <w:tab w:val="left" w:pos="480"/>
        <w:tab w:val="left" w:pos="720"/>
        <w:tab w:val="left" w:pos="960"/>
        <w:tab w:val="left" w:pos="1200"/>
      </w:tabs>
      <w:spacing w:after="60"/>
      <w:ind w:left="480" w:hanging="360"/>
    </w:pPr>
  </w:style>
  <w:style w:type="paragraph" w:customStyle="1" w:styleId="announcement">
    <w:name w:val="announcement"/>
    <w:basedOn w:val="Bullets"/>
    <w:rsid w:val="00757401"/>
    <w:rPr>
      <w:i/>
      <w:iCs/>
    </w:rPr>
  </w:style>
  <w:style w:type="paragraph" w:customStyle="1" w:styleId="Glossary">
    <w:name w:val="Glossary"/>
    <w:basedOn w:val="BodyText"/>
    <w:rsid w:val="00757401"/>
    <w:pPr>
      <w:tabs>
        <w:tab w:val="right" w:pos="2840"/>
        <w:tab w:val="left" w:pos="3120"/>
      </w:tabs>
      <w:ind w:left="3120" w:hanging="3120"/>
    </w:pPr>
  </w:style>
  <w:style w:type="character" w:styleId="Strong">
    <w:name w:val="Strong"/>
    <w:qFormat/>
    <w:rsid w:val="00757401"/>
    <w:rPr>
      <w:b/>
      <w:bCs/>
      <w:w w:val="100"/>
    </w:rPr>
  </w:style>
  <w:style w:type="paragraph" w:styleId="TOC1">
    <w:name w:val="toc 1"/>
    <w:basedOn w:val="BodyText"/>
    <w:uiPriority w:val="39"/>
    <w:qFormat/>
    <w:rsid w:val="00757401"/>
    <w:pPr>
      <w:tabs>
        <w:tab w:val="right" w:leader="dot" w:pos="10080"/>
      </w:tabs>
      <w:jc w:val="both"/>
    </w:pPr>
  </w:style>
  <w:style w:type="paragraph" w:styleId="TOC2">
    <w:name w:val="toc 2"/>
    <w:basedOn w:val="BodyText"/>
    <w:uiPriority w:val="39"/>
    <w:qFormat/>
    <w:rsid w:val="00757401"/>
    <w:pPr>
      <w:tabs>
        <w:tab w:val="left" w:pos="1440"/>
        <w:tab w:val="right" w:leader="dot" w:pos="10080"/>
      </w:tabs>
      <w:spacing w:after="120"/>
      <w:ind w:left="440"/>
      <w:jc w:val="both"/>
    </w:pPr>
  </w:style>
  <w:style w:type="paragraph" w:styleId="TOC3">
    <w:name w:val="toc 3"/>
    <w:basedOn w:val="TOC2"/>
    <w:uiPriority w:val="39"/>
    <w:qFormat/>
    <w:rsid w:val="00757401"/>
  </w:style>
  <w:style w:type="paragraph" w:styleId="Footer">
    <w:name w:val="footer"/>
    <w:basedOn w:val="Normal"/>
    <w:link w:val="FooterChar"/>
    <w:uiPriority w:val="99"/>
    <w:rsid w:val="00757401"/>
    <w:pPr>
      <w:tabs>
        <w:tab w:val="center" w:pos="4320"/>
        <w:tab w:val="right" w:pos="8640"/>
      </w:tabs>
    </w:pPr>
  </w:style>
  <w:style w:type="character" w:styleId="PageNumber">
    <w:name w:val="page number"/>
    <w:basedOn w:val="DefaultParagraphFont"/>
    <w:rsid w:val="00757401"/>
  </w:style>
  <w:style w:type="paragraph" w:styleId="Header">
    <w:name w:val="header"/>
    <w:basedOn w:val="Normal"/>
    <w:link w:val="HeaderChar"/>
    <w:rsid w:val="00757401"/>
    <w:pPr>
      <w:tabs>
        <w:tab w:val="center" w:pos="4320"/>
        <w:tab w:val="right" w:pos="8640"/>
      </w:tabs>
    </w:pPr>
  </w:style>
  <w:style w:type="paragraph" w:styleId="ListBullet">
    <w:name w:val="List Bullet"/>
    <w:basedOn w:val="Normal"/>
    <w:rsid w:val="00757401"/>
    <w:pPr>
      <w:numPr>
        <w:numId w:val="1"/>
      </w:numPr>
    </w:pPr>
  </w:style>
  <w:style w:type="character" w:customStyle="1" w:styleId="FooterChar">
    <w:name w:val="Footer Char"/>
    <w:link w:val="Footer"/>
    <w:uiPriority w:val="99"/>
    <w:rsid w:val="00367F89"/>
  </w:style>
  <w:style w:type="character" w:styleId="CommentReference">
    <w:name w:val="annotation reference"/>
    <w:rsid w:val="00030AE7"/>
    <w:rPr>
      <w:sz w:val="16"/>
      <w:szCs w:val="16"/>
    </w:rPr>
  </w:style>
  <w:style w:type="paragraph" w:styleId="CommentText">
    <w:name w:val="annotation text"/>
    <w:basedOn w:val="Normal"/>
    <w:link w:val="CommentTextChar"/>
    <w:rsid w:val="00030AE7"/>
  </w:style>
  <w:style w:type="character" w:customStyle="1" w:styleId="CommentTextChar">
    <w:name w:val="Comment Text Char"/>
    <w:basedOn w:val="DefaultParagraphFont"/>
    <w:link w:val="CommentText"/>
    <w:rsid w:val="00030AE7"/>
  </w:style>
  <w:style w:type="paragraph" w:styleId="CommentSubject">
    <w:name w:val="annotation subject"/>
    <w:basedOn w:val="CommentText"/>
    <w:next w:val="CommentText"/>
    <w:link w:val="CommentSubjectChar"/>
    <w:rsid w:val="00030AE7"/>
    <w:rPr>
      <w:b/>
      <w:bCs/>
    </w:rPr>
  </w:style>
  <w:style w:type="character" w:customStyle="1" w:styleId="CommentSubjectChar">
    <w:name w:val="Comment Subject Char"/>
    <w:link w:val="CommentSubject"/>
    <w:rsid w:val="00030AE7"/>
    <w:rPr>
      <w:b/>
      <w:bCs/>
    </w:rPr>
  </w:style>
  <w:style w:type="paragraph" w:styleId="Revision">
    <w:name w:val="Revision"/>
    <w:hidden/>
    <w:uiPriority w:val="99"/>
    <w:semiHidden/>
    <w:rsid w:val="00875BDF"/>
  </w:style>
  <w:style w:type="paragraph" w:styleId="TOCHeading">
    <w:name w:val="TOC Heading"/>
    <w:basedOn w:val="Heading1"/>
    <w:next w:val="Normal"/>
    <w:uiPriority w:val="39"/>
    <w:unhideWhenUsed/>
    <w:qFormat/>
    <w:rsid w:val="006056FC"/>
    <w:pPr>
      <w:keepNext/>
      <w:keepLines/>
      <w:spacing w:before="480" w:line="276" w:lineRule="auto"/>
      <w:outlineLvl w:val="9"/>
    </w:pPr>
    <w:rPr>
      <w:rFonts w:ascii="Cambria" w:eastAsia="MS Gothic" w:hAnsi="Cambria" w:cs="Times New Roman"/>
      <w:b w:val="0"/>
      <w:bCs/>
      <w:color w:val="365F91"/>
      <w:lang w:eastAsia="ja-JP"/>
    </w:rPr>
  </w:style>
  <w:style w:type="character" w:styleId="Hyperlink">
    <w:name w:val="Hyperlink"/>
    <w:uiPriority w:val="99"/>
    <w:unhideWhenUsed/>
    <w:rsid w:val="006056FC"/>
    <w:rPr>
      <w:color w:val="0000FF"/>
      <w:u w:val="single"/>
    </w:rPr>
  </w:style>
  <w:style w:type="character" w:styleId="Emphasis">
    <w:name w:val="Emphasis"/>
    <w:qFormat/>
    <w:rsid w:val="005706D8"/>
    <w:rPr>
      <w:i/>
      <w:iCs/>
    </w:rPr>
  </w:style>
  <w:style w:type="paragraph" w:styleId="ListParagraph">
    <w:name w:val="List Paragraph"/>
    <w:basedOn w:val="Normal"/>
    <w:qFormat/>
    <w:rsid w:val="006D0FBC"/>
    <w:pPr>
      <w:spacing w:after="200" w:line="276" w:lineRule="auto"/>
      <w:ind w:left="720"/>
      <w:contextualSpacing/>
    </w:pPr>
    <w:rPr>
      <w:rFonts w:ascii="Calibri" w:eastAsia="Calibri" w:hAnsi="Calibri"/>
      <w:sz w:val="22"/>
      <w:szCs w:val="22"/>
    </w:rPr>
  </w:style>
  <w:style w:type="paragraph" w:customStyle="1" w:styleId="Default">
    <w:name w:val="Default"/>
    <w:rsid w:val="00842004"/>
    <w:pPr>
      <w:autoSpaceDE w:val="0"/>
      <w:autoSpaceDN w:val="0"/>
      <w:adjustRightInd w:val="0"/>
    </w:pPr>
    <w:rPr>
      <w:rFonts w:eastAsia="Calibri"/>
      <w:color w:val="000000"/>
    </w:rPr>
  </w:style>
  <w:style w:type="character" w:customStyle="1" w:styleId="BodyTextChar">
    <w:name w:val="Body Text Char"/>
    <w:link w:val="BodyText"/>
    <w:rsid w:val="00A61B88"/>
    <w:rPr>
      <w:color w:val="000000"/>
    </w:rPr>
  </w:style>
  <w:style w:type="character" w:customStyle="1" w:styleId="Heading5Char">
    <w:name w:val="Heading 5 Char"/>
    <w:link w:val="Heading5"/>
    <w:rsid w:val="00A61B88"/>
    <w:rPr>
      <w:rFonts w:ascii="Calibri" w:hAnsi="Calibri" w:cs="Helvetica"/>
      <w:b/>
      <w:bCs/>
      <w:color w:val="000000"/>
      <w:sz w:val="22"/>
    </w:rPr>
  </w:style>
  <w:style w:type="character" w:customStyle="1" w:styleId="HeaderChar">
    <w:name w:val="Header Char"/>
    <w:link w:val="Header"/>
    <w:rsid w:val="0029491D"/>
  </w:style>
  <w:style w:type="character" w:customStyle="1" w:styleId="Heading6Char">
    <w:name w:val="Heading 6 Char"/>
    <w:link w:val="Heading6"/>
    <w:rsid w:val="009B64B3"/>
    <w:rPr>
      <w:b/>
      <w:bCs/>
      <w:color w:val="1F497D"/>
      <w:sz w:val="28"/>
      <w:szCs w:val="28"/>
    </w:rPr>
  </w:style>
  <w:style w:type="character" w:customStyle="1" w:styleId="Heading1Char">
    <w:name w:val="Heading 1 Char"/>
    <w:link w:val="Heading1"/>
    <w:rsid w:val="00265011"/>
    <w:rPr>
      <w:rFonts w:ascii="Calibri" w:hAnsi="Calibri" w:cs="Calibri"/>
      <w:b/>
      <w:color w:val="548DD4"/>
      <w:sz w:val="28"/>
      <w:szCs w:val="28"/>
    </w:rPr>
  </w:style>
  <w:style w:type="character" w:customStyle="1" w:styleId="xbe">
    <w:name w:val="_xbe"/>
    <w:rsid w:val="00F75B5E"/>
  </w:style>
  <w:style w:type="character" w:customStyle="1" w:styleId="title12">
    <w:name w:val="title12"/>
    <w:rsid w:val="006F1052"/>
    <w:rPr>
      <w:rFonts w:ascii="Arial" w:hAnsi="Arial" w:cs="Arial" w:hint="default"/>
      <w:b w:val="0"/>
      <w:bCs w:val="0"/>
      <w:sz w:val="30"/>
      <w:szCs w:val="30"/>
    </w:rPr>
  </w:style>
  <w:style w:type="paragraph" w:styleId="NoSpacing">
    <w:name w:val="No Spacing"/>
    <w:uiPriority w:val="1"/>
    <w:qFormat/>
    <w:rsid w:val="000E7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547">
      <w:bodyDiv w:val="1"/>
      <w:marLeft w:val="0"/>
      <w:marRight w:val="0"/>
      <w:marTop w:val="0"/>
      <w:marBottom w:val="0"/>
      <w:divBdr>
        <w:top w:val="none" w:sz="0" w:space="0" w:color="auto"/>
        <w:left w:val="none" w:sz="0" w:space="0" w:color="auto"/>
        <w:bottom w:val="none" w:sz="0" w:space="0" w:color="auto"/>
        <w:right w:val="none" w:sz="0" w:space="0" w:color="auto"/>
      </w:divBdr>
    </w:div>
    <w:div w:id="157429900">
      <w:bodyDiv w:val="1"/>
      <w:marLeft w:val="0"/>
      <w:marRight w:val="0"/>
      <w:marTop w:val="0"/>
      <w:marBottom w:val="0"/>
      <w:divBdr>
        <w:top w:val="none" w:sz="0" w:space="0" w:color="auto"/>
        <w:left w:val="none" w:sz="0" w:space="0" w:color="auto"/>
        <w:bottom w:val="none" w:sz="0" w:space="0" w:color="auto"/>
        <w:right w:val="none" w:sz="0" w:space="0" w:color="auto"/>
      </w:divBdr>
    </w:div>
    <w:div w:id="179896611">
      <w:bodyDiv w:val="1"/>
      <w:marLeft w:val="0"/>
      <w:marRight w:val="0"/>
      <w:marTop w:val="0"/>
      <w:marBottom w:val="0"/>
      <w:divBdr>
        <w:top w:val="none" w:sz="0" w:space="0" w:color="auto"/>
        <w:left w:val="none" w:sz="0" w:space="0" w:color="auto"/>
        <w:bottom w:val="none" w:sz="0" w:space="0" w:color="auto"/>
        <w:right w:val="none" w:sz="0" w:space="0" w:color="auto"/>
      </w:divBdr>
    </w:div>
    <w:div w:id="202519671">
      <w:bodyDiv w:val="1"/>
      <w:marLeft w:val="0"/>
      <w:marRight w:val="0"/>
      <w:marTop w:val="0"/>
      <w:marBottom w:val="0"/>
      <w:divBdr>
        <w:top w:val="none" w:sz="0" w:space="0" w:color="auto"/>
        <w:left w:val="none" w:sz="0" w:space="0" w:color="auto"/>
        <w:bottom w:val="none" w:sz="0" w:space="0" w:color="auto"/>
        <w:right w:val="none" w:sz="0" w:space="0" w:color="auto"/>
      </w:divBdr>
    </w:div>
    <w:div w:id="208759286">
      <w:bodyDiv w:val="1"/>
      <w:marLeft w:val="0"/>
      <w:marRight w:val="0"/>
      <w:marTop w:val="0"/>
      <w:marBottom w:val="0"/>
      <w:divBdr>
        <w:top w:val="none" w:sz="0" w:space="0" w:color="auto"/>
        <w:left w:val="none" w:sz="0" w:space="0" w:color="auto"/>
        <w:bottom w:val="none" w:sz="0" w:space="0" w:color="auto"/>
        <w:right w:val="none" w:sz="0" w:space="0" w:color="auto"/>
      </w:divBdr>
    </w:div>
    <w:div w:id="332953868">
      <w:bodyDiv w:val="1"/>
      <w:marLeft w:val="0"/>
      <w:marRight w:val="0"/>
      <w:marTop w:val="0"/>
      <w:marBottom w:val="0"/>
      <w:divBdr>
        <w:top w:val="none" w:sz="0" w:space="0" w:color="auto"/>
        <w:left w:val="none" w:sz="0" w:space="0" w:color="auto"/>
        <w:bottom w:val="none" w:sz="0" w:space="0" w:color="auto"/>
        <w:right w:val="none" w:sz="0" w:space="0" w:color="auto"/>
      </w:divBdr>
    </w:div>
    <w:div w:id="387799414">
      <w:bodyDiv w:val="1"/>
      <w:marLeft w:val="0"/>
      <w:marRight w:val="0"/>
      <w:marTop w:val="0"/>
      <w:marBottom w:val="0"/>
      <w:divBdr>
        <w:top w:val="none" w:sz="0" w:space="0" w:color="auto"/>
        <w:left w:val="none" w:sz="0" w:space="0" w:color="auto"/>
        <w:bottom w:val="none" w:sz="0" w:space="0" w:color="auto"/>
        <w:right w:val="none" w:sz="0" w:space="0" w:color="auto"/>
      </w:divBdr>
    </w:div>
    <w:div w:id="1551843683">
      <w:bodyDiv w:val="1"/>
      <w:marLeft w:val="0"/>
      <w:marRight w:val="0"/>
      <w:marTop w:val="0"/>
      <w:marBottom w:val="0"/>
      <w:divBdr>
        <w:top w:val="none" w:sz="0" w:space="0" w:color="auto"/>
        <w:left w:val="none" w:sz="0" w:space="0" w:color="auto"/>
        <w:bottom w:val="none" w:sz="0" w:space="0" w:color="auto"/>
        <w:right w:val="none" w:sz="0" w:space="0" w:color="auto"/>
      </w:divBdr>
      <w:divsChild>
        <w:div w:id="252130203">
          <w:marLeft w:val="0"/>
          <w:marRight w:val="0"/>
          <w:marTop w:val="0"/>
          <w:marBottom w:val="0"/>
          <w:divBdr>
            <w:top w:val="none" w:sz="0" w:space="0" w:color="auto"/>
            <w:left w:val="none" w:sz="0" w:space="0" w:color="auto"/>
            <w:bottom w:val="none" w:sz="0" w:space="0" w:color="auto"/>
            <w:right w:val="none" w:sz="0" w:space="0" w:color="auto"/>
          </w:divBdr>
          <w:divsChild>
            <w:div w:id="1113090406">
              <w:marLeft w:val="0"/>
              <w:marRight w:val="0"/>
              <w:marTop w:val="0"/>
              <w:marBottom w:val="0"/>
              <w:divBdr>
                <w:top w:val="none" w:sz="0" w:space="0" w:color="auto"/>
                <w:left w:val="none" w:sz="0" w:space="0" w:color="auto"/>
                <w:bottom w:val="none" w:sz="0" w:space="0" w:color="auto"/>
                <w:right w:val="none" w:sz="0" w:space="0" w:color="auto"/>
              </w:divBdr>
              <w:divsChild>
                <w:div w:id="1766146901">
                  <w:marLeft w:val="0"/>
                  <w:marRight w:val="0"/>
                  <w:marTop w:val="0"/>
                  <w:marBottom w:val="0"/>
                  <w:divBdr>
                    <w:top w:val="none" w:sz="0" w:space="0" w:color="auto"/>
                    <w:left w:val="none" w:sz="0" w:space="0" w:color="auto"/>
                    <w:bottom w:val="none" w:sz="0" w:space="0" w:color="auto"/>
                    <w:right w:val="none" w:sz="0" w:space="0" w:color="auto"/>
                  </w:divBdr>
                  <w:divsChild>
                    <w:div w:id="1325084568">
                      <w:marLeft w:val="0"/>
                      <w:marRight w:val="0"/>
                      <w:marTop w:val="0"/>
                      <w:marBottom w:val="0"/>
                      <w:divBdr>
                        <w:top w:val="none" w:sz="0" w:space="0" w:color="auto"/>
                        <w:left w:val="none" w:sz="0" w:space="0" w:color="auto"/>
                        <w:bottom w:val="none" w:sz="0" w:space="0" w:color="auto"/>
                        <w:right w:val="none" w:sz="0" w:space="0" w:color="auto"/>
                      </w:divBdr>
                      <w:divsChild>
                        <w:div w:id="372848226">
                          <w:marLeft w:val="0"/>
                          <w:marRight w:val="0"/>
                          <w:marTop w:val="0"/>
                          <w:marBottom w:val="0"/>
                          <w:divBdr>
                            <w:top w:val="none" w:sz="0" w:space="0" w:color="auto"/>
                            <w:left w:val="none" w:sz="0" w:space="0" w:color="auto"/>
                            <w:bottom w:val="none" w:sz="0" w:space="0" w:color="auto"/>
                            <w:right w:val="none" w:sz="0" w:space="0" w:color="auto"/>
                          </w:divBdr>
                          <w:divsChild>
                            <w:div w:id="721557643">
                              <w:marLeft w:val="0"/>
                              <w:marRight w:val="0"/>
                              <w:marTop w:val="0"/>
                              <w:marBottom w:val="0"/>
                              <w:divBdr>
                                <w:top w:val="none" w:sz="0" w:space="0" w:color="auto"/>
                                <w:left w:val="none" w:sz="0" w:space="0" w:color="auto"/>
                                <w:bottom w:val="none" w:sz="0" w:space="0" w:color="auto"/>
                                <w:right w:val="none" w:sz="0" w:space="0" w:color="auto"/>
                              </w:divBdr>
                              <w:divsChild>
                                <w:div w:id="4554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2129725">
      <w:bodyDiv w:val="1"/>
      <w:marLeft w:val="0"/>
      <w:marRight w:val="0"/>
      <w:marTop w:val="0"/>
      <w:marBottom w:val="0"/>
      <w:divBdr>
        <w:top w:val="none" w:sz="0" w:space="0" w:color="auto"/>
        <w:left w:val="none" w:sz="0" w:space="0" w:color="auto"/>
        <w:bottom w:val="none" w:sz="0" w:space="0" w:color="auto"/>
        <w:right w:val="none" w:sz="0" w:space="0" w:color="auto"/>
      </w:divBdr>
    </w:div>
    <w:div w:id="1910769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c6232dac-b96e-4870-ba10-e8626218d938">TSD</Division>
    <Category xmlns="c6232dac-b96e-4870-ba10-e8626218d938">Dam Safety</Category>
    <Section xmlns="c6232dac-b96e-4870-ba10-e8626218d938">DS</Section>
    <group1 xmlns="c6232dac-b96e-4870-ba10-e8626218d938"/>
    <Document_x0020_Link xmlns="c6232dac-b96e-4870-ba10-e8626218d938">
      <Url>https://www.oregon.gov/owrd/wrdformsdocx/EAPTemplatewebversion.docx</Url>
      <Description>Emergency Action Plan (EAP) For Dam</Description>
    </Document_x0020_Link>
    <Type_x0020_of_x0020_Doc xmlns="c6232dac-b96e-4870-ba10-e8626218d938">DOCX</Type_x0020_of_x0020_Doc>
    <Alt_x0020_Keyword xmlns="c6232dac-b96e-4870-ba10-e8626218d938"/>
    <Sub_x0020_View_x0020_List xmlns="c6232dac-b96e-4870-ba10-e8626218d93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A3EA6471DBB594E87CDB70E074EDDE3" ma:contentTypeVersion="10" ma:contentTypeDescription="Create a new document." ma:contentTypeScope="" ma:versionID="bbabe9b548f0fc9a1adf23f2adcc2fba">
  <xsd:schema xmlns:xsd="http://www.w3.org/2001/XMLSchema" xmlns:xs="http://www.w3.org/2001/XMLSchema" xmlns:p="http://schemas.microsoft.com/office/2006/metadata/properties" xmlns:ns2="c6232dac-b96e-4870-ba10-e8626218d938" targetNamespace="http://schemas.microsoft.com/office/2006/metadata/properties" ma:root="true" ma:fieldsID="dc7617286ff41c78299b6c61880c9e69" ns2:_="">
    <xsd:import namespace="c6232dac-b96e-4870-ba10-e8626218d938"/>
    <xsd:element name="properties">
      <xsd:complexType>
        <xsd:sequence>
          <xsd:element name="documentManagement">
            <xsd:complexType>
              <xsd:all>
                <xsd:element ref="ns2:Document_x0020_Link"/>
                <xsd:element ref="ns2:Category" minOccurs="0"/>
                <xsd:element ref="ns2:Division" minOccurs="0"/>
                <xsd:element ref="ns2:Section" minOccurs="0"/>
                <xsd:element ref="ns2:Type_x0020_of_x0020_Doc" minOccurs="0"/>
                <xsd:element ref="ns2:group1" minOccurs="0"/>
                <xsd:element ref="ns2:Alt_x0020_Keyword" minOccurs="0"/>
                <xsd:element ref="ns2:Sub_x0020_View_x0020_Li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232dac-b96e-4870-ba10-e8626218d938" elementFormDefault="qualified">
    <xsd:import namespace="http://schemas.microsoft.com/office/2006/documentManagement/types"/>
    <xsd:import namespace="http://schemas.microsoft.com/office/infopath/2007/PartnerControls"/>
    <xsd:element name="Document_x0020_Link" ma:index="4" ma:displayName="Select a Document" ma:format="Hyperlink" ma:internalName="Document_x0020_Link" ma:readOnly="false">
      <xsd:complexType>
        <xsd:complexContent>
          <xsd:extension base="dms:URL">
            <xsd:sequence>
              <xsd:element name="Url" type="dms:ValidUrl"/>
              <xsd:element name="Description" type="xsd:string"/>
            </xsd:sequence>
          </xsd:extension>
        </xsd:complexContent>
      </xsd:complexType>
    </xsd:element>
    <xsd:element name="Category" ma:index="5" nillable="true" ma:displayName="Category" ma:format="Dropdown" ma:internalName="Category" ma:readOnly="false">
      <xsd:simpleType>
        <xsd:union memberTypes="dms:Text">
          <xsd:simpleType>
            <xsd:restriction base="dms:Choice">
              <xsd:enumeration value="Claims of Beneficial Use"/>
              <xsd:enumeration value="Dam Safety"/>
              <xsd:enumeration value="Grants and Loans"/>
              <xsd:enumeration value="Groundwater"/>
              <xsd:enumeration value="Other Forms"/>
              <xsd:enumeration value="Reimbursement Authority"/>
              <xsd:enumeration value="Reporting Forms"/>
              <xsd:enumeration value="Water Right Application"/>
              <xsd:enumeration value="Water Right Certificate"/>
              <xsd:enumeration value="Water Right Conservation"/>
              <xsd:enumeration value="Water Right Hydroelectric"/>
              <xsd:enumeration value="Water Right Permit"/>
              <xsd:enumeration value="Water Right Transfer"/>
              <xsd:enumeration value="Well Construction &amp; Compliance"/>
            </xsd:restriction>
          </xsd:simpleType>
        </xsd:union>
      </xsd:simpleType>
    </xsd:element>
    <xsd:element name="Division" ma:index="6" nillable="true" ma:displayName="Division" ma:format="Dropdown" ma:internalName="Division" ma:readOnly="false">
      <xsd:simpleType>
        <xsd:union memberTypes="dms:Text">
          <xsd:simpleType>
            <xsd:restriction base="dms:Choice">
              <xsd:enumeration value="TSD"/>
              <xsd:enumeration value="WCC"/>
              <xsd:enumeration value="WR"/>
              <xsd:enumeration value="FS"/>
              <xsd:enumeration value="DO"/>
            </xsd:restriction>
          </xsd:simpleType>
        </xsd:union>
      </xsd:simpleType>
    </xsd:element>
    <xsd:element name="Section" ma:index="7" nillable="true" ma:displayName="Section" ma:format="Dropdown" ma:internalName="Section" ma:readOnly="false">
      <xsd:simpleType>
        <xsd:union memberTypes="dms:Text">
          <xsd:simpleType>
            <xsd:restriction base="dms:Choice">
              <xsd:enumeration value="Applications"/>
              <xsd:enumeration value="Certificates"/>
              <xsd:enumeration value="DS"/>
              <xsd:enumeration value="Grants and Loans"/>
              <xsd:enumeration value="Hydroelectric"/>
              <xsd:enumeration value="Permits"/>
              <xsd:enumeration value="Registration"/>
              <xsd:enumeration value="TACS"/>
              <xsd:enumeration value="WCC"/>
              <xsd:enumeration value="Well Compliance"/>
              <xsd:enumeration value="WR"/>
            </xsd:restriction>
          </xsd:simpleType>
        </xsd:union>
      </xsd:simpleType>
    </xsd:element>
    <xsd:element name="Type_x0020_of_x0020_Doc" ma:index="8" nillable="true" ma:displayName="Type of Doc" ma:default="DOCX" ma:format="Dropdown" ma:internalName="Type_x0020_of_x0020_Doc" ma:readOnly="false">
      <xsd:simpleType>
        <xsd:restriction base="dms:Choice">
          <xsd:enumeration value="DOCX"/>
          <xsd:enumeration value="XLS"/>
        </xsd:restriction>
      </xsd:simpleType>
    </xsd:element>
    <xsd:element name="group1" ma:index="9" nillable="true" ma:displayName="group1" ma:internalName="group1" ma:readOnly="false">
      <xsd:complexType>
        <xsd:complexContent>
          <xsd:extension base="dms:MultiChoiceFillIn">
            <xsd:sequence>
              <xsd:element name="Value" maxOccurs="unbounded" minOccurs="0" nillable="true">
                <xsd:simpleType>
                  <xsd:union memberTypes="dms:Text">
                    <xsd:simpleType>
                      <xsd:restriction base="dms:Choice">
                        <xsd:enumeration value="Allocation of Conserved Water Forms"/>
                        <xsd:enumeration value="Cancellation and Diminishment of Water Right Forms"/>
                        <xsd:enumeration value="Claims of Beneficial Use"/>
                        <xsd:enumeration value="Dam Safety"/>
                        <xsd:enumeration value="Drought Instream Leases"/>
                        <xsd:enumeration value="Drought Permit Application Forms"/>
                        <xsd:enumeration value="Feasibility Study Grants"/>
                        <xsd:enumeration value="Forms for Well Constructors"/>
                        <xsd:enumeration value="Instream Leasing Forms"/>
                        <xsd:enumeration value="Other Forms"/>
                        <xsd:enumeration value="Pump Test Forms"/>
                        <xsd:enumeration value="Supplemental Application Forms"/>
                        <xsd:enumeration value="Transfer &amp; Lease Forms for KBA Determined Claims under SB-206"/>
                        <xsd:enumeration value="Transfer of Water Right Forms"/>
                        <xsd:enumeration value="Water Projects Grants and Loans"/>
                        <xsd:enumeration value="Water Right Application Forms"/>
                        <xsd:enumeration value="Reimbursement Authority"/>
                        <xsd:enumeration value="Planning Grants"/>
                      </xsd:restriction>
                    </xsd:simpleType>
                  </xsd:union>
                </xsd:simpleType>
              </xsd:element>
            </xsd:sequence>
          </xsd:extension>
        </xsd:complexContent>
      </xsd:complexType>
    </xsd:element>
    <xsd:element name="Alt_x0020_Keyword" ma:index="10" nillable="true" ma:displayName="Alt Keyword" ma:internalName="Alt_x0020_Keyword" ma:readOnly="false">
      <xsd:complexType>
        <xsd:complexContent>
          <xsd:extension base="dms:MultiChoiceFillIn">
            <xsd:sequence>
              <xsd:element name="Value" maxOccurs="unbounded" minOccurs="0" nillable="true">
                <xsd:simpleType>
                  <xsd:union memberTypes="dms:Text">
                    <xsd:simpleType>
                      <xsd:restriction base="dms:Choice">
                        <xsd:enumeration value="How To"/>
                        <xsd:enumeration value="Well"/>
                        <xsd:enumeration value="Stream"/>
                        <xsd:enumeration value="River"/>
                        <xsd:enumeration value="Lake"/>
                        <xsd:enumeration value="Dam"/>
                        <xsd:enumeration value="Pond"/>
                        <xsd:enumeration value="Modify"/>
                        <xsd:enumeration value="Move"/>
                        <xsd:enumeration value="Change"/>
                        <xsd:enumeration value="COBU"/>
                        <xsd:enumeration value="Water Project Grants and Loans"/>
                        <xsd:enumeration value="Feasibility Study Grants"/>
                        <xsd:enumeration value="Planning Grants"/>
                      </xsd:restriction>
                    </xsd:simpleType>
                  </xsd:union>
                </xsd:simpleType>
              </xsd:element>
            </xsd:sequence>
          </xsd:extension>
        </xsd:complexContent>
      </xsd:complexType>
    </xsd:element>
    <xsd:element name="Sub_x0020_View_x0020_List" ma:index="11" nillable="true" ma:displayName="Sub View List" ma:internalName="Sub_x0020_View_x0020_List" ma:readOnly="false">
      <xsd:complexType>
        <xsd:complexContent>
          <xsd:extension base="dms:MultiChoiceFillIn">
            <xsd:sequence>
              <xsd:element name="Value" maxOccurs="unbounded" minOccurs="0" nillable="true">
                <xsd:simpleType>
                  <xsd:union memberTypes="dms:Text">
                    <xsd:simpleType>
                      <xsd:restriction base="dms:Choice">
                        <xsd:enumeration value="FSG - Materials"/>
                        <xsd:enumeration value="FSG - Guidance"/>
                        <xsd:enumeration value="FSG - Forms"/>
                        <xsd:enumeration value="WPGL - Materials"/>
                        <xsd:enumeration value="WPGL - Forms"/>
                        <xsd:enumeration value="WPGL - Irrigation"/>
                        <xsd:enumeration value="PG - Forms"/>
                        <xsd:enumeration value="PG - Guidance"/>
                      </xsd:restriction>
                    </xsd:simpleType>
                  </xsd:un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B9E72F-BCA2-4990-A739-2F5D11DFE3FC}"/>
</file>

<file path=customXml/itemProps2.xml><?xml version="1.0" encoding="utf-8"?>
<ds:datastoreItem xmlns:ds="http://schemas.openxmlformats.org/officeDocument/2006/customXml" ds:itemID="{B998BBDA-9CB8-4ED3-995F-A5FADD8C047E}"/>
</file>

<file path=customXml/itemProps3.xml><?xml version="1.0" encoding="utf-8"?>
<ds:datastoreItem xmlns:ds="http://schemas.openxmlformats.org/officeDocument/2006/customXml" ds:itemID="{0CEB202A-1C91-4C74-95EE-619A4847BEBF}"/>
</file>

<file path=customXml/itemProps4.xml><?xml version="1.0" encoding="utf-8"?>
<ds:datastoreItem xmlns:ds="http://schemas.openxmlformats.org/officeDocument/2006/customXml" ds:itemID="{BFD8A4B6-C498-41B0-AE06-AAE918CED7D3}"/>
</file>

<file path=docProps/app.xml><?xml version="1.0" encoding="utf-8"?>
<Properties xmlns="http://schemas.openxmlformats.org/officeDocument/2006/extended-properties" xmlns:vt="http://schemas.openxmlformats.org/officeDocument/2006/docPropsVTypes">
  <Template>Normal.dotm</Template>
  <TotalTime>0</TotalTime>
  <Pages>12</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EAP Organization</vt:lpstr>
    </vt:vector>
  </TitlesOfParts>
  <Company>Water Resources</Company>
  <LinksUpToDate>false</LinksUpToDate>
  <CharactersWithSpaces>23568</CharactersWithSpaces>
  <SharedDoc>false</SharedDoc>
  <HLinks>
    <vt:vector size="108" baseType="variant">
      <vt:variant>
        <vt:i4>1376304</vt:i4>
      </vt:variant>
      <vt:variant>
        <vt:i4>104</vt:i4>
      </vt:variant>
      <vt:variant>
        <vt:i4>0</vt:i4>
      </vt:variant>
      <vt:variant>
        <vt:i4>5</vt:i4>
      </vt:variant>
      <vt:variant>
        <vt:lpwstr/>
      </vt:variant>
      <vt:variant>
        <vt:lpwstr>_Toc473616656</vt:lpwstr>
      </vt:variant>
      <vt:variant>
        <vt:i4>1376304</vt:i4>
      </vt:variant>
      <vt:variant>
        <vt:i4>98</vt:i4>
      </vt:variant>
      <vt:variant>
        <vt:i4>0</vt:i4>
      </vt:variant>
      <vt:variant>
        <vt:i4>5</vt:i4>
      </vt:variant>
      <vt:variant>
        <vt:lpwstr/>
      </vt:variant>
      <vt:variant>
        <vt:lpwstr>_Toc473616655</vt:lpwstr>
      </vt:variant>
      <vt:variant>
        <vt:i4>1376304</vt:i4>
      </vt:variant>
      <vt:variant>
        <vt:i4>92</vt:i4>
      </vt:variant>
      <vt:variant>
        <vt:i4>0</vt:i4>
      </vt:variant>
      <vt:variant>
        <vt:i4>5</vt:i4>
      </vt:variant>
      <vt:variant>
        <vt:lpwstr/>
      </vt:variant>
      <vt:variant>
        <vt:lpwstr>_Toc473616654</vt:lpwstr>
      </vt:variant>
      <vt:variant>
        <vt:i4>1376304</vt:i4>
      </vt:variant>
      <vt:variant>
        <vt:i4>86</vt:i4>
      </vt:variant>
      <vt:variant>
        <vt:i4>0</vt:i4>
      </vt:variant>
      <vt:variant>
        <vt:i4>5</vt:i4>
      </vt:variant>
      <vt:variant>
        <vt:lpwstr/>
      </vt:variant>
      <vt:variant>
        <vt:lpwstr>_Toc473616653</vt:lpwstr>
      </vt:variant>
      <vt:variant>
        <vt:i4>1376304</vt:i4>
      </vt:variant>
      <vt:variant>
        <vt:i4>80</vt:i4>
      </vt:variant>
      <vt:variant>
        <vt:i4>0</vt:i4>
      </vt:variant>
      <vt:variant>
        <vt:i4>5</vt:i4>
      </vt:variant>
      <vt:variant>
        <vt:lpwstr/>
      </vt:variant>
      <vt:variant>
        <vt:lpwstr>_Toc473616652</vt:lpwstr>
      </vt:variant>
      <vt:variant>
        <vt:i4>1376304</vt:i4>
      </vt:variant>
      <vt:variant>
        <vt:i4>74</vt:i4>
      </vt:variant>
      <vt:variant>
        <vt:i4>0</vt:i4>
      </vt:variant>
      <vt:variant>
        <vt:i4>5</vt:i4>
      </vt:variant>
      <vt:variant>
        <vt:lpwstr/>
      </vt:variant>
      <vt:variant>
        <vt:lpwstr>_Toc473616651</vt:lpwstr>
      </vt:variant>
      <vt:variant>
        <vt:i4>1376304</vt:i4>
      </vt:variant>
      <vt:variant>
        <vt:i4>68</vt:i4>
      </vt:variant>
      <vt:variant>
        <vt:i4>0</vt:i4>
      </vt:variant>
      <vt:variant>
        <vt:i4>5</vt:i4>
      </vt:variant>
      <vt:variant>
        <vt:lpwstr/>
      </vt:variant>
      <vt:variant>
        <vt:lpwstr>_Toc473616650</vt:lpwstr>
      </vt:variant>
      <vt:variant>
        <vt:i4>1310768</vt:i4>
      </vt:variant>
      <vt:variant>
        <vt:i4>62</vt:i4>
      </vt:variant>
      <vt:variant>
        <vt:i4>0</vt:i4>
      </vt:variant>
      <vt:variant>
        <vt:i4>5</vt:i4>
      </vt:variant>
      <vt:variant>
        <vt:lpwstr/>
      </vt:variant>
      <vt:variant>
        <vt:lpwstr>_Toc473616649</vt:lpwstr>
      </vt:variant>
      <vt:variant>
        <vt:i4>1310768</vt:i4>
      </vt:variant>
      <vt:variant>
        <vt:i4>56</vt:i4>
      </vt:variant>
      <vt:variant>
        <vt:i4>0</vt:i4>
      </vt:variant>
      <vt:variant>
        <vt:i4>5</vt:i4>
      </vt:variant>
      <vt:variant>
        <vt:lpwstr/>
      </vt:variant>
      <vt:variant>
        <vt:lpwstr>_Toc473616648</vt:lpwstr>
      </vt:variant>
      <vt:variant>
        <vt:i4>1310768</vt:i4>
      </vt:variant>
      <vt:variant>
        <vt:i4>50</vt:i4>
      </vt:variant>
      <vt:variant>
        <vt:i4>0</vt:i4>
      </vt:variant>
      <vt:variant>
        <vt:i4>5</vt:i4>
      </vt:variant>
      <vt:variant>
        <vt:lpwstr/>
      </vt:variant>
      <vt:variant>
        <vt:lpwstr>_Toc473616647</vt:lpwstr>
      </vt:variant>
      <vt:variant>
        <vt:i4>1310768</vt:i4>
      </vt:variant>
      <vt:variant>
        <vt:i4>44</vt:i4>
      </vt:variant>
      <vt:variant>
        <vt:i4>0</vt:i4>
      </vt:variant>
      <vt:variant>
        <vt:i4>5</vt:i4>
      </vt:variant>
      <vt:variant>
        <vt:lpwstr/>
      </vt:variant>
      <vt:variant>
        <vt:lpwstr>_Toc473616646</vt:lpwstr>
      </vt:variant>
      <vt:variant>
        <vt:i4>1310768</vt:i4>
      </vt:variant>
      <vt:variant>
        <vt:i4>38</vt:i4>
      </vt:variant>
      <vt:variant>
        <vt:i4>0</vt:i4>
      </vt:variant>
      <vt:variant>
        <vt:i4>5</vt:i4>
      </vt:variant>
      <vt:variant>
        <vt:lpwstr/>
      </vt:variant>
      <vt:variant>
        <vt:lpwstr>_Toc473616645</vt:lpwstr>
      </vt:variant>
      <vt:variant>
        <vt:i4>1310768</vt:i4>
      </vt:variant>
      <vt:variant>
        <vt:i4>32</vt:i4>
      </vt:variant>
      <vt:variant>
        <vt:i4>0</vt:i4>
      </vt:variant>
      <vt:variant>
        <vt:i4>5</vt:i4>
      </vt:variant>
      <vt:variant>
        <vt:lpwstr/>
      </vt:variant>
      <vt:variant>
        <vt:lpwstr>_Toc473616644</vt:lpwstr>
      </vt:variant>
      <vt:variant>
        <vt:i4>1310768</vt:i4>
      </vt:variant>
      <vt:variant>
        <vt:i4>26</vt:i4>
      </vt:variant>
      <vt:variant>
        <vt:i4>0</vt:i4>
      </vt:variant>
      <vt:variant>
        <vt:i4>5</vt:i4>
      </vt:variant>
      <vt:variant>
        <vt:lpwstr/>
      </vt:variant>
      <vt:variant>
        <vt:lpwstr>_Toc473616643</vt:lpwstr>
      </vt:variant>
      <vt:variant>
        <vt:i4>1310768</vt:i4>
      </vt:variant>
      <vt:variant>
        <vt:i4>20</vt:i4>
      </vt:variant>
      <vt:variant>
        <vt:i4>0</vt:i4>
      </vt:variant>
      <vt:variant>
        <vt:i4>5</vt:i4>
      </vt:variant>
      <vt:variant>
        <vt:lpwstr/>
      </vt:variant>
      <vt:variant>
        <vt:lpwstr>_Toc473616642</vt:lpwstr>
      </vt:variant>
      <vt:variant>
        <vt:i4>1310768</vt:i4>
      </vt:variant>
      <vt:variant>
        <vt:i4>14</vt:i4>
      </vt:variant>
      <vt:variant>
        <vt:i4>0</vt:i4>
      </vt:variant>
      <vt:variant>
        <vt:i4>5</vt:i4>
      </vt:variant>
      <vt:variant>
        <vt:lpwstr/>
      </vt:variant>
      <vt:variant>
        <vt:lpwstr>_Toc473616641</vt:lpwstr>
      </vt:variant>
      <vt:variant>
        <vt:i4>1310768</vt:i4>
      </vt:variant>
      <vt:variant>
        <vt:i4>8</vt:i4>
      </vt:variant>
      <vt:variant>
        <vt:i4>0</vt:i4>
      </vt:variant>
      <vt:variant>
        <vt:i4>5</vt:i4>
      </vt:variant>
      <vt:variant>
        <vt:lpwstr/>
      </vt:variant>
      <vt:variant>
        <vt:lpwstr>_Toc473616640</vt:lpwstr>
      </vt:variant>
      <vt:variant>
        <vt:i4>1245232</vt:i4>
      </vt:variant>
      <vt:variant>
        <vt:i4>2</vt:i4>
      </vt:variant>
      <vt:variant>
        <vt:i4>0</vt:i4>
      </vt:variant>
      <vt:variant>
        <vt:i4>5</vt:i4>
      </vt:variant>
      <vt:variant>
        <vt:lpwstr/>
      </vt:variant>
      <vt:variant>
        <vt:lpwstr>_Toc473616639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 Mills</dc:creator>
  <cp:lastModifiedBy>Shawn M Ortiz-Turner</cp:lastModifiedBy>
  <cp:revision>2</cp:revision>
  <cp:lastPrinted>2017-08-22T22:11:00Z</cp:lastPrinted>
  <dcterms:created xsi:type="dcterms:W3CDTF">2018-02-05T19:15:00Z</dcterms:created>
  <dcterms:modified xsi:type="dcterms:W3CDTF">2018-02-05T19:15:00Z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0x010100DA3EA6471DBB594E87CDB70E074EDDE3</vt:lpwstr>
  </property>
  <property fmtid="{D5CDD505-2E9C-101B-9397-08002B2CF9AE}" pid="3" name="Order">
    <vt:r8>5400</vt:r8>
  </property>
  <property fmtid="{D5CDD505-2E9C-101B-9397-08002B2CF9AE}" pid="4" name="xd_ProgID">
    <vt:lpwstr/>
  </property>
  <property fmtid="{D5CDD505-2E9C-101B-9397-08002B2CF9AE}" pid="5" name="_CopySource">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