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3AB5" w14:textId="1D4A34F0" w:rsidR="00B357FA" w:rsidRDefault="00B357FA" w:rsidP="00155925">
      <w:pPr>
        <w:pStyle w:val="BodyText"/>
        <w:rPr>
          <w:rFonts w:ascii="Times New Roman"/>
          <w:sz w:val="18"/>
        </w:rPr>
      </w:pPr>
    </w:p>
    <w:tbl>
      <w:tblPr>
        <w:tblpPr w:leftFromText="180" w:rightFromText="180" w:vertAnchor="text" w:tblpX="180" w:tblpY="1"/>
        <w:tblOverlap w:val="never"/>
        <w:tblW w:w="11100"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00"/>
      </w:tblGrid>
      <w:tr w:rsidR="003B1E36" w14:paraId="422BBD36" w14:textId="7ED3157F" w:rsidTr="00226FAB">
        <w:trPr>
          <w:trHeight w:val="482"/>
        </w:trPr>
        <w:tc>
          <w:tcPr>
            <w:tcW w:w="11100" w:type="dxa"/>
          </w:tcPr>
          <w:p w14:paraId="5F9B6C15" w14:textId="46A2CF61" w:rsidR="00226FAB" w:rsidRPr="000B5950" w:rsidRDefault="007F769F" w:rsidP="00CA520F">
            <w:pPr>
              <w:pStyle w:val="TableParagraph"/>
              <w:tabs>
                <w:tab w:val="left" w:pos="0"/>
                <w:tab w:val="left" w:pos="9630"/>
              </w:tabs>
              <w:spacing w:before="120"/>
              <w:jc w:val="center"/>
              <w:rPr>
                <w:b/>
                <w:bCs/>
                <w:sz w:val="40"/>
              </w:rPr>
            </w:pPr>
            <w:r>
              <w:rPr>
                <w:b/>
                <w:bCs/>
                <w:sz w:val="40"/>
              </w:rPr>
              <w:t>May</w:t>
            </w:r>
            <w:r w:rsidR="002A629D">
              <w:rPr>
                <w:b/>
                <w:bCs/>
                <w:sz w:val="40"/>
              </w:rPr>
              <w:t xml:space="preserve"> </w:t>
            </w:r>
            <w:r>
              <w:rPr>
                <w:b/>
                <w:bCs/>
                <w:sz w:val="40"/>
              </w:rPr>
              <w:t>6</w:t>
            </w:r>
            <w:r w:rsidR="002A629D">
              <w:rPr>
                <w:b/>
                <w:bCs/>
                <w:sz w:val="40"/>
              </w:rPr>
              <w:t>, 2025</w:t>
            </w:r>
          </w:p>
          <w:p w14:paraId="688E4DAC" w14:textId="25AD7073" w:rsidR="00226FAB" w:rsidRDefault="00226FAB" w:rsidP="0017013F">
            <w:pPr>
              <w:pStyle w:val="TableParagraph"/>
              <w:tabs>
                <w:tab w:val="left" w:pos="0"/>
                <w:tab w:val="left" w:pos="9630"/>
              </w:tabs>
              <w:spacing w:before="53"/>
              <w:jc w:val="center"/>
              <w:rPr>
                <w:sz w:val="28"/>
              </w:rPr>
            </w:pPr>
            <w:r>
              <w:rPr>
                <w:sz w:val="28"/>
              </w:rPr>
              <w:t xml:space="preserve">1:30 </w:t>
            </w:r>
            <w:r w:rsidR="000F3F76">
              <w:rPr>
                <w:sz w:val="28"/>
              </w:rPr>
              <w:t>PM</w:t>
            </w:r>
            <w:r>
              <w:rPr>
                <w:sz w:val="28"/>
              </w:rPr>
              <w:t xml:space="preserve"> – 3:30 </w:t>
            </w:r>
            <w:r w:rsidR="000F3F76">
              <w:rPr>
                <w:sz w:val="28"/>
              </w:rPr>
              <w:t>PM</w:t>
            </w:r>
          </w:p>
          <w:p w14:paraId="33D8BF81" w14:textId="6DADC88A" w:rsidR="003E310D" w:rsidRDefault="00022493" w:rsidP="0017013F">
            <w:pPr>
              <w:pStyle w:val="TableParagraph"/>
              <w:tabs>
                <w:tab w:val="left" w:pos="0"/>
                <w:tab w:val="left" w:pos="9630"/>
              </w:tabs>
              <w:spacing w:before="53"/>
              <w:jc w:val="center"/>
              <w:rPr>
                <w:sz w:val="28"/>
              </w:rPr>
            </w:pPr>
            <w:r>
              <w:rPr>
                <w:sz w:val="28"/>
              </w:rPr>
              <w:t>Hybrid Meeting</w:t>
            </w:r>
          </w:p>
          <w:p w14:paraId="18CDECC9" w14:textId="0ED64B20" w:rsidR="00022493" w:rsidRDefault="00022493" w:rsidP="0017013F">
            <w:pPr>
              <w:pStyle w:val="TableParagraph"/>
              <w:tabs>
                <w:tab w:val="left" w:pos="0"/>
                <w:tab w:val="left" w:pos="9630"/>
              </w:tabs>
              <w:spacing w:before="53"/>
              <w:jc w:val="center"/>
              <w:rPr>
                <w:sz w:val="28"/>
              </w:rPr>
            </w:pPr>
            <w:r>
              <w:rPr>
                <w:sz w:val="28"/>
              </w:rPr>
              <w:t xml:space="preserve">In-Person @ OEM 3930 Fairview Industrial </w:t>
            </w:r>
            <w:r w:rsidR="00185BFE">
              <w:rPr>
                <w:sz w:val="28"/>
              </w:rPr>
              <w:t>Dr. SE. Salem, OR</w:t>
            </w:r>
          </w:p>
          <w:p w14:paraId="67CC40B3" w14:textId="674742C0" w:rsidR="007543F2" w:rsidRPr="0020255D" w:rsidRDefault="00BB26E9" w:rsidP="0017013F">
            <w:pPr>
              <w:pStyle w:val="TableParagraph"/>
              <w:tabs>
                <w:tab w:val="left" w:pos="0"/>
                <w:tab w:val="left" w:pos="9630"/>
              </w:tabs>
              <w:spacing w:before="53"/>
              <w:jc w:val="center"/>
              <w:rPr>
                <w:sz w:val="28"/>
              </w:rPr>
            </w:pPr>
            <w:r w:rsidRPr="0020255D">
              <w:rPr>
                <w:sz w:val="28"/>
              </w:rPr>
              <w:t>Virtual via MS Teams</w:t>
            </w:r>
          </w:p>
          <w:p w14:paraId="70EC0D12" w14:textId="75A79130" w:rsidR="00877483" w:rsidRDefault="00D06EF3" w:rsidP="00877483">
            <w:pPr>
              <w:jc w:val="center"/>
              <w:rPr>
                <w:rFonts w:ascii="Segoe UI" w:eastAsia="Times New Roman" w:hAnsi="Segoe UI" w:cs="Segoe UI"/>
                <w:color w:val="242424"/>
                <w:lang w:bidi="ar-SA"/>
              </w:rPr>
            </w:pPr>
            <w:r w:rsidRPr="0020255D">
              <w:rPr>
                <w:sz w:val="28"/>
              </w:rPr>
              <w:t xml:space="preserve">Join Online: </w:t>
            </w:r>
            <w:hyperlink r:id="rId11" w:tgtFrame="_blank" w:tooltip="Meeting join link" w:history="1">
              <w:r w:rsidR="00877483">
                <w:rPr>
                  <w:rStyle w:val="Hyperlink"/>
                  <w:rFonts w:ascii="Segoe UI" w:eastAsia="Times New Roman" w:hAnsi="Segoe UI" w:cs="Segoe UI"/>
                  <w:b/>
                  <w:bCs/>
                  <w:color w:val="5B5FC7"/>
                  <w:sz w:val="30"/>
                  <w:szCs w:val="30"/>
                </w:rPr>
                <w:t>Join the meeting now</w:t>
              </w:r>
            </w:hyperlink>
          </w:p>
          <w:p w14:paraId="2410E6E5" w14:textId="2D97B1BD" w:rsidR="00D06EF3" w:rsidRDefault="00D06EF3" w:rsidP="0017013F">
            <w:pPr>
              <w:pStyle w:val="TableParagraph"/>
              <w:tabs>
                <w:tab w:val="left" w:pos="0"/>
                <w:tab w:val="left" w:pos="9630"/>
              </w:tabs>
              <w:spacing w:before="53"/>
              <w:jc w:val="center"/>
              <w:rPr>
                <w:sz w:val="28"/>
              </w:rPr>
            </w:pPr>
            <w:r w:rsidRPr="0020255D">
              <w:rPr>
                <w:sz w:val="28"/>
              </w:rPr>
              <w:t>Dial in</w:t>
            </w:r>
            <w:r w:rsidR="005033CC" w:rsidRPr="0020255D">
              <w:rPr>
                <w:sz w:val="28"/>
              </w:rPr>
              <w:t xml:space="preserve">: 503-446-4951 Pin: </w:t>
            </w:r>
            <w:r w:rsidR="0020255D" w:rsidRPr="0020255D">
              <w:t xml:space="preserve"> </w:t>
            </w:r>
            <w:r w:rsidR="00877483">
              <w:rPr>
                <w:sz w:val="28"/>
              </w:rPr>
              <w:t>622 243 448</w:t>
            </w:r>
            <w:r w:rsidR="0020255D" w:rsidRPr="0020255D">
              <w:rPr>
                <w:sz w:val="28"/>
              </w:rPr>
              <w:t>#</w:t>
            </w:r>
          </w:p>
          <w:p w14:paraId="47F3565F" w14:textId="77777777" w:rsidR="00C85535" w:rsidRDefault="00C85535" w:rsidP="0017013F">
            <w:pPr>
              <w:pStyle w:val="TableParagraph"/>
              <w:tabs>
                <w:tab w:val="left" w:pos="0"/>
                <w:tab w:val="left" w:pos="9630"/>
              </w:tabs>
              <w:spacing w:before="53"/>
              <w:jc w:val="center"/>
              <w:rPr>
                <w:sz w:val="28"/>
              </w:rPr>
            </w:pPr>
          </w:p>
          <w:p w14:paraId="25087EA3" w14:textId="35DD35AC" w:rsidR="006727A0" w:rsidRDefault="003B1E36" w:rsidP="00877483">
            <w:pPr>
              <w:pStyle w:val="TableParagraph"/>
              <w:numPr>
                <w:ilvl w:val="0"/>
                <w:numId w:val="25"/>
              </w:numPr>
              <w:spacing w:before="202" w:after="120" w:line="260" w:lineRule="exact"/>
              <w:ind w:left="270" w:hanging="270"/>
              <w:rPr>
                <w:rFonts w:asciiTheme="minorHAnsi" w:hAnsiTheme="minorHAnsi" w:cstheme="minorHAnsi"/>
                <w:b/>
                <w:sz w:val="24"/>
                <w:szCs w:val="24"/>
              </w:rPr>
            </w:pPr>
            <w:r w:rsidRPr="00265D31">
              <w:rPr>
                <w:rFonts w:asciiTheme="minorHAnsi" w:hAnsiTheme="minorHAnsi" w:cstheme="minorHAnsi"/>
                <w:b/>
                <w:sz w:val="24"/>
                <w:szCs w:val="24"/>
              </w:rPr>
              <w:t xml:space="preserve">Call to </w:t>
            </w:r>
            <w:r w:rsidR="00CE123E">
              <w:rPr>
                <w:rFonts w:asciiTheme="minorHAnsi" w:hAnsiTheme="minorHAnsi" w:cstheme="minorHAnsi"/>
                <w:b/>
                <w:sz w:val="24"/>
                <w:szCs w:val="24"/>
              </w:rPr>
              <w:t>O</w:t>
            </w:r>
            <w:r w:rsidRPr="00265D31">
              <w:rPr>
                <w:rFonts w:asciiTheme="minorHAnsi" w:hAnsiTheme="minorHAnsi" w:cstheme="minorHAnsi"/>
                <w:b/>
                <w:sz w:val="24"/>
                <w:szCs w:val="24"/>
              </w:rPr>
              <w:t xml:space="preserve">rder </w:t>
            </w:r>
          </w:p>
          <w:p w14:paraId="033608C4" w14:textId="77777777" w:rsidR="00877483" w:rsidRPr="0021241A" w:rsidRDefault="00877483" w:rsidP="00877483">
            <w:pPr>
              <w:pStyle w:val="TableParagraph"/>
              <w:numPr>
                <w:ilvl w:val="0"/>
                <w:numId w:val="29"/>
              </w:numPr>
              <w:tabs>
                <w:tab w:val="left" w:pos="799"/>
                <w:tab w:val="left" w:pos="800"/>
                <w:tab w:val="left" w:leader="dot" w:pos="9183"/>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Roll Call &amp; Quorum</w:t>
            </w:r>
            <w:r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Verification –</w:t>
            </w:r>
            <w:r>
              <w:rPr>
                <w:rFonts w:asciiTheme="minorHAnsi" w:hAnsiTheme="minorHAnsi" w:cstheme="minorHAnsi"/>
                <w:sz w:val="24"/>
                <w:szCs w:val="24"/>
              </w:rPr>
              <w:t>Support Staff</w:t>
            </w:r>
          </w:p>
          <w:p w14:paraId="138DDE79" w14:textId="35B0A3B7" w:rsidR="0021241A" w:rsidRPr="0021241A" w:rsidRDefault="0021241A" w:rsidP="0021241A">
            <w:pPr>
              <w:pStyle w:val="ListParagraph"/>
              <w:numPr>
                <w:ilvl w:val="0"/>
                <w:numId w:val="29"/>
              </w:numPr>
              <w:rPr>
                <w:rFonts w:asciiTheme="minorHAnsi" w:hAnsiTheme="minorHAnsi" w:cstheme="minorHAnsi"/>
                <w:iCs/>
                <w:sz w:val="24"/>
                <w:szCs w:val="24"/>
              </w:rPr>
            </w:pPr>
            <w:r w:rsidRPr="0021241A">
              <w:rPr>
                <w:rFonts w:asciiTheme="minorHAnsi" w:hAnsiTheme="minorHAnsi" w:cstheme="minorHAnsi"/>
                <w:iCs/>
                <w:sz w:val="24"/>
                <w:szCs w:val="24"/>
              </w:rPr>
              <w:t>Chair DeBone called the meeting to order at 1:30 PM</w:t>
            </w:r>
          </w:p>
          <w:p w14:paraId="09BBA6BF" w14:textId="77777777" w:rsidR="00877483" w:rsidRPr="00877483" w:rsidRDefault="00877483" w:rsidP="00877483">
            <w:pPr>
              <w:pStyle w:val="TableParagraph"/>
              <w:numPr>
                <w:ilvl w:val="0"/>
                <w:numId w:val="29"/>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sz w:val="24"/>
                <w:szCs w:val="24"/>
              </w:rPr>
              <w:t xml:space="preserve">Welcome Message: </w:t>
            </w:r>
            <w:r w:rsidRPr="00877483">
              <w:rPr>
                <w:rFonts w:asciiTheme="minorHAnsi" w:hAnsiTheme="minorHAnsi" w:cstheme="minorHAnsi"/>
                <w:i/>
                <w:iCs/>
                <w:sz w:val="24"/>
                <w:szCs w:val="24"/>
              </w:rPr>
              <w:t>Connections for Critical Communications</w:t>
            </w:r>
          </w:p>
          <w:p w14:paraId="4C253248" w14:textId="77777777" w:rsidR="00877483" w:rsidRPr="00026DB4" w:rsidRDefault="00877483" w:rsidP="00877483">
            <w:pPr>
              <w:pStyle w:val="TableParagraph"/>
              <w:numPr>
                <w:ilvl w:val="1"/>
                <w:numId w:val="29"/>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sz w:val="24"/>
                <w:szCs w:val="24"/>
              </w:rPr>
              <w:t xml:space="preserve"> Erin McMahon, OEM Director and Tony DeBone, Chair of the SIEC</w:t>
            </w:r>
          </w:p>
          <w:p w14:paraId="3F140E44" w14:textId="7F620AA4" w:rsidR="00026DB4" w:rsidRPr="00F64652" w:rsidRDefault="00F64652" w:rsidP="00026DB4">
            <w:pPr>
              <w:pStyle w:val="TableParagraph"/>
              <w:numPr>
                <w:ilvl w:val="2"/>
                <w:numId w:val="29"/>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Cs/>
                <w:sz w:val="24"/>
                <w:szCs w:val="24"/>
              </w:rPr>
              <w:t>Mike Fletcher</w:t>
            </w:r>
            <w:r w:rsidR="0021241A">
              <w:rPr>
                <w:rFonts w:asciiTheme="minorHAnsi" w:hAnsiTheme="minorHAnsi" w:cstheme="minorHAnsi"/>
                <w:iCs/>
                <w:sz w:val="24"/>
                <w:szCs w:val="24"/>
              </w:rPr>
              <w:t xml:space="preserve"> introduced</w:t>
            </w:r>
            <w:r>
              <w:rPr>
                <w:rFonts w:asciiTheme="minorHAnsi" w:hAnsiTheme="minorHAnsi" w:cstheme="minorHAnsi"/>
                <w:iCs/>
                <w:sz w:val="24"/>
                <w:szCs w:val="24"/>
              </w:rPr>
              <w:t xml:space="preserve"> as</w:t>
            </w:r>
            <w:r w:rsidR="0021241A">
              <w:rPr>
                <w:rFonts w:asciiTheme="minorHAnsi" w:hAnsiTheme="minorHAnsi" w:cstheme="minorHAnsi"/>
                <w:iCs/>
                <w:sz w:val="24"/>
                <w:szCs w:val="24"/>
              </w:rPr>
              <w:t xml:space="preserve"> the</w:t>
            </w:r>
            <w:r>
              <w:rPr>
                <w:rFonts w:asciiTheme="minorHAnsi" w:hAnsiTheme="minorHAnsi" w:cstheme="minorHAnsi"/>
                <w:iCs/>
                <w:sz w:val="24"/>
                <w:szCs w:val="24"/>
              </w:rPr>
              <w:t xml:space="preserve"> new SWIC</w:t>
            </w:r>
          </w:p>
          <w:p w14:paraId="1592F773" w14:textId="21B312D8" w:rsidR="00F64652" w:rsidRPr="00877483" w:rsidRDefault="00F64652" w:rsidP="00026DB4">
            <w:pPr>
              <w:pStyle w:val="TableParagraph"/>
              <w:numPr>
                <w:ilvl w:val="2"/>
                <w:numId w:val="29"/>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Cs/>
                <w:sz w:val="24"/>
                <w:szCs w:val="24"/>
              </w:rPr>
              <w:t xml:space="preserve">William </w:t>
            </w:r>
            <w:r w:rsidR="0021241A">
              <w:rPr>
                <w:rFonts w:asciiTheme="minorHAnsi" w:hAnsiTheme="minorHAnsi" w:cstheme="minorHAnsi"/>
                <w:iCs/>
                <w:sz w:val="24"/>
                <w:szCs w:val="24"/>
              </w:rPr>
              <w:t>C</w:t>
            </w:r>
            <w:r>
              <w:rPr>
                <w:rFonts w:asciiTheme="minorHAnsi" w:hAnsiTheme="minorHAnsi" w:cstheme="minorHAnsi"/>
                <w:iCs/>
                <w:sz w:val="24"/>
                <w:szCs w:val="24"/>
              </w:rPr>
              <w:t>hapman</w:t>
            </w:r>
            <w:r w:rsidR="0021241A">
              <w:rPr>
                <w:rFonts w:asciiTheme="minorHAnsi" w:hAnsiTheme="minorHAnsi" w:cstheme="minorHAnsi"/>
                <w:iCs/>
                <w:sz w:val="24"/>
                <w:szCs w:val="24"/>
              </w:rPr>
              <w:t xml:space="preserve"> introduced</w:t>
            </w:r>
            <w:r>
              <w:rPr>
                <w:rFonts w:asciiTheme="minorHAnsi" w:hAnsiTheme="minorHAnsi" w:cstheme="minorHAnsi"/>
                <w:iCs/>
                <w:sz w:val="24"/>
                <w:szCs w:val="24"/>
              </w:rPr>
              <w:t xml:space="preserve"> as new to OEM Management and taking over the OERS transition</w:t>
            </w:r>
            <w:r w:rsidR="0021241A">
              <w:rPr>
                <w:rFonts w:asciiTheme="minorHAnsi" w:hAnsiTheme="minorHAnsi" w:cstheme="minorHAnsi"/>
                <w:iCs/>
                <w:sz w:val="24"/>
                <w:szCs w:val="24"/>
              </w:rPr>
              <w:t xml:space="preserve">. </w:t>
            </w:r>
          </w:p>
        </w:tc>
      </w:tr>
      <w:tr w:rsidR="003B1E36" w:rsidRPr="00AC1AEE" w14:paraId="7FB25FAB" w14:textId="4E5F86CD" w:rsidTr="00226FAB">
        <w:trPr>
          <w:trHeight w:val="1887"/>
        </w:trPr>
        <w:tc>
          <w:tcPr>
            <w:tcW w:w="11100" w:type="dxa"/>
          </w:tcPr>
          <w:p w14:paraId="23069091" w14:textId="12D8A0F2" w:rsidR="003B1E36" w:rsidRPr="00AC1AEE" w:rsidRDefault="003B1E36" w:rsidP="006727A0">
            <w:pPr>
              <w:pStyle w:val="TableParagraph"/>
              <w:numPr>
                <w:ilvl w:val="0"/>
                <w:numId w:val="25"/>
              </w:numPr>
              <w:tabs>
                <w:tab w:val="left" w:pos="268"/>
                <w:tab w:val="left" w:pos="9315"/>
                <w:tab w:val="left" w:pos="9775"/>
              </w:tabs>
              <w:spacing w:before="114"/>
              <w:ind w:right="75" w:hanging="720"/>
              <w:rPr>
                <w:rFonts w:asciiTheme="minorHAnsi" w:hAnsiTheme="minorHAnsi" w:cstheme="minorHAnsi"/>
                <w:i/>
                <w:sz w:val="24"/>
                <w:szCs w:val="24"/>
              </w:rPr>
            </w:pPr>
            <w:r w:rsidRPr="00AC1AEE">
              <w:rPr>
                <w:rFonts w:asciiTheme="minorHAnsi" w:hAnsiTheme="minorHAnsi" w:cstheme="minorHAnsi"/>
                <w:b/>
                <w:sz w:val="24"/>
                <w:szCs w:val="24"/>
              </w:rPr>
              <w:t>Updates</w:t>
            </w:r>
            <w:r w:rsidRPr="00AC1AEE">
              <w:rPr>
                <w:rFonts w:asciiTheme="minorHAnsi" w:hAnsiTheme="minorHAnsi" w:cstheme="minorHAnsi"/>
                <w:b/>
                <w:spacing w:val="-8"/>
                <w:sz w:val="24"/>
                <w:szCs w:val="24"/>
              </w:rPr>
              <w:t xml:space="preserve"> </w:t>
            </w:r>
            <w:r w:rsidRPr="00AC1AEE">
              <w:rPr>
                <w:rFonts w:asciiTheme="minorHAnsi" w:hAnsiTheme="minorHAnsi" w:cstheme="minorHAnsi"/>
                <w:b/>
                <w:sz w:val="24"/>
                <w:szCs w:val="24"/>
              </w:rPr>
              <w:t>&amp;</w:t>
            </w:r>
            <w:r w:rsidRPr="00AC1AEE">
              <w:rPr>
                <w:rFonts w:asciiTheme="minorHAnsi" w:hAnsiTheme="minorHAnsi" w:cstheme="minorHAnsi"/>
                <w:b/>
                <w:spacing w:val="-3"/>
                <w:sz w:val="24"/>
                <w:szCs w:val="24"/>
              </w:rPr>
              <w:t xml:space="preserve"> </w:t>
            </w:r>
            <w:r w:rsidRPr="00AC1AEE">
              <w:rPr>
                <w:rFonts w:asciiTheme="minorHAnsi" w:hAnsiTheme="minorHAnsi" w:cstheme="minorHAnsi"/>
                <w:b/>
                <w:sz w:val="24"/>
                <w:szCs w:val="24"/>
              </w:rPr>
              <w:t xml:space="preserve">Announcements </w:t>
            </w:r>
            <w:r w:rsidRPr="00AC1AEE">
              <w:rPr>
                <w:rFonts w:asciiTheme="minorHAnsi" w:hAnsiTheme="minorHAnsi" w:cstheme="minorHAnsi"/>
                <w:b/>
                <w:sz w:val="24"/>
                <w:szCs w:val="24"/>
              </w:rPr>
              <w:tab/>
            </w:r>
          </w:p>
          <w:p w14:paraId="337D9C61" w14:textId="37B779F4" w:rsidR="00CC2B72" w:rsidRPr="00AC1AEE" w:rsidRDefault="00CC2B72" w:rsidP="00900522">
            <w:pPr>
              <w:pStyle w:val="TableParagraph"/>
              <w:numPr>
                <w:ilvl w:val="1"/>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Announcements</w:t>
            </w:r>
          </w:p>
          <w:p w14:paraId="482CC924" w14:textId="32264C95" w:rsidR="00F64652" w:rsidRPr="00AC1AEE" w:rsidRDefault="00F64652" w:rsidP="00F64652">
            <w:pPr>
              <w:pStyle w:val="TableParagraph"/>
              <w:numPr>
                <w:ilvl w:val="2"/>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 xml:space="preserve">Currently </w:t>
            </w:r>
            <w:r w:rsidR="0021241A" w:rsidRPr="00AC1AEE">
              <w:rPr>
                <w:rFonts w:asciiTheme="minorHAnsi" w:hAnsiTheme="minorHAnsi" w:cstheme="minorHAnsi"/>
                <w:sz w:val="24"/>
                <w:szCs w:val="24"/>
              </w:rPr>
              <w:t xml:space="preserve">the </w:t>
            </w:r>
            <w:r w:rsidRPr="00AC1AEE">
              <w:rPr>
                <w:rFonts w:asciiTheme="minorHAnsi" w:hAnsiTheme="minorHAnsi" w:cstheme="minorHAnsi"/>
                <w:sz w:val="24"/>
                <w:szCs w:val="24"/>
              </w:rPr>
              <w:t xml:space="preserve">Oregon </w:t>
            </w:r>
            <w:r w:rsidR="0021241A" w:rsidRPr="00AC1AEE">
              <w:rPr>
                <w:rFonts w:asciiTheme="minorHAnsi" w:hAnsiTheme="minorHAnsi" w:cstheme="minorHAnsi"/>
                <w:sz w:val="24"/>
                <w:szCs w:val="24"/>
              </w:rPr>
              <w:t>L</w:t>
            </w:r>
            <w:r w:rsidRPr="00AC1AEE">
              <w:rPr>
                <w:rFonts w:asciiTheme="minorHAnsi" w:hAnsiTheme="minorHAnsi" w:cstheme="minorHAnsi"/>
                <w:sz w:val="24"/>
                <w:szCs w:val="24"/>
              </w:rPr>
              <w:t xml:space="preserve">aw </w:t>
            </w:r>
            <w:r w:rsidR="0021241A" w:rsidRPr="00AC1AEE">
              <w:rPr>
                <w:rFonts w:asciiTheme="minorHAnsi" w:hAnsiTheme="minorHAnsi" w:cstheme="minorHAnsi"/>
                <w:sz w:val="24"/>
                <w:szCs w:val="24"/>
              </w:rPr>
              <w:t>E</w:t>
            </w:r>
            <w:r w:rsidRPr="00AC1AEE">
              <w:rPr>
                <w:rFonts w:asciiTheme="minorHAnsi" w:hAnsiTheme="minorHAnsi" w:cstheme="minorHAnsi"/>
                <w:sz w:val="24"/>
                <w:szCs w:val="24"/>
              </w:rPr>
              <w:t xml:space="preserve">nforcement </w:t>
            </w:r>
            <w:r w:rsidR="0021241A" w:rsidRPr="00AC1AEE">
              <w:rPr>
                <w:rFonts w:asciiTheme="minorHAnsi" w:hAnsiTheme="minorHAnsi" w:cstheme="minorHAnsi"/>
                <w:sz w:val="24"/>
                <w:szCs w:val="24"/>
              </w:rPr>
              <w:t>M</w:t>
            </w:r>
            <w:r w:rsidRPr="00AC1AEE">
              <w:rPr>
                <w:rFonts w:asciiTheme="minorHAnsi" w:hAnsiTheme="minorHAnsi" w:cstheme="minorHAnsi"/>
                <w:sz w:val="24"/>
                <w:szCs w:val="24"/>
              </w:rPr>
              <w:t>emorial for fallen officers since</w:t>
            </w:r>
            <w:r w:rsidR="0021241A" w:rsidRPr="00AC1AEE">
              <w:rPr>
                <w:rFonts w:asciiTheme="minorHAnsi" w:hAnsiTheme="minorHAnsi" w:cstheme="minorHAnsi"/>
                <w:sz w:val="24"/>
                <w:szCs w:val="24"/>
              </w:rPr>
              <w:t xml:space="preserve"> the 1860’s are h</w:t>
            </w:r>
            <w:r w:rsidRPr="00AC1AEE">
              <w:rPr>
                <w:rFonts w:asciiTheme="minorHAnsi" w:hAnsiTheme="minorHAnsi" w:cstheme="minorHAnsi"/>
                <w:sz w:val="24"/>
                <w:szCs w:val="24"/>
              </w:rPr>
              <w:t>onoring two office</w:t>
            </w:r>
            <w:r w:rsidR="0021241A" w:rsidRPr="00AC1AEE">
              <w:rPr>
                <w:rFonts w:asciiTheme="minorHAnsi" w:hAnsiTheme="minorHAnsi" w:cstheme="minorHAnsi"/>
                <w:sz w:val="24"/>
                <w:szCs w:val="24"/>
              </w:rPr>
              <w:t>rs</w:t>
            </w:r>
            <w:r w:rsidRPr="00AC1AEE">
              <w:rPr>
                <w:rFonts w:asciiTheme="minorHAnsi" w:hAnsiTheme="minorHAnsi" w:cstheme="minorHAnsi"/>
                <w:sz w:val="24"/>
                <w:szCs w:val="24"/>
              </w:rPr>
              <w:t xml:space="preserve"> </w:t>
            </w:r>
            <w:r w:rsidR="0021241A" w:rsidRPr="00AC1AEE">
              <w:rPr>
                <w:rFonts w:asciiTheme="minorHAnsi" w:hAnsiTheme="minorHAnsi" w:cstheme="minorHAnsi"/>
                <w:sz w:val="24"/>
                <w:szCs w:val="24"/>
              </w:rPr>
              <w:t xml:space="preserve">this year. </w:t>
            </w:r>
          </w:p>
          <w:p w14:paraId="14CE4B07" w14:textId="2AFCD06C" w:rsidR="004A2BC8" w:rsidRPr="00AC1AEE" w:rsidRDefault="004A2BC8" w:rsidP="00900522">
            <w:pPr>
              <w:pStyle w:val="TableParagraph"/>
              <w:numPr>
                <w:ilvl w:val="1"/>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Membership</w:t>
            </w:r>
          </w:p>
          <w:p w14:paraId="33A4ADBF" w14:textId="7CC9AF9D" w:rsidR="00700F0C" w:rsidRPr="00AC1AEE" w:rsidRDefault="00877483" w:rsidP="00900522">
            <w:pPr>
              <w:pStyle w:val="TableParagraph"/>
              <w:numPr>
                <w:ilvl w:val="2"/>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 xml:space="preserve">New Council </w:t>
            </w:r>
            <w:r w:rsidR="00700F0C" w:rsidRPr="00AC1AEE">
              <w:rPr>
                <w:rFonts w:asciiTheme="minorHAnsi" w:hAnsiTheme="minorHAnsi" w:cstheme="minorHAnsi"/>
                <w:iCs/>
                <w:sz w:val="24"/>
                <w:szCs w:val="24"/>
              </w:rPr>
              <w:t>Appointments</w:t>
            </w:r>
            <w:r w:rsidR="00DF0400" w:rsidRPr="00AC1AEE">
              <w:rPr>
                <w:rFonts w:asciiTheme="minorHAnsi" w:hAnsiTheme="minorHAnsi" w:cstheme="minorHAnsi"/>
                <w:iCs/>
                <w:sz w:val="24"/>
                <w:szCs w:val="24"/>
              </w:rPr>
              <w:t>:</w:t>
            </w:r>
          </w:p>
          <w:p w14:paraId="19A92989" w14:textId="5C3FBCD0" w:rsidR="00DF0400" w:rsidRPr="00AC1AEE" w:rsidRDefault="00DF0400" w:rsidP="00900522">
            <w:pPr>
              <w:pStyle w:val="TableParagraph"/>
              <w:numPr>
                <w:ilvl w:val="3"/>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Oregon Health Authority</w:t>
            </w:r>
            <w:r w:rsidR="00877483" w:rsidRPr="00AC1AEE">
              <w:rPr>
                <w:rFonts w:asciiTheme="minorHAnsi" w:hAnsiTheme="minorHAnsi" w:cstheme="minorHAnsi"/>
                <w:iCs/>
                <w:sz w:val="24"/>
                <w:szCs w:val="24"/>
              </w:rPr>
              <w:t xml:space="preserve"> – Adam Wagner</w:t>
            </w:r>
            <w:r w:rsidR="00F64652" w:rsidRPr="00AC1AEE">
              <w:rPr>
                <w:rFonts w:asciiTheme="minorHAnsi" w:hAnsiTheme="minorHAnsi" w:cstheme="minorHAnsi"/>
                <w:iCs/>
                <w:sz w:val="24"/>
                <w:szCs w:val="24"/>
              </w:rPr>
              <w:t xml:space="preserve"> - EMS </w:t>
            </w:r>
            <w:r w:rsidR="0021241A" w:rsidRPr="00AC1AEE">
              <w:rPr>
                <w:rFonts w:asciiTheme="minorHAnsi" w:hAnsiTheme="minorHAnsi" w:cstheme="minorHAnsi"/>
                <w:iCs/>
                <w:sz w:val="24"/>
                <w:szCs w:val="24"/>
              </w:rPr>
              <w:t>P</w:t>
            </w:r>
            <w:r w:rsidR="00F64652" w:rsidRPr="00AC1AEE">
              <w:rPr>
                <w:rFonts w:asciiTheme="minorHAnsi" w:hAnsiTheme="minorHAnsi" w:cstheme="minorHAnsi"/>
                <w:iCs/>
                <w:sz w:val="24"/>
                <w:szCs w:val="24"/>
              </w:rPr>
              <w:t>rogram Manager</w:t>
            </w:r>
          </w:p>
          <w:p w14:paraId="5D48403A" w14:textId="14D11EFF" w:rsidR="0002264D" w:rsidRPr="00AC1AEE" w:rsidRDefault="0002264D" w:rsidP="00900522">
            <w:pPr>
              <w:pStyle w:val="TableParagraph"/>
              <w:numPr>
                <w:ilvl w:val="3"/>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 xml:space="preserve">Tribal </w:t>
            </w:r>
            <w:r w:rsidR="0037211A" w:rsidRPr="00AC1AEE">
              <w:rPr>
                <w:rFonts w:asciiTheme="minorHAnsi" w:hAnsiTheme="minorHAnsi" w:cstheme="minorHAnsi"/>
                <w:iCs/>
                <w:sz w:val="24"/>
                <w:szCs w:val="24"/>
              </w:rPr>
              <w:t>Representation</w:t>
            </w:r>
            <w:r w:rsidR="00877483" w:rsidRPr="00AC1AEE">
              <w:rPr>
                <w:rFonts w:asciiTheme="minorHAnsi" w:hAnsiTheme="minorHAnsi" w:cstheme="minorHAnsi"/>
                <w:iCs/>
                <w:sz w:val="24"/>
                <w:szCs w:val="24"/>
              </w:rPr>
              <w:t xml:space="preserve"> – Eli Grove</w:t>
            </w:r>
            <w:r w:rsidR="00F64652" w:rsidRPr="00AC1AEE">
              <w:rPr>
                <w:rFonts w:asciiTheme="minorHAnsi" w:hAnsiTheme="minorHAnsi" w:cstheme="minorHAnsi"/>
                <w:iCs/>
                <w:sz w:val="24"/>
                <w:szCs w:val="24"/>
              </w:rPr>
              <w:t xml:space="preserve"> -</w:t>
            </w:r>
            <w:r w:rsidR="0021241A" w:rsidRPr="00AC1AEE">
              <w:rPr>
                <w:rFonts w:asciiTheme="minorHAnsi" w:hAnsiTheme="minorHAnsi" w:cstheme="minorHAnsi"/>
                <w:sz w:val="24"/>
                <w:szCs w:val="24"/>
              </w:rPr>
              <w:t xml:space="preserve"> </w:t>
            </w:r>
            <w:r w:rsidR="0021241A" w:rsidRPr="00AC1AEE">
              <w:rPr>
                <w:rFonts w:asciiTheme="minorHAnsi" w:hAnsiTheme="minorHAnsi" w:cstheme="minorHAnsi"/>
                <w:iCs/>
                <w:sz w:val="24"/>
                <w:szCs w:val="24"/>
              </w:rPr>
              <w:t>Confederate Tribes of Siletz Indians and an EM</w:t>
            </w:r>
            <w:r w:rsidR="00F64652" w:rsidRPr="00AC1AEE">
              <w:rPr>
                <w:rFonts w:asciiTheme="minorHAnsi" w:hAnsiTheme="minorHAnsi" w:cstheme="minorHAnsi"/>
                <w:iCs/>
                <w:sz w:val="24"/>
                <w:szCs w:val="24"/>
              </w:rPr>
              <w:t xml:space="preserve"> </w:t>
            </w:r>
          </w:p>
          <w:p w14:paraId="79B006E3" w14:textId="54535049" w:rsidR="004A2BC8" w:rsidRPr="00AC1AEE" w:rsidRDefault="004A2BC8" w:rsidP="00900522">
            <w:pPr>
              <w:pStyle w:val="TableParagraph"/>
              <w:numPr>
                <w:ilvl w:val="2"/>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Pending Council Appointments</w:t>
            </w:r>
          </w:p>
          <w:p w14:paraId="1B3BE740" w14:textId="5522EBA8" w:rsidR="004A2BC8" w:rsidRPr="00AC1AEE" w:rsidRDefault="004A2BC8" w:rsidP="00900522">
            <w:pPr>
              <w:pStyle w:val="TableParagraph"/>
              <w:numPr>
                <w:ilvl w:val="3"/>
                <w:numId w:val="5"/>
              </w:numPr>
              <w:tabs>
                <w:tab w:val="left" w:pos="799"/>
                <w:tab w:val="left" w:pos="800"/>
                <w:tab w:val="left" w:leader="dot" w:pos="915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Oregon Dept. of Forestry</w:t>
            </w:r>
          </w:p>
          <w:p w14:paraId="6D89738A" w14:textId="77777777" w:rsidR="004A2BC8" w:rsidRPr="00AC1AEE" w:rsidRDefault="00404B68" w:rsidP="00900522">
            <w:pPr>
              <w:pStyle w:val="TableParagraph"/>
              <w:numPr>
                <w:ilvl w:val="1"/>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 xml:space="preserve">Next Meeting </w:t>
            </w:r>
          </w:p>
          <w:p w14:paraId="770E6E82" w14:textId="40326792" w:rsidR="005368D7" w:rsidRPr="00AC1AEE" w:rsidRDefault="00656C94" w:rsidP="00900522">
            <w:pPr>
              <w:pStyle w:val="TableParagraph"/>
              <w:numPr>
                <w:ilvl w:val="2"/>
                <w:numId w:val="5"/>
              </w:numPr>
              <w:tabs>
                <w:tab w:val="left" w:pos="799"/>
                <w:tab w:val="left" w:pos="800"/>
                <w:tab w:val="left" w:leader="dot" w:pos="9155"/>
                <w:tab w:val="left" w:pos="9315"/>
                <w:tab w:val="left" w:pos="9775"/>
              </w:tabs>
              <w:ind w:right="72"/>
              <w:rPr>
                <w:rFonts w:asciiTheme="minorHAnsi" w:hAnsiTheme="minorHAnsi" w:cstheme="minorHAnsi"/>
                <w:i/>
                <w:sz w:val="24"/>
                <w:szCs w:val="24"/>
              </w:rPr>
            </w:pPr>
            <w:r w:rsidRPr="00AC1AEE">
              <w:rPr>
                <w:rFonts w:asciiTheme="minorHAnsi" w:hAnsiTheme="minorHAnsi" w:cstheme="minorHAnsi"/>
                <w:sz w:val="24"/>
                <w:szCs w:val="24"/>
              </w:rPr>
              <w:t>August 12, 2025</w:t>
            </w:r>
            <w:r w:rsidR="00877483" w:rsidRPr="00AC1AEE">
              <w:rPr>
                <w:rFonts w:asciiTheme="minorHAnsi" w:hAnsiTheme="minorHAnsi" w:cstheme="minorHAnsi"/>
                <w:sz w:val="24"/>
                <w:szCs w:val="24"/>
              </w:rPr>
              <w:t xml:space="preserve"> (Virtual)</w:t>
            </w:r>
            <w:r w:rsidR="00F64652" w:rsidRPr="00AC1AEE">
              <w:rPr>
                <w:rFonts w:asciiTheme="minorHAnsi" w:hAnsiTheme="minorHAnsi" w:cstheme="minorHAnsi"/>
                <w:sz w:val="24"/>
                <w:szCs w:val="24"/>
              </w:rPr>
              <w:t xml:space="preserve"> this date may change </w:t>
            </w:r>
          </w:p>
        </w:tc>
      </w:tr>
      <w:tr w:rsidR="003B1E36" w:rsidRPr="00AC1AEE" w14:paraId="31DAD66C" w14:textId="7987513E" w:rsidTr="00226FAB">
        <w:trPr>
          <w:trHeight w:val="944"/>
        </w:trPr>
        <w:tc>
          <w:tcPr>
            <w:tcW w:w="11100" w:type="dxa"/>
          </w:tcPr>
          <w:p w14:paraId="790D196E" w14:textId="149FBD65" w:rsidR="003B1E36" w:rsidRPr="00AC1AEE" w:rsidRDefault="003B1E36" w:rsidP="006727A0">
            <w:pPr>
              <w:pStyle w:val="TableParagraph"/>
              <w:numPr>
                <w:ilvl w:val="0"/>
                <w:numId w:val="25"/>
              </w:numPr>
              <w:tabs>
                <w:tab w:val="left" w:pos="268"/>
                <w:tab w:val="left" w:pos="9315"/>
                <w:tab w:val="left" w:pos="9775"/>
                <w:tab w:val="left" w:pos="9895"/>
              </w:tabs>
              <w:spacing w:before="115"/>
              <w:ind w:right="75" w:hanging="720"/>
              <w:rPr>
                <w:rFonts w:asciiTheme="minorHAnsi" w:hAnsiTheme="minorHAnsi" w:cstheme="minorHAnsi"/>
                <w:sz w:val="24"/>
                <w:szCs w:val="24"/>
              </w:rPr>
            </w:pPr>
            <w:r w:rsidRPr="00AC1AEE">
              <w:rPr>
                <w:rFonts w:asciiTheme="minorHAnsi" w:hAnsiTheme="minorHAnsi" w:cstheme="minorHAnsi"/>
                <w:b/>
                <w:sz w:val="24"/>
                <w:szCs w:val="24"/>
              </w:rPr>
              <w:t>Council</w:t>
            </w:r>
            <w:r w:rsidRPr="00AC1AEE">
              <w:rPr>
                <w:rFonts w:asciiTheme="minorHAnsi" w:hAnsiTheme="minorHAnsi" w:cstheme="minorHAnsi"/>
                <w:b/>
                <w:spacing w:val="-9"/>
                <w:sz w:val="24"/>
                <w:szCs w:val="24"/>
              </w:rPr>
              <w:t xml:space="preserve"> </w:t>
            </w:r>
            <w:r w:rsidR="004A2BC8" w:rsidRPr="00AC1AEE">
              <w:rPr>
                <w:rFonts w:asciiTheme="minorHAnsi" w:hAnsiTheme="minorHAnsi" w:cstheme="minorHAnsi"/>
                <w:b/>
                <w:spacing w:val="-9"/>
                <w:sz w:val="24"/>
                <w:szCs w:val="24"/>
              </w:rPr>
              <w:t xml:space="preserve">Agenda and </w:t>
            </w:r>
            <w:r w:rsidRPr="00AC1AEE">
              <w:rPr>
                <w:rFonts w:asciiTheme="minorHAnsi" w:hAnsiTheme="minorHAnsi" w:cstheme="minorHAnsi"/>
                <w:b/>
                <w:sz w:val="24"/>
                <w:szCs w:val="24"/>
              </w:rPr>
              <w:t xml:space="preserve">Minutes Approval – </w:t>
            </w:r>
            <w:r w:rsidR="0045553C" w:rsidRPr="00AC1AEE">
              <w:rPr>
                <w:rFonts w:asciiTheme="minorHAnsi" w:hAnsiTheme="minorHAnsi" w:cstheme="minorHAnsi"/>
                <w:b/>
                <w:sz w:val="24"/>
                <w:szCs w:val="24"/>
              </w:rPr>
              <w:t>Tony DeBone</w:t>
            </w:r>
            <w:r w:rsidRPr="00AC1AEE">
              <w:rPr>
                <w:rFonts w:asciiTheme="minorHAnsi" w:hAnsiTheme="minorHAnsi" w:cstheme="minorHAnsi"/>
                <w:b/>
                <w:sz w:val="24"/>
                <w:szCs w:val="24"/>
              </w:rPr>
              <w:tab/>
            </w:r>
          </w:p>
          <w:p w14:paraId="49AB12D5" w14:textId="29F96D71" w:rsidR="004A2BC8" w:rsidRPr="00AC1AEE" w:rsidRDefault="004A2BC8" w:rsidP="00CC2B72">
            <w:pPr>
              <w:pStyle w:val="TableParagraph"/>
              <w:numPr>
                <w:ilvl w:val="1"/>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Cs/>
                <w:sz w:val="24"/>
                <w:szCs w:val="24"/>
              </w:rPr>
            </w:pPr>
            <w:r w:rsidRPr="00AC1AEE">
              <w:rPr>
                <w:rFonts w:asciiTheme="minorHAnsi" w:hAnsiTheme="minorHAnsi" w:cstheme="minorHAnsi"/>
                <w:iCs/>
                <w:sz w:val="24"/>
                <w:szCs w:val="24"/>
              </w:rPr>
              <w:t>Review Council Agenda</w:t>
            </w:r>
            <w:r w:rsidR="00F64652" w:rsidRPr="00AC1AEE">
              <w:rPr>
                <w:rFonts w:asciiTheme="minorHAnsi" w:hAnsiTheme="minorHAnsi" w:cstheme="minorHAnsi"/>
                <w:iCs/>
                <w:sz w:val="24"/>
                <w:szCs w:val="24"/>
              </w:rPr>
              <w:t xml:space="preserve">: no discussion, no changes, </w:t>
            </w:r>
          </w:p>
          <w:p w14:paraId="0E65F5BB" w14:textId="77777777" w:rsidR="0021241A" w:rsidRPr="00AC1AEE" w:rsidRDefault="003B1E36" w:rsidP="00CC2B72">
            <w:pPr>
              <w:pStyle w:val="TableParagraph"/>
              <w:numPr>
                <w:ilvl w:val="1"/>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AC1AEE">
              <w:rPr>
                <w:rFonts w:asciiTheme="minorHAnsi" w:hAnsiTheme="minorHAnsi" w:cstheme="minorHAnsi"/>
                <w:sz w:val="24"/>
                <w:szCs w:val="24"/>
              </w:rPr>
              <w:t xml:space="preserve">Council Action: </w:t>
            </w:r>
            <w:r w:rsidR="004A2BC8" w:rsidRPr="00AC1AEE">
              <w:rPr>
                <w:rFonts w:asciiTheme="minorHAnsi" w:hAnsiTheme="minorHAnsi" w:cstheme="minorHAnsi"/>
                <w:sz w:val="24"/>
                <w:szCs w:val="24"/>
              </w:rPr>
              <w:t>Review and a</w:t>
            </w:r>
            <w:r w:rsidR="00877483" w:rsidRPr="00AC1AEE">
              <w:rPr>
                <w:rFonts w:asciiTheme="minorHAnsi" w:hAnsiTheme="minorHAnsi" w:cstheme="minorHAnsi"/>
                <w:sz w:val="24"/>
                <w:szCs w:val="24"/>
              </w:rPr>
              <w:t xml:space="preserve">pprove </w:t>
            </w:r>
            <w:r w:rsidR="004A2BC8" w:rsidRPr="00AC1AEE">
              <w:rPr>
                <w:rFonts w:asciiTheme="minorHAnsi" w:hAnsiTheme="minorHAnsi" w:cstheme="minorHAnsi"/>
                <w:sz w:val="24"/>
                <w:szCs w:val="24"/>
              </w:rPr>
              <w:t>m</w:t>
            </w:r>
            <w:r w:rsidRPr="00AC1AEE">
              <w:rPr>
                <w:rFonts w:asciiTheme="minorHAnsi" w:hAnsiTheme="minorHAnsi" w:cstheme="minorHAnsi"/>
                <w:sz w:val="24"/>
                <w:szCs w:val="24"/>
              </w:rPr>
              <w:t xml:space="preserve">inutes from </w:t>
            </w:r>
            <w:r w:rsidR="008F36F9" w:rsidRPr="00AC1AEE">
              <w:rPr>
                <w:rFonts w:asciiTheme="minorHAnsi" w:hAnsiTheme="minorHAnsi" w:cstheme="minorHAnsi"/>
                <w:sz w:val="24"/>
                <w:szCs w:val="24"/>
              </w:rPr>
              <w:t>February</w:t>
            </w:r>
            <w:r w:rsidRPr="00AC1AEE">
              <w:rPr>
                <w:rFonts w:asciiTheme="minorHAnsi" w:hAnsiTheme="minorHAnsi" w:cstheme="minorHAnsi"/>
                <w:sz w:val="24"/>
                <w:szCs w:val="24"/>
              </w:rPr>
              <w:t xml:space="preserve"> </w:t>
            </w:r>
            <w:r w:rsidR="0021241A" w:rsidRPr="00AC1AEE">
              <w:rPr>
                <w:rFonts w:asciiTheme="minorHAnsi" w:hAnsiTheme="minorHAnsi" w:cstheme="minorHAnsi"/>
                <w:sz w:val="24"/>
                <w:szCs w:val="24"/>
              </w:rPr>
              <w:t>11</w:t>
            </w:r>
            <w:r w:rsidR="0021241A" w:rsidRPr="00AC1AEE">
              <w:rPr>
                <w:rFonts w:asciiTheme="minorHAnsi" w:hAnsiTheme="minorHAnsi" w:cstheme="minorHAnsi"/>
                <w:sz w:val="24"/>
                <w:szCs w:val="24"/>
                <w:vertAlign w:val="superscript"/>
              </w:rPr>
              <w:t>th</w:t>
            </w:r>
            <w:r w:rsidR="0021241A" w:rsidRPr="00AC1AEE">
              <w:rPr>
                <w:rFonts w:asciiTheme="minorHAnsi" w:hAnsiTheme="minorHAnsi" w:cstheme="minorHAnsi"/>
                <w:sz w:val="24"/>
                <w:szCs w:val="24"/>
              </w:rPr>
              <w:t xml:space="preserve"> </w:t>
            </w:r>
            <w:r w:rsidR="004A2BC8" w:rsidRPr="00AC1AEE">
              <w:rPr>
                <w:rFonts w:asciiTheme="minorHAnsi" w:hAnsiTheme="minorHAnsi" w:cstheme="minorHAnsi"/>
                <w:sz w:val="24"/>
                <w:szCs w:val="24"/>
              </w:rPr>
              <w:t>m</w:t>
            </w:r>
            <w:r w:rsidRPr="00AC1AEE">
              <w:rPr>
                <w:rFonts w:asciiTheme="minorHAnsi" w:hAnsiTheme="minorHAnsi" w:cstheme="minorHAnsi"/>
                <w:sz w:val="24"/>
                <w:szCs w:val="24"/>
              </w:rPr>
              <w:t>eeting</w:t>
            </w:r>
            <w:r w:rsidR="0021241A" w:rsidRPr="00AC1AEE">
              <w:rPr>
                <w:rFonts w:asciiTheme="minorHAnsi" w:hAnsiTheme="minorHAnsi" w:cstheme="minorHAnsi"/>
                <w:sz w:val="24"/>
                <w:szCs w:val="24"/>
              </w:rPr>
              <w:t xml:space="preserve">. </w:t>
            </w:r>
          </w:p>
          <w:p w14:paraId="2B706E2A" w14:textId="77777777" w:rsidR="0021241A" w:rsidRPr="00AC1AEE" w:rsidRDefault="00492005" w:rsidP="0021241A">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AC1AEE">
              <w:rPr>
                <w:rFonts w:asciiTheme="minorHAnsi" w:hAnsiTheme="minorHAnsi" w:cstheme="minorHAnsi"/>
                <w:sz w:val="24"/>
                <w:szCs w:val="24"/>
              </w:rPr>
              <w:t xml:space="preserve">David Rudawitz motioned </w:t>
            </w:r>
            <w:r w:rsidR="0021241A" w:rsidRPr="00AC1AEE">
              <w:rPr>
                <w:rFonts w:asciiTheme="minorHAnsi" w:hAnsiTheme="minorHAnsi" w:cstheme="minorHAnsi"/>
                <w:sz w:val="24"/>
                <w:szCs w:val="24"/>
              </w:rPr>
              <w:t xml:space="preserve">for approval </w:t>
            </w:r>
          </w:p>
          <w:p w14:paraId="069589F9" w14:textId="2B07733F" w:rsidR="00C74060" w:rsidRPr="00AC1AEE" w:rsidRDefault="00492005" w:rsidP="0021241A">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AC1AEE">
              <w:rPr>
                <w:rFonts w:asciiTheme="minorHAnsi" w:hAnsiTheme="minorHAnsi" w:cstheme="minorHAnsi"/>
                <w:sz w:val="24"/>
                <w:szCs w:val="24"/>
              </w:rPr>
              <w:t>Mike Harmon seconded</w:t>
            </w:r>
            <w:r w:rsidR="0021241A" w:rsidRPr="00AC1AEE">
              <w:rPr>
                <w:rFonts w:asciiTheme="minorHAnsi" w:hAnsiTheme="minorHAnsi" w:cstheme="minorHAnsi"/>
                <w:sz w:val="24"/>
                <w:szCs w:val="24"/>
              </w:rPr>
              <w:t xml:space="preserve"> for approval </w:t>
            </w:r>
          </w:p>
        </w:tc>
      </w:tr>
      <w:tr w:rsidR="009517ED" w:rsidRPr="00AC1AEE" w14:paraId="57158E42" w14:textId="77777777" w:rsidTr="004A2BC8">
        <w:trPr>
          <w:trHeight w:val="944"/>
        </w:trPr>
        <w:tc>
          <w:tcPr>
            <w:tcW w:w="11100" w:type="dxa"/>
            <w:tcBorders>
              <w:bottom w:val="single" w:sz="4" w:space="0" w:color="auto"/>
            </w:tcBorders>
          </w:tcPr>
          <w:p w14:paraId="019E2B24" w14:textId="384084D8" w:rsidR="00A33E7D" w:rsidRPr="00AC1AEE" w:rsidRDefault="00A33E7D" w:rsidP="00877483">
            <w:pPr>
              <w:pStyle w:val="ListParagraph"/>
              <w:numPr>
                <w:ilvl w:val="0"/>
                <w:numId w:val="25"/>
              </w:numPr>
              <w:tabs>
                <w:tab w:val="left" w:pos="270"/>
                <w:tab w:val="left" w:pos="9191"/>
              </w:tabs>
              <w:ind w:hanging="720"/>
              <w:rPr>
                <w:rFonts w:asciiTheme="minorHAnsi" w:hAnsiTheme="minorHAnsi" w:cstheme="minorHAnsi"/>
                <w:i/>
                <w:sz w:val="24"/>
                <w:szCs w:val="24"/>
              </w:rPr>
            </w:pPr>
            <w:r w:rsidRPr="00AC1AEE">
              <w:rPr>
                <w:rFonts w:asciiTheme="minorHAnsi" w:hAnsiTheme="minorHAnsi" w:cstheme="minorHAnsi"/>
                <w:b/>
                <w:sz w:val="24"/>
                <w:szCs w:val="24"/>
              </w:rPr>
              <w:t>Council</w:t>
            </w:r>
            <w:r w:rsidRPr="00AC1AEE">
              <w:rPr>
                <w:rFonts w:asciiTheme="minorHAnsi" w:hAnsiTheme="minorHAnsi" w:cstheme="minorHAnsi"/>
                <w:b/>
                <w:spacing w:val="-2"/>
                <w:sz w:val="24"/>
                <w:szCs w:val="24"/>
              </w:rPr>
              <w:t xml:space="preserve"> </w:t>
            </w:r>
            <w:r w:rsidRPr="00AC1AEE">
              <w:rPr>
                <w:rFonts w:asciiTheme="minorHAnsi" w:hAnsiTheme="minorHAnsi" w:cstheme="minorHAnsi"/>
                <w:b/>
                <w:sz w:val="24"/>
                <w:szCs w:val="24"/>
              </w:rPr>
              <w:t>Action</w:t>
            </w:r>
            <w:r w:rsidRPr="00AC1AEE">
              <w:rPr>
                <w:rFonts w:asciiTheme="minorHAnsi" w:hAnsiTheme="minorHAnsi" w:cstheme="minorHAnsi"/>
                <w:b/>
                <w:spacing w:val="-1"/>
                <w:sz w:val="24"/>
                <w:szCs w:val="24"/>
              </w:rPr>
              <w:t xml:space="preserve"> </w:t>
            </w:r>
            <w:r w:rsidRPr="00AC1AEE">
              <w:rPr>
                <w:rFonts w:asciiTheme="minorHAnsi" w:hAnsiTheme="minorHAnsi" w:cstheme="minorHAnsi"/>
                <w:b/>
                <w:sz w:val="24"/>
                <w:szCs w:val="24"/>
              </w:rPr>
              <w:t xml:space="preserve">List – SIEC Membership </w:t>
            </w:r>
            <w:r w:rsidR="00877483" w:rsidRPr="00AC1AEE">
              <w:rPr>
                <w:rFonts w:asciiTheme="minorHAnsi" w:hAnsiTheme="minorHAnsi" w:cstheme="minorHAnsi"/>
                <w:b/>
                <w:sz w:val="24"/>
                <w:szCs w:val="24"/>
              </w:rPr>
              <w:t>2:00</w:t>
            </w:r>
            <w:r w:rsidRPr="00AC1AEE">
              <w:rPr>
                <w:rFonts w:asciiTheme="minorHAnsi" w:hAnsiTheme="minorHAnsi" w:cstheme="minorHAnsi"/>
                <w:b/>
                <w:sz w:val="24"/>
                <w:szCs w:val="24"/>
              </w:rPr>
              <w:t xml:space="preserve"> PM </w:t>
            </w:r>
            <w:r w:rsidRPr="00AC1AEE">
              <w:rPr>
                <w:rFonts w:asciiTheme="minorHAnsi" w:hAnsiTheme="minorHAnsi" w:cstheme="minorHAnsi"/>
                <w:bCs/>
                <w:sz w:val="24"/>
                <w:szCs w:val="24"/>
              </w:rPr>
              <w:t>(*indicates potential Council action)</w:t>
            </w:r>
          </w:p>
          <w:p w14:paraId="3C9557A4" w14:textId="77777777" w:rsidR="00CA520F" w:rsidRPr="00AC1AEE" w:rsidRDefault="00A33E7D" w:rsidP="0070746F">
            <w:pPr>
              <w:pStyle w:val="TableParagraph"/>
              <w:numPr>
                <w:ilvl w:val="1"/>
                <w:numId w:val="4"/>
              </w:numPr>
              <w:tabs>
                <w:tab w:val="left" w:pos="799"/>
                <w:tab w:val="left" w:pos="800"/>
                <w:tab w:val="left" w:leader="dot" w:pos="9155"/>
                <w:tab w:val="left" w:pos="9315"/>
                <w:tab w:val="left" w:pos="9775"/>
              </w:tabs>
              <w:spacing w:before="118"/>
              <w:ind w:right="75"/>
              <w:rPr>
                <w:rFonts w:asciiTheme="minorHAnsi" w:hAnsiTheme="minorHAnsi" w:cstheme="minorHAnsi"/>
                <w:b/>
                <w:bCs/>
                <w:iCs/>
                <w:sz w:val="24"/>
                <w:szCs w:val="24"/>
              </w:rPr>
            </w:pPr>
            <w:r w:rsidRPr="00AC1AEE">
              <w:rPr>
                <w:rFonts w:asciiTheme="minorHAnsi" w:hAnsiTheme="minorHAnsi" w:cstheme="minorHAnsi"/>
                <w:b/>
                <w:bCs/>
                <w:iCs/>
                <w:sz w:val="24"/>
                <w:szCs w:val="24"/>
              </w:rPr>
              <w:t>Old Business</w:t>
            </w:r>
          </w:p>
          <w:p w14:paraId="6C16D571" w14:textId="116189B8" w:rsidR="00F01856" w:rsidRPr="00AC1AEE" w:rsidRDefault="00F01856" w:rsidP="00D7158E">
            <w:pPr>
              <w:pStyle w:val="TableParagraph"/>
              <w:numPr>
                <w:ilvl w:val="2"/>
                <w:numId w:val="4"/>
              </w:numPr>
              <w:tabs>
                <w:tab w:val="left" w:pos="799"/>
                <w:tab w:val="left" w:pos="800"/>
                <w:tab w:val="left" w:leader="dot" w:pos="9148"/>
                <w:tab w:val="left" w:pos="9315"/>
                <w:tab w:val="left" w:pos="9775"/>
              </w:tabs>
              <w:spacing w:before="123"/>
              <w:ind w:left="1350" w:right="75"/>
              <w:rPr>
                <w:rFonts w:asciiTheme="minorHAnsi" w:hAnsiTheme="minorHAnsi" w:cstheme="minorHAnsi"/>
                <w:sz w:val="24"/>
                <w:szCs w:val="24"/>
              </w:rPr>
            </w:pPr>
            <w:r w:rsidRPr="00AC1AEE">
              <w:rPr>
                <w:rFonts w:asciiTheme="minorHAnsi" w:hAnsiTheme="minorHAnsi" w:cstheme="minorHAnsi"/>
                <w:sz w:val="24"/>
                <w:szCs w:val="24"/>
              </w:rPr>
              <w:lastRenderedPageBreak/>
              <w:t>Definition of Public Safety Communications Ecosystem</w:t>
            </w:r>
            <w:r w:rsidR="007872BC" w:rsidRPr="00AC1AEE">
              <w:rPr>
                <w:rFonts w:asciiTheme="minorHAnsi" w:hAnsiTheme="minorHAnsi" w:cstheme="minorHAnsi"/>
                <w:sz w:val="24"/>
                <w:szCs w:val="24"/>
              </w:rPr>
              <w:t xml:space="preserve"> </w:t>
            </w:r>
            <w:r w:rsidR="00877483" w:rsidRPr="00AC1AEE">
              <w:rPr>
                <w:rFonts w:asciiTheme="minorHAnsi" w:hAnsiTheme="minorHAnsi" w:cstheme="minorHAnsi"/>
                <w:sz w:val="24"/>
                <w:szCs w:val="24"/>
              </w:rPr>
              <w:t>–</w:t>
            </w:r>
            <w:r w:rsidR="007872BC" w:rsidRPr="00AC1AEE">
              <w:rPr>
                <w:rFonts w:asciiTheme="minorHAnsi" w:hAnsiTheme="minorHAnsi" w:cstheme="minorHAnsi"/>
                <w:sz w:val="24"/>
                <w:szCs w:val="24"/>
              </w:rPr>
              <w:t xml:space="preserve"> </w:t>
            </w:r>
            <w:r w:rsidR="00877483" w:rsidRPr="00AC1AEE">
              <w:rPr>
                <w:rFonts w:asciiTheme="minorHAnsi" w:hAnsiTheme="minorHAnsi" w:cstheme="minorHAnsi"/>
                <w:sz w:val="24"/>
                <w:szCs w:val="24"/>
              </w:rPr>
              <w:t>Tony DeBone</w:t>
            </w:r>
          </w:p>
          <w:p w14:paraId="40520BB4" w14:textId="7CB0D712" w:rsidR="00877483" w:rsidRPr="00AC1AEE" w:rsidRDefault="000D6783" w:rsidP="00D7158E">
            <w:pPr>
              <w:pStyle w:val="TableParagraph"/>
              <w:numPr>
                <w:ilvl w:val="4"/>
                <w:numId w:val="4"/>
              </w:numPr>
              <w:tabs>
                <w:tab w:val="left" w:pos="799"/>
                <w:tab w:val="left" w:pos="800"/>
                <w:tab w:val="left" w:leader="dot" w:pos="9148"/>
                <w:tab w:val="left" w:pos="9315"/>
                <w:tab w:val="left" w:pos="9775"/>
              </w:tabs>
              <w:spacing w:before="123"/>
              <w:ind w:left="1710" w:right="75"/>
              <w:rPr>
                <w:rFonts w:asciiTheme="minorHAnsi" w:hAnsiTheme="minorHAnsi" w:cstheme="minorHAnsi"/>
                <w:sz w:val="24"/>
                <w:szCs w:val="24"/>
              </w:rPr>
            </w:pPr>
            <w:r w:rsidRPr="00AC1AEE">
              <w:rPr>
                <w:rFonts w:asciiTheme="minorHAnsi" w:hAnsiTheme="minorHAnsi" w:cstheme="minorHAnsi"/>
                <w:sz w:val="24"/>
                <w:szCs w:val="24"/>
              </w:rPr>
              <w:t>Under Review</w:t>
            </w:r>
            <w:r w:rsidR="00877483" w:rsidRPr="00AC1AEE">
              <w:rPr>
                <w:rFonts w:asciiTheme="minorHAnsi" w:hAnsiTheme="minorHAnsi" w:cstheme="minorHAnsi"/>
                <w:sz w:val="24"/>
                <w:szCs w:val="24"/>
              </w:rPr>
              <w:t>, tabling until</w:t>
            </w:r>
            <w:r w:rsidR="0021241A" w:rsidRPr="00AC1AEE">
              <w:rPr>
                <w:rFonts w:asciiTheme="minorHAnsi" w:hAnsiTheme="minorHAnsi" w:cstheme="minorHAnsi"/>
                <w:sz w:val="24"/>
                <w:szCs w:val="24"/>
              </w:rPr>
              <w:t xml:space="preserve"> the</w:t>
            </w:r>
            <w:r w:rsidR="00877483" w:rsidRPr="00AC1AEE">
              <w:rPr>
                <w:rFonts w:asciiTheme="minorHAnsi" w:hAnsiTheme="minorHAnsi" w:cstheme="minorHAnsi"/>
                <w:sz w:val="24"/>
                <w:szCs w:val="24"/>
              </w:rPr>
              <w:t xml:space="preserve"> August meeting</w:t>
            </w:r>
          </w:p>
          <w:p w14:paraId="2950F46F" w14:textId="37226B74" w:rsidR="0021241A" w:rsidRPr="00AC1AEE" w:rsidRDefault="006368C6" w:rsidP="0021241A">
            <w:pPr>
              <w:pStyle w:val="TableParagraph"/>
              <w:numPr>
                <w:ilvl w:val="3"/>
                <w:numId w:val="4"/>
              </w:numPr>
              <w:tabs>
                <w:tab w:val="left" w:pos="799"/>
                <w:tab w:val="left" w:pos="800"/>
                <w:tab w:val="left" w:leader="dot" w:pos="9148"/>
                <w:tab w:val="left" w:pos="9315"/>
                <w:tab w:val="left" w:pos="9775"/>
              </w:tabs>
              <w:spacing w:before="123"/>
              <w:ind w:right="75"/>
              <w:rPr>
                <w:rFonts w:asciiTheme="minorHAnsi" w:hAnsiTheme="minorHAnsi" w:cstheme="minorHAnsi"/>
                <w:sz w:val="24"/>
                <w:szCs w:val="24"/>
              </w:rPr>
            </w:pPr>
            <w:r>
              <w:rPr>
                <w:rFonts w:asciiTheme="minorHAnsi" w:hAnsiTheme="minorHAnsi" w:cstheme="minorHAnsi"/>
                <w:sz w:val="24"/>
                <w:szCs w:val="24"/>
              </w:rPr>
              <w:t xml:space="preserve">Patence Wingham </w:t>
            </w:r>
            <w:r w:rsidR="0021241A" w:rsidRPr="00AC1AEE">
              <w:rPr>
                <w:rFonts w:asciiTheme="minorHAnsi" w:hAnsiTheme="minorHAnsi" w:cstheme="minorHAnsi"/>
                <w:sz w:val="24"/>
                <w:szCs w:val="24"/>
              </w:rPr>
              <w:t xml:space="preserve">Motioned and </w:t>
            </w:r>
            <w:r>
              <w:rPr>
                <w:rFonts w:asciiTheme="minorHAnsi" w:hAnsiTheme="minorHAnsi" w:cstheme="minorHAnsi"/>
                <w:sz w:val="24"/>
                <w:szCs w:val="24"/>
              </w:rPr>
              <w:t xml:space="preserve">Aaron Fox </w:t>
            </w:r>
            <w:r w:rsidR="0021241A" w:rsidRPr="00AC1AEE">
              <w:rPr>
                <w:rFonts w:asciiTheme="minorHAnsi" w:hAnsiTheme="minorHAnsi" w:cstheme="minorHAnsi"/>
                <w:sz w:val="24"/>
                <w:szCs w:val="24"/>
              </w:rPr>
              <w:t xml:space="preserve">seconded –  </w:t>
            </w:r>
          </w:p>
          <w:p w14:paraId="0B2B9A48" w14:textId="00D4B8C5" w:rsidR="004A2BC8" w:rsidRPr="00AC1AEE" w:rsidRDefault="00877483" w:rsidP="004A2BC8">
            <w:pPr>
              <w:pStyle w:val="TableParagraph"/>
              <w:numPr>
                <w:ilvl w:val="1"/>
                <w:numId w:val="4"/>
              </w:numPr>
              <w:tabs>
                <w:tab w:val="left" w:pos="799"/>
                <w:tab w:val="left" w:pos="800"/>
                <w:tab w:val="left" w:leader="dot" w:pos="9148"/>
                <w:tab w:val="left" w:pos="9315"/>
                <w:tab w:val="left" w:pos="9775"/>
              </w:tabs>
              <w:spacing w:before="123"/>
              <w:ind w:right="75"/>
              <w:rPr>
                <w:rFonts w:asciiTheme="minorHAnsi" w:hAnsiTheme="minorHAnsi" w:cstheme="minorHAnsi"/>
                <w:b/>
                <w:bCs/>
                <w:sz w:val="24"/>
                <w:szCs w:val="24"/>
              </w:rPr>
            </w:pPr>
            <w:r w:rsidRPr="00AC1AEE">
              <w:rPr>
                <w:rFonts w:asciiTheme="minorHAnsi" w:hAnsiTheme="minorHAnsi" w:cstheme="minorHAnsi"/>
                <w:b/>
                <w:bCs/>
                <w:sz w:val="24"/>
                <w:szCs w:val="24"/>
              </w:rPr>
              <w:t>New Business</w:t>
            </w:r>
          </w:p>
          <w:p w14:paraId="65EE2D8C" w14:textId="77777777" w:rsidR="00670ADD" w:rsidRPr="00AC1AEE" w:rsidRDefault="00D7158E" w:rsidP="00D7158E">
            <w:pPr>
              <w:pStyle w:val="TableParagraph"/>
              <w:numPr>
                <w:ilvl w:val="2"/>
                <w:numId w:val="4"/>
              </w:numPr>
              <w:tabs>
                <w:tab w:val="left" w:pos="799"/>
                <w:tab w:val="left" w:pos="800"/>
                <w:tab w:val="left" w:leader="dot" w:pos="9148"/>
                <w:tab w:val="left" w:pos="9315"/>
                <w:tab w:val="left" w:pos="9775"/>
              </w:tabs>
              <w:spacing w:before="123"/>
              <w:ind w:left="1350" w:right="75"/>
              <w:rPr>
                <w:rFonts w:asciiTheme="minorHAnsi" w:hAnsiTheme="minorHAnsi" w:cstheme="minorHAnsi"/>
                <w:iCs/>
                <w:sz w:val="24"/>
                <w:szCs w:val="24"/>
              </w:rPr>
            </w:pPr>
            <w:r w:rsidRPr="00AC1AEE">
              <w:rPr>
                <w:rFonts w:asciiTheme="minorHAnsi" w:hAnsiTheme="minorHAnsi" w:cstheme="minorHAnsi"/>
                <w:iCs/>
                <w:sz w:val="24"/>
                <w:szCs w:val="24"/>
              </w:rPr>
              <w:t>None</w:t>
            </w:r>
          </w:p>
          <w:p w14:paraId="78F48169" w14:textId="781F5AE0" w:rsidR="00900522" w:rsidRPr="00AC1AEE" w:rsidRDefault="00900522" w:rsidP="00900522">
            <w:pPr>
              <w:pStyle w:val="TableParagraph"/>
              <w:tabs>
                <w:tab w:val="left" w:pos="799"/>
                <w:tab w:val="left" w:pos="800"/>
                <w:tab w:val="left" w:leader="dot" w:pos="9148"/>
                <w:tab w:val="left" w:pos="9315"/>
                <w:tab w:val="left" w:pos="9775"/>
              </w:tabs>
              <w:spacing w:before="123"/>
              <w:ind w:left="1350" w:right="75"/>
              <w:rPr>
                <w:rFonts w:asciiTheme="minorHAnsi" w:hAnsiTheme="minorHAnsi" w:cstheme="minorHAnsi"/>
                <w:iCs/>
                <w:sz w:val="24"/>
                <w:szCs w:val="24"/>
              </w:rPr>
            </w:pPr>
          </w:p>
        </w:tc>
      </w:tr>
    </w:tbl>
    <w:p w14:paraId="5F42CA1C" w14:textId="3FD9C0F8" w:rsidR="00900522" w:rsidRPr="00AC1AEE" w:rsidRDefault="00900522">
      <w:pPr>
        <w:rPr>
          <w:rFonts w:asciiTheme="minorHAnsi" w:hAnsiTheme="minorHAnsi" w:cstheme="minorHAnsi"/>
          <w:sz w:val="24"/>
          <w:szCs w:val="24"/>
        </w:rPr>
      </w:pPr>
    </w:p>
    <w:tbl>
      <w:tblPr>
        <w:tblpPr w:leftFromText="180" w:rightFromText="180" w:vertAnchor="text" w:tblpX="180" w:tblpY="1"/>
        <w:tblOverlap w:val="never"/>
        <w:tblW w:w="11100"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00"/>
      </w:tblGrid>
      <w:tr w:rsidR="004A2BC8" w:rsidRPr="00AC1AEE" w14:paraId="34659FCC" w14:textId="77777777" w:rsidTr="004A2BC8">
        <w:trPr>
          <w:trHeight w:val="944"/>
        </w:trPr>
        <w:tc>
          <w:tcPr>
            <w:tcW w:w="11100" w:type="dxa"/>
            <w:tcBorders>
              <w:top w:val="single" w:sz="4" w:space="0" w:color="auto"/>
              <w:left w:val="nil"/>
              <w:bottom w:val="single" w:sz="4" w:space="0" w:color="auto"/>
              <w:right w:val="nil"/>
            </w:tcBorders>
          </w:tcPr>
          <w:p w14:paraId="4A9603DF" w14:textId="77777777" w:rsidR="00900522" w:rsidRPr="00AC1AEE" w:rsidRDefault="00900522" w:rsidP="0021241A">
            <w:pPr>
              <w:pStyle w:val="TableParagraph"/>
              <w:tabs>
                <w:tab w:val="left" w:pos="799"/>
                <w:tab w:val="left" w:pos="800"/>
                <w:tab w:val="left" w:leader="dot" w:pos="9155"/>
                <w:tab w:val="left" w:pos="9315"/>
                <w:tab w:val="left" w:pos="9775"/>
              </w:tabs>
              <w:spacing w:before="118"/>
              <w:ind w:right="75"/>
              <w:rPr>
                <w:rFonts w:asciiTheme="minorHAnsi" w:hAnsiTheme="minorHAnsi" w:cstheme="minorHAnsi"/>
                <w:b/>
                <w:bCs/>
                <w:iCs/>
                <w:sz w:val="24"/>
                <w:szCs w:val="24"/>
              </w:rPr>
            </w:pPr>
          </w:p>
          <w:p w14:paraId="3B6799E4" w14:textId="04E0A4E8" w:rsidR="004A2BC8" w:rsidRPr="00AC1AEE" w:rsidRDefault="004A2BC8" w:rsidP="00D7158E">
            <w:pPr>
              <w:pStyle w:val="TableParagraph"/>
              <w:numPr>
                <w:ilvl w:val="0"/>
                <w:numId w:val="25"/>
              </w:numPr>
              <w:tabs>
                <w:tab w:val="left" w:pos="799"/>
                <w:tab w:val="left" w:pos="800"/>
                <w:tab w:val="left" w:leader="dot" w:pos="9155"/>
                <w:tab w:val="left" w:pos="9315"/>
                <w:tab w:val="left" w:pos="9775"/>
              </w:tabs>
              <w:spacing w:before="118"/>
              <w:ind w:left="270" w:right="75" w:hanging="270"/>
              <w:rPr>
                <w:rFonts w:asciiTheme="minorHAnsi" w:hAnsiTheme="minorHAnsi" w:cstheme="minorHAnsi"/>
                <w:b/>
                <w:bCs/>
                <w:iCs/>
                <w:sz w:val="24"/>
                <w:szCs w:val="24"/>
              </w:rPr>
            </w:pPr>
            <w:r w:rsidRPr="00AC1AEE">
              <w:rPr>
                <w:rFonts w:asciiTheme="minorHAnsi" w:hAnsiTheme="minorHAnsi" w:cstheme="minorHAnsi"/>
                <w:b/>
                <w:bCs/>
                <w:iCs/>
                <w:sz w:val="24"/>
                <w:szCs w:val="24"/>
              </w:rPr>
              <w:t xml:space="preserve">Legislative Session Update – William Chapman </w:t>
            </w:r>
          </w:p>
          <w:p w14:paraId="05E0C421" w14:textId="7DAEB59B" w:rsidR="004A2BC8" w:rsidRPr="00AC1AEE" w:rsidRDefault="004A2BC8" w:rsidP="00D7158E">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SB 5517</w:t>
            </w:r>
            <w:r w:rsidR="00787027" w:rsidRPr="00AC1AEE">
              <w:rPr>
                <w:rFonts w:asciiTheme="minorHAnsi" w:eastAsia="Times New Roman" w:hAnsiTheme="minorHAnsi" w:cstheme="minorHAnsi"/>
                <w:sz w:val="24"/>
                <w:szCs w:val="24"/>
                <w:lang w:bidi="ar-SA"/>
              </w:rPr>
              <w:t xml:space="preserve"> is</w:t>
            </w:r>
            <w:r w:rsidRPr="00AC1AEE">
              <w:rPr>
                <w:rFonts w:asciiTheme="minorHAnsi" w:eastAsia="Times New Roman" w:hAnsiTheme="minorHAnsi" w:cstheme="minorHAnsi"/>
                <w:sz w:val="24"/>
                <w:szCs w:val="24"/>
                <w:lang w:bidi="ar-SA"/>
              </w:rPr>
              <w:t xml:space="preserve"> the OEM budget bill</w:t>
            </w:r>
            <w:r w:rsidR="00787027" w:rsidRPr="00AC1AEE">
              <w:rPr>
                <w:rFonts w:asciiTheme="minorHAnsi" w:eastAsia="Times New Roman" w:hAnsiTheme="minorHAnsi" w:cstheme="minorHAnsi"/>
                <w:sz w:val="24"/>
                <w:szCs w:val="24"/>
                <w:lang w:bidi="ar-SA"/>
              </w:rPr>
              <w:t xml:space="preserve"> including </w:t>
            </w:r>
            <w:r w:rsidRPr="00AC1AEE">
              <w:rPr>
                <w:rFonts w:asciiTheme="minorHAnsi" w:eastAsia="Times New Roman" w:hAnsiTheme="minorHAnsi" w:cstheme="minorHAnsi"/>
                <w:sz w:val="24"/>
                <w:szCs w:val="24"/>
                <w:lang w:bidi="ar-SA"/>
              </w:rPr>
              <w:t>the 2025 SWIC/SIEC transfer and the 2026 OERS Watch transfer</w:t>
            </w:r>
            <w:r w:rsidR="00787027" w:rsidRPr="00AC1AEE">
              <w:rPr>
                <w:rFonts w:asciiTheme="minorHAnsi" w:eastAsia="Times New Roman" w:hAnsiTheme="minorHAnsi" w:cstheme="minorHAnsi"/>
                <w:sz w:val="24"/>
                <w:szCs w:val="24"/>
                <w:lang w:bidi="ar-SA"/>
              </w:rPr>
              <w:t>.</w:t>
            </w:r>
            <w:r w:rsidRPr="00AC1AEE">
              <w:rPr>
                <w:rFonts w:asciiTheme="minorHAnsi" w:eastAsia="Times New Roman" w:hAnsiTheme="minorHAnsi" w:cstheme="minorHAnsi"/>
                <w:sz w:val="24"/>
                <w:szCs w:val="24"/>
                <w:lang w:bidi="ar-SA"/>
              </w:rPr>
              <w:t xml:space="preserve"> </w:t>
            </w:r>
          </w:p>
          <w:p w14:paraId="108787FD" w14:textId="50DAE363" w:rsidR="004A2BC8" w:rsidRPr="00AC1AEE" w:rsidRDefault="004A2BC8" w:rsidP="00D7158E">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Awaiting a work session in the Ways and Means Public Safety Subcommittee</w:t>
            </w:r>
          </w:p>
          <w:p w14:paraId="06C0CA0A" w14:textId="1BD0C642" w:rsidR="00787027" w:rsidRPr="00AC1AEE" w:rsidRDefault="004A2BC8" w:rsidP="00D7158E">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 xml:space="preserve">SB 5550 </w:t>
            </w:r>
            <w:r w:rsidR="00787027" w:rsidRPr="00AC1AEE">
              <w:rPr>
                <w:rFonts w:asciiTheme="minorHAnsi" w:eastAsia="Times New Roman" w:hAnsiTheme="minorHAnsi" w:cstheme="minorHAnsi"/>
                <w:sz w:val="24"/>
                <w:szCs w:val="24"/>
                <w:lang w:bidi="ar-SA"/>
              </w:rPr>
              <w:t xml:space="preserve">is </w:t>
            </w:r>
            <w:r w:rsidRPr="00AC1AEE">
              <w:rPr>
                <w:rFonts w:asciiTheme="minorHAnsi" w:eastAsia="Times New Roman" w:hAnsiTheme="minorHAnsi" w:cstheme="minorHAnsi"/>
                <w:sz w:val="24"/>
                <w:szCs w:val="24"/>
                <w:lang w:bidi="ar-SA"/>
              </w:rPr>
              <w:t>a budget rebalance bill that includes this biennium’s $5 million for the disaster preparedness stockpile</w:t>
            </w:r>
            <w:r w:rsidR="00787027" w:rsidRPr="00AC1AEE">
              <w:rPr>
                <w:rFonts w:asciiTheme="minorHAnsi" w:eastAsia="Times New Roman" w:hAnsiTheme="minorHAnsi" w:cstheme="minorHAnsi"/>
                <w:sz w:val="24"/>
                <w:szCs w:val="24"/>
                <w:lang w:bidi="ar-SA"/>
              </w:rPr>
              <w:t>.</w:t>
            </w:r>
          </w:p>
          <w:p w14:paraId="3A78A551" w14:textId="09C031D5" w:rsidR="004A2BC8" w:rsidRPr="00AC1AEE" w:rsidRDefault="00787027" w:rsidP="00D7158E">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S</w:t>
            </w:r>
            <w:r w:rsidR="004A2BC8" w:rsidRPr="00AC1AEE">
              <w:rPr>
                <w:rFonts w:asciiTheme="minorHAnsi" w:eastAsia="Times New Roman" w:hAnsiTheme="minorHAnsi" w:cstheme="minorHAnsi"/>
                <w:sz w:val="24"/>
                <w:szCs w:val="24"/>
                <w:lang w:bidi="ar-SA"/>
              </w:rPr>
              <w:t>igned into law by Governor Kotek.</w:t>
            </w:r>
          </w:p>
          <w:p w14:paraId="0206A2AC" w14:textId="785235A3" w:rsidR="00787027" w:rsidRPr="00AC1AEE" w:rsidRDefault="004A2BC8" w:rsidP="00D7158E">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 xml:space="preserve">SB 5505 </w:t>
            </w:r>
            <w:r w:rsidR="00787027" w:rsidRPr="00AC1AEE">
              <w:rPr>
                <w:rFonts w:asciiTheme="minorHAnsi" w:eastAsia="Times New Roman" w:hAnsiTheme="minorHAnsi" w:cstheme="minorHAnsi"/>
                <w:sz w:val="24"/>
                <w:szCs w:val="24"/>
                <w:lang w:bidi="ar-SA"/>
              </w:rPr>
              <w:t xml:space="preserve">is </w:t>
            </w:r>
            <w:r w:rsidRPr="00AC1AEE">
              <w:rPr>
                <w:rFonts w:asciiTheme="minorHAnsi" w:eastAsia="Times New Roman" w:hAnsiTheme="minorHAnsi" w:cstheme="minorHAnsi"/>
                <w:sz w:val="24"/>
                <w:szCs w:val="24"/>
                <w:lang w:bidi="ar-SA"/>
              </w:rPr>
              <w:t>a bonding bill with $5 million for the next round of SPIRE</w:t>
            </w:r>
            <w:r w:rsidR="009B3D53" w:rsidRPr="00AC1AEE">
              <w:rPr>
                <w:rFonts w:asciiTheme="minorHAnsi" w:eastAsia="Times New Roman" w:hAnsiTheme="minorHAnsi" w:cstheme="minorHAnsi"/>
                <w:sz w:val="24"/>
                <w:szCs w:val="24"/>
                <w:lang w:bidi="ar-SA"/>
              </w:rPr>
              <w:t>.</w:t>
            </w:r>
          </w:p>
          <w:p w14:paraId="416AD4F0" w14:textId="2F35954A" w:rsidR="004A2BC8" w:rsidRPr="00AC1AEE" w:rsidRDefault="00787027" w:rsidP="00900522">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A</w:t>
            </w:r>
            <w:r w:rsidR="004A2BC8" w:rsidRPr="00AC1AEE">
              <w:rPr>
                <w:rFonts w:asciiTheme="minorHAnsi" w:eastAsia="Times New Roman" w:hAnsiTheme="minorHAnsi" w:cstheme="minorHAnsi"/>
                <w:sz w:val="24"/>
                <w:szCs w:val="24"/>
                <w:lang w:bidi="ar-SA"/>
              </w:rPr>
              <w:t xml:space="preserve">waiting a work session in the Ways and Means Capital Construction Subcommittee. </w:t>
            </w:r>
            <w:r w:rsidRPr="00AC1AEE">
              <w:rPr>
                <w:rFonts w:asciiTheme="minorHAnsi" w:eastAsia="Times New Roman" w:hAnsiTheme="minorHAnsi" w:cstheme="minorHAnsi"/>
                <w:sz w:val="24"/>
                <w:szCs w:val="24"/>
                <w:lang w:bidi="ar-SA"/>
              </w:rPr>
              <w:t xml:space="preserve">Note: </w:t>
            </w:r>
            <w:r w:rsidR="004A2BC8" w:rsidRPr="00AC1AEE">
              <w:rPr>
                <w:rFonts w:asciiTheme="minorHAnsi" w:eastAsia="Times New Roman" w:hAnsiTheme="minorHAnsi" w:cstheme="minorHAnsi"/>
                <w:sz w:val="24"/>
                <w:szCs w:val="24"/>
                <w:lang w:bidi="ar-SA"/>
              </w:rPr>
              <w:t xml:space="preserve">HB 2753, on the same topic, is </w:t>
            </w:r>
            <w:r w:rsidRPr="00AC1AEE">
              <w:rPr>
                <w:rFonts w:asciiTheme="minorHAnsi" w:eastAsia="Times New Roman" w:hAnsiTheme="minorHAnsi" w:cstheme="minorHAnsi"/>
                <w:sz w:val="24"/>
                <w:szCs w:val="24"/>
                <w:lang w:bidi="ar-SA"/>
              </w:rPr>
              <w:t>awaiting</w:t>
            </w:r>
            <w:r w:rsidR="004A2BC8" w:rsidRPr="00AC1AEE">
              <w:rPr>
                <w:rFonts w:asciiTheme="minorHAnsi" w:eastAsia="Times New Roman" w:hAnsiTheme="minorHAnsi" w:cstheme="minorHAnsi"/>
                <w:sz w:val="24"/>
                <w:szCs w:val="24"/>
                <w:lang w:bidi="ar-SA"/>
              </w:rPr>
              <w:t xml:space="preserve"> action in Ways and Means.</w:t>
            </w:r>
          </w:p>
          <w:p w14:paraId="77004C48" w14:textId="77777777" w:rsidR="00787027" w:rsidRPr="00AC1AEE" w:rsidRDefault="004A2BC8" w:rsidP="00D7158E">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HB 3237 and HB 3259</w:t>
            </w:r>
            <w:r w:rsidR="00787027" w:rsidRPr="00AC1AEE">
              <w:rPr>
                <w:rFonts w:asciiTheme="minorHAnsi" w:eastAsia="Times New Roman" w:hAnsiTheme="minorHAnsi" w:cstheme="minorHAnsi"/>
                <w:sz w:val="24"/>
                <w:szCs w:val="24"/>
                <w:lang w:bidi="ar-SA"/>
              </w:rPr>
              <w:t xml:space="preserve"> were</w:t>
            </w:r>
            <w:r w:rsidRPr="00AC1AEE">
              <w:rPr>
                <w:rFonts w:asciiTheme="minorHAnsi" w:eastAsia="Times New Roman" w:hAnsiTheme="minorHAnsi" w:cstheme="minorHAnsi"/>
                <w:sz w:val="24"/>
                <w:szCs w:val="24"/>
                <w:lang w:bidi="ar-SA"/>
              </w:rPr>
              <w:t xml:space="preserve"> PSAP consolidation bills</w:t>
            </w:r>
            <w:r w:rsidR="00787027" w:rsidRPr="00AC1AEE">
              <w:rPr>
                <w:rFonts w:asciiTheme="minorHAnsi" w:eastAsia="Times New Roman" w:hAnsiTheme="minorHAnsi" w:cstheme="minorHAnsi"/>
                <w:sz w:val="24"/>
                <w:szCs w:val="24"/>
                <w:lang w:bidi="ar-SA"/>
              </w:rPr>
              <w:t>.</w:t>
            </w:r>
          </w:p>
          <w:p w14:paraId="3A77E416" w14:textId="661AA7A1" w:rsidR="004A2BC8" w:rsidRPr="00AC1AEE" w:rsidRDefault="00787027" w:rsidP="00900522">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Did not advance out of committee.</w:t>
            </w:r>
            <w:r w:rsidR="004A2BC8" w:rsidRPr="00AC1AEE">
              <w:rPr>
                <w:rFonts w:asciiTheme="minorHAnsi" w:eastAsia="Times New Roman" w:hAnsiTheme="minorHAnsi" w:cstheme="minorHAnsi"/>
                <w:sz w:val="24"/>
                <w:szCs w:val="24"/>
                <w:lang w:bidi="ar-SA"/>
              </w:rPr>
              <w:t xml:space="preserve"> </w:t>
            </w:r>
            <w:r w:rsidRPr="00AC1AEE">
              <w:rPr>
                <w:rFonts w:asciiTheme="minorHAnsi" w:eastAsia="Times New Roman" w:hAnsiTheme="minorHAnsi" w:cstheme="minorHAnsi"/>
                <w:sz w:val="24"/>
                <w:szCs w:val="24"/>
                <w:lang w:bidi="ar-SA"/>
              </w:rPr>
              <w:t>Note:</w:t>
            </w:r>
            <w:r w:rsidR="004A2BC8" w:rsidRPr="00AC1AEE">
              <w:rPr>
                <w:rFonts w:asciiTheme="minorHAnsi" w:eastAsia="Times New Roman" w:hAnsiTheme="minorHAnsi" w:cstheme="minorHAnsi"/>
                <w:sz w:val="24"/>
                <w:szCs w:val="24"/>
                <w:lang w:bidi="ar-SA"/>
              </w:rPr>
              <w:t xml:space="preserve"> there is at least one bill with a relating clause that could be used for amendments that affect emergency management.</w:t>
            </w:r>
          </w:p>
          <w:p w14:paraId="698B2EC4" w14:textId="3E927B27" w:rsidR="00787027" w:rsidRPr="00AC1AEE" w:rsidRDefault="004A2BC8" w:rsidP="00900522">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 xml:space="preserve">HB 2772 </w:t>
            </w:r>
            <w:r w:rsidR="00787027" w:rsidRPr="00AC1AEE">
              <w:rPr>
                <w:rFonts w:asciiTheme="minorHAnsi" w:eastAsia="Times New Roman" w:hAnsiTheme="minorHAnsi" w:cstheme="minorHAnsi"/>
                <w:sz w:val="24"/>
                <w:szCs w:val="24"/>
                <w:lang w:bidi="ar-SA"/>
              </w:rPr>
              <w:t>was a budget bill to appropriate money for analog alert encoders.</w:t>
            </w:r>
          </w:p>
          <w:p w14:paraId="148B5146" w14:textId="3FB9B68F" w:rsidR="00787027" w:rsidRPr="00AC1AEE" w:rsidRDefault="00787027" w:rsidP="00900522">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Did not advance out of committee.</w:t>
            </w:r>
          </w:p>
          <w:p w14:paraId="24760539" w14:textId="5B75A3D7" w:rsidR="004A2BC8" w:rsidRPr="00AC1AEE" w:rsidRDefault="00787027" w:rsidP="00900522">
            <w:pPr>
              <w:widowControl/>
              <w:numPr>
                <w:ilvl w:val="1"/>
                <w:numId w:val="25"/>
              </w:numPr>
              <w:autoSpaceDE/>
              <w:autoSpaceDN/>
              <w:spacing w:before="100" w:beforeAutospacing="1" w:after="100" w:afterAutospacing="1"/>
              <w:ind w:left="81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 xml:space="preserve">HB </w:t>
            </w:r>
            <w:r w:rsidR="004A2BC8" w:rsidRPr="00AC1AEE">
              <w:rPr>
                <w:rFonts w:asciiTheme="minorHAnsi" w:eastAsia="Times New Roman" w:hAnsiTheme="minorHAnsi" w:cstheme="minorHAnsi"/>
                <w:sz w:val="24"/>
                <w:szCs w:val="24"/>
                <w:lang w:bidi="ar-SA"/>
              </w:rPr>
              <w:t xml:space="preserve">3253 </w:t>
            </w:r>
            <w:r w:rsidRPr="00AC1AEE">
              <w:rPr>
                <w:rFonts w:asciiTheme="minorHAnsi" w:eastAsia="Times New Roman" w:hAnsiTheme="minorHAnsi" w:cstheme="minorHAnsi"/>
                <w:sz w:val="24"/>
                <w:szCs w:val="24"/>
                <w:lang w:bidi="ar-SA"/>
              </w:rPr>
              <w:t>established review criteria for telecommunications towers to be applied by counties.</w:t>
            </w:r>
          </w:p>
          <w:p w14:paraId="4B1B5994" w14:textId="734860DF" w:rsidR="00787027" w:rsidRPr="00AC1AEE" w:rsidRDefault="00787027" w:rsidP="00900522">
            <w:pPr>
              <w:widowControl/>
              <w:numPr>
                <w:ilvl w:val="2"/>
                <w:numId w:val="25"/>
              </w:numPr>
              <w:autoSpaceDE/>
              <w:autoSpaceDN/>
              <w:spacing w:before="100" w:beforeAutospacing="1" w:after="100" w:afterAutospacing="1"/>
              <w:ind w:left="1350" w:hanging="360"/>
              <w:rPr>
                <w:rFonts w:asciiTheme="minorHAnsi" w:eastAsia="Times New Roman" w:hAnsiTheme="minorHAnsi" w:cstheme="minorHAnsi"/>
                <w:sz w:val="24"/>
                <w:szCs w:val="24"/>
                <w:lang w:bidi="ar-SA"/>
              </w:rPr>
            </w:pPr>
            <w:r w:rsidRPr="00AC1AEE">
              <w:rPr>
                <w:rFonts w:asciiTheme="minorHAnsi" w:eastAsia="Times New Roman" w:hAnsiTheme="minorHAnsi" w:cstheme="minorHAnsi"/>
                <w:sz w:val="24"/>
                <w:szCs w:val="24"/>
                <w:lang w:bidi="ar-SA"/>
              </w:rPr>
              <w:t>Status: Did not advance out of committee.</w:t>
            </w:r>
          </w:p>
          <w:p w14:paraId="5EB31E64" w14:textId="455CFF09" w:rsidR="004A2BC8" w:rsidRPr="00AC1AEE" w:rsidRDefault="004A2BC8" w:rsidP="00900522">
            <w:pPr>
              <w:pStyle w:val="TableParagraph"/>
              <w:numPr>
                <w:ilvl w:val="1"/>
                <w:numId w:val="25"/>
              </w:numPr>
              <w:tabs>
                <w:tab w:val="left" w:pos="799"/>
                <w:tab w:val="left" w:pos="800"/>
                <w:tab w:val="left" w:leader="dot" w:pos="9155"/>
                <w:tab w:val="left" w:pos="9315"/>
                <w:tab w:val="left" w:pos="9775"/>
              </w:tabs>
              <w:ind w:left="806" w:right="72"/>
              <w:rPr>
                <w:rFonts w:asciiTheme="minorHAnsi" w:hAnsiTheme="minorHAnsi" w:cstheme="minorHAnsi"/>
                <w:iCs/>
                <w:sz w:val="24"/>
                <w:szCs w:val="24"/>
              </w:rPr>
            </w:pPr>
            <w:r w:rsidRPr="00AC1AEE">
              <w:rPr>
                <w:rFonts w:asciiTheme="minorHAnsi" w:hAnsiTheme="minorHAnsi" w:cstheme="minorHAnsi"/>
                <w:iCs/>
                <w:sz w:val="24"/>
                <w:szCs w:val="24"/>
              </w:rPr>
              <w:t>SB 826</w:t>
            </w:r>
            <w:r w:rsidR="00787027" w:rsidRPr="00AC1AEE">
              <w:rPr>
                <w:rFonts w:asciiTheme="minorHAnsi" w:hAnsiTheme="minorHAnsi" w:cstheme="minorHAnsi"/>
                <w:iCs/>
                <w:sz w:val="24"/>
                <w:szCs w:val="24"/>
              </w:rPr>
              <w:t xml:space="preserve"> is the SIEC/SWIC transfer policy bill.</w:t>
            </w:r>
          </w:p>
          <w:p w14:paraId="1BB0C52D" w14:textId="7AF3F07F" w:rsidR="00787027" w:rsidRPr="00AC1AEE" w:rsidRDefault="00787027" w:rsidP="00900522">
            <w:pPr>
              <w:pStyle w:val="TableParagraph"/>
              <w:numPr>
                <w:ilvl w:val="2"/>
                <w:numId w:val="25"/>
              </w:numPr>
              <w:tabs>
                <w:tab w:val="left" w:leader="dot" w:pos="9155"/>
                <w:tab w:val="left" w:pos="9315"/>
                <w:tab w:val="left" w:pos="9775"/>
              </w:tabs>
              <w:ind w:left="1350" w:right="72" w:hanging="360"/>
              <w:rPr>
                <w:rFonts w:asciiTheme="minorHAnsi" w:hAnsiTheme="minorHAnsi" w:cstheme="minorHAnsi"/>
                <w:i/>
                <w:sz w:val="24"/>
                <w:szCs w:val="24"/>
              </w:rPr>
            </w:pPr>
            <w:r w:rsidRPr="00AC1AEE">
              <w:rPr>
                <w:rFonts w:asciiTheme="minorHAnsi" w:hAnsiTheme="minorHAnsi" w:cstheme="minorHAnsi"/>
                <w:iCs/>
                <w:sz w:val="24"/>
                <w:szCs w:val="24"/>
              </w:rPr>
              <w:t>Status</w:t>
            </w:r>
            <w:r w:rsidR="00CF5299" w:rsidRPr="00AC1AEE">
              <w:rPr>
                <w:rFonts w:asciiTheme="minorHAnsi" w:hAnsiTheme="minorHAnsi" w:cstheme="minorHAnsi"/>
                <w:iCs/>
                <w:sz w:val="24"/>
                <w:szCs w:val="24"/>
              </w:rPr>
              <w:t xml:space="preserve">: </w:t>
            </w:r>
            <w:r w:rsidR="00CF5299" w:rsidRPr="00AC1AEE">
              <w:rPr>
                <w:rFonts w:asciiTheme="minorHAnsi" w:eastAsia="Times New Roman" w:hAnsiTheme="minorHAnsi" w:cstheme="minorHAnsi"/>
                <w:iCs/>
                <w:sz w:val="24"/>
                <w:szCs w:val="24"/>
                <w:lang w:bidi="ar-SA"/>
              </w:rPr>
              <w:t>Awaiting</w:t>
            </w:r>
            <w:r w:rsidRPr="00AC1AEE">
              <w:rPr>
                <w:rFonts w:asciiTheme="minorHAnsi" w:eastAsia="Times New Roman" w:hAnsiTheme="minorHAnsi" w:cstheme="minorHAnsi"/>
                <w:sz w:val="24"/>
                <w:szCs w:val="24"/>
                <w:lang w:bidi="ar-SA"/>
              </w:rPr>
              <w:t xml:space="preserve"> a work session in the Ways and Means Public Safety Subcommittee</w:t>
            </w:r>
          </w:p>
          <w:p w14:paraId="5B488173" w14:textId="79DD9360" w:rsidR="00787027" w:rsidRPr="00AC1AEE" w:rsidRDefault="00787027" w:rsidP="00900522">
            <w:pPr>
              <w:pStyle w:val="TableParagraph"/>
              <w:numPr>
                <w:ilvl w:val="1"/>
                <w:numId w:val="25"/>
              </w:numPr>
              <w:tabs>
                <w:tab w:val="left" w:pos="799"/>
                <w:tab w:val="left" w:pos="800"/>
                <w:tab w:val="left" w:leader="dot" w:pos="9155"/>
                <w:tab w:val="left" w:pos="9315"/>
                <w:tab w:val="left" w:pos="9775"/>
              </w:tabs>
              <w:ind w:left="810" w:right="75"/>
              <w:rPr>
                <w:rFonts w:asciiTheme="minorHAnsi" w:hAnsiTheme="minorHAnsi" w:cstheme="minorHAnsi"/>
                <w:iCs/>
                <w:sz w:val="24"/>
                <w:szCs w:val="24"/>
              </w:rPr>
            </w:pPr>
            <w:r w:rsidRPr="00AC1AEE">
              <w:rPr>
                <w:rFonts w:asciiTheme="minorHAnsi" w:hAnsiTheme="minorHAnsi" w:cstheme="minorHAnsi"/>
                <w:iCs/>
                <w:sz w:val="24"/>
                <w:szCs w:val="24"/>
              </w:rPr>
              <w:t xml:space="preserve">SB 234 is the OERS Transfer policy bill updating effective dates to 2026. </w:t>
            </w:r>
          </w:p>
          <w:p w14:paraId="559AF2E8" w14:textId="0610715D" w:rsidR="004A2BC8" w:rsidRPr="00AC1AEE" w:rsidRDefault="00787027" w:rsidP="00900522">
            <w:pPr>
              <w:pStyle w:val="TableParagraph"/>
              <w:numPr>
                <w:ilvl w:val="2"/>
                <w:numId w:val="25"/>
              </w:numPr>
              <w:tabs>
                <w:tab w:val="left" w:leader="dot" w:pos="9155"/>
                <w:tab w:val="left" w:pos="9315"/>
                <w:tab w:val="left" w:pos="9775"/>
              </w:tabs>
              <w:ind w:left="1350" w:right="75" w:hanging="360"/>
              <w:rPr>
                <w:rFonts w:asciiTheme="minorHAnsi" w:hAnsiTheme="minorHAnsi" w:cstheme="minorHAnsi"/>
                <w:i/>
                <w:sz w:val="24"/>
                <w:szCs w:val="24"/>
              </w:rPr>
            </w:pPr>
            <w:r w:rsidRPr="00AC1AEE">
              <w:rPr>
                <w:rFonts w:asciiTheme="minorHAnsi" w:hAnsiTheme="minorHAnsi" w:cstheme="minorHAnsi"/>
                <w:iCs/>
                <w:sz w:val="24"/>
                <w:szCs w:val="24"/>
              </w:rPr>
              <w:t>Status</w:t>
            </w:r>
            <w:r w:rsidR="00CF5299" w:rsidRPr="00AC1AEE">
              <w:rPr>
                <w:rFonts w:asciiTheme="minorHAnsi" w:hAnsiTheme="minorHAnsi" w:cstheme="minorHAnsi"/>
                <w:iCs/>
                <w:sz w:val="24"/>
                <w:szCs w:val="24"/>
              </w:rPr>
              <w:t xml:space="preserve">: </w:t>
            </w:r>
            <w:r w:rsidR="00CF5299" w:rsidRPr="00AC1AEE">
              <w:rPr>
                <w:rFonts w:asciiTheme="minorHAnsi" w:eastAsia="Times New Roman" w:hAnsiTheme="minorHAnsi" w:cstheme="minorHAnsi"/>
                <w:iCs/>
                <w:sz w:val="24"/>
                <w:szCs w:val="24"/>
                <w:lang w:bidi="ar-SA"/>
              </w:rPr>
              <w:t>Awaiting</w:t>
            </w:r>
            <w:r w:rsidRPr="00AC1AEE">
              <w:rPr>
                <w:rFonts w:asciiTheme="minorHAnsi" w:eastAsia="Times New Roman" w:hAnsiTheme="minorHAnsi" w:cstheme="minorHAnsi"/>
                <w:sz w:val="24"/>
                <w:szCs w:val="24"/>
                <w:lang w:bidi="ar-SA"/>
              </w:rPr>
              <w:t xml:space="preserve"> a work session in the Ways and Means Public Safety Subcommittee</w:t>
            </w:r>
          </w:p>
        </w:tc>
      </w:tr>
      <w:tr w:rsidR="004A2BC8" w:rsidRPr="00AC1AEE" w14:paraId="42344C90" w14:textId="77777777" w:rsidTr="004A2BC8">
        <w:trPr>
          <w:trHeight w:val="944"/>
        </w:trPr>
        <w:tc>
          <w:tcPr>
            <w:tcW w:w="11100" w:type="dxa"/>
            <w:tcBorders>
              <w:top w:val="single" w:sz="4" w:space="0" w:color="auto"/>
              <w:left w:val="nil"/>
              <w:bottom w:val="single" w:sz="4" w:space="0" w:color="auto"/>
              <w:right w:val="nil"/>
            </w:tcBorders>
          </w:tcPr>
          <w:p w14:paraId="5B0C2EC2" w14:textId="2888F49D" w:rsidR="004A2BC8" w:rsidRPr="00AC1AEE" w:rsidRDefault="004A2BC8" w:rsidP="00900522">
            <w:pPr>
              <w:pStyle w:val="ListParagraph"/>
              <w:numPr>
                <w:ilvl w:val="0"/>
                <w:numId w:val="25"/>
              </w:numPr>
              <w:tabs>
                <w:tab w:val="left" w:pos="385"/>
                <w:tab w:val="left" w:pos="9748"/>
              </w:tabs>
              <w:spacing w:before="120"/>
              <w:ind w:left="90" w:hanging="90"/>
              <w:rPr>
                <w:rFonts w:asciiTheme="minorHAnsi" w:hAnsiTheme="minorHAnsi" w:cstheme="minorHAnsi"/>
                <w:i/>
                <w:sz w:val="24"/>
                <w:szCs w:val="24"/>
              </w:rPr>
            </w:pPr>
            <w:r w:rsidRPr="00AC1AEE">
              <w:rPr>
                <w:rFonts w:asciiTheme="minorHAnsi" w:hAnsiTheme="minorHAnsi" w:cstheme="minorHAnsi"/>
                <w:b/>
                <w:sz w:val="24"/>
                <w:szCs w:val="24"/>
              </w:rPr>
              <w:t xml:space="preserve">Council Round Table and Q&amp;A </w:t>
            </w:r>
            <w:r w:rsidRPr="00AC1AEE">
              <w:rPr>
                <w:rFonts w:asciiTheme="minorHAnsi" w:hAnsiTheme="minorHAnsi" w:cstheme="minorHAnsi"/>
                <w:sz w:val="24"/>
                <w:szCs w:val="24"/>
              </w:rPr>
              <w:t>(SIEC Member Reports, questions,</w:t>
            </w:r>
            <w:r w:rsidRPr="00AC1AEE">
              <w:rPr>
                <w:rFonts w:asciiTheme="minorHAnsi" w:hAnsiTheme="minorHAnsi" w:cstheme="minorHAnsi"/>
                <w:spacing w:val="-13"/>
                <w:sz w:val="24"/>
                <w:szCs w:val="24"/>
              </w:rPr>
              <w:t xml:space="preserve"> </w:t>
            </w:r>
            <w:r w:rsidRPr="00AC1AEE">
              <w:rPr>
                <w:rFonts w:asciiTheme="minorHAnsi" w:hAnsiTheme="minorHAnsi" w:cstheme="minorHAnsi"/>
                <w:sz w:val="24"/>
                <w:szCs w:val="24"/>
              </w:rPr>
              <w:t>public</w:t>
            </w:r>
            <w:r w:rsidRPr="00AC1AEE">
              <w:rPr>
                <w:rFonts w:asciiTheme="minorHAnsi" w:hAnsiTheme="minorHAnsi" w:cstheme="minorHAnsi"/>
                <w:spacing w:val="-5"/>
                <w:sz w:val="24"/>
                <w:szCs w:val="24"/>
              </w:rPr>
              <w:t xml:space="preserve"> </w:t>
            </w:r>
            <w:r w:rsidRPr="00AC1AEE">
              <w:rPr>
                <w:rFonts w:asciiTheme="minorHAnsi" w:hAnsiTheme="minorHAnsi" w:cstheme="minorHAnsi"/>
                <w:sz w:val="24"/>
                <w:szCs w:val="24"/>
              </w:rPr>
              <w:t>testimony)</w:t>
            </w:r>
          </w:p>
          <w:p w14:paraId="60C14499" w14:textId="18B255D5" w:rsidR="00996D72" w:rsidRPr="00AC1AEE" w:rsidRDefault="00996D72" w:rsidP="00996D72">
            <w:pPr>
              <w:pStyle w:val="ListParagraph"/>
              <w:numPr>
                <w:ilvl w:val="0"/>
                <w:numId w:val="34"/>
              </w:numPr>
              <w:tabs>
                <w:tab w:val="left" w:pos="270"/>
                <w:tab w:val="left" w:pos="9191"/>
              </w:tabs>
              <w:rPr>
                <w:rFonts w:asciiTheme="minorHAnsi" w:hAnsiTheme="minorHAnsi" w:cstheme="minorHAnsi"/>
                <w:bCs/>
                <w:sz w:val="24"/>
                <w:szCs w:val="24"/>
              </w:rPr>
            </w:pPr>
            <w:r w:rsidRPr="00AC1AEE">
              <w:rPr>
                <w:rFonts w:asciiTheme="minorHAnsi" w:hAnsiTheme="minorHAnsi" w:cstheme="minorHAnsi"/>
                <w:bCs/>
                <w:sz w:val="24"/>
                <w:szCs w:val="24"/>
              </w:rPr>
              <w:t>Forrest Chambers</w:t>
            </w:r>
            <w:r w:rsidR="00AC1AEE">
              <w:rPr>
                <w:rFonts w:asciiTheme="minorHAnsi" w:hAnsiTheme="minorHAnsi" w:cstheme="minorHAnsi"/>
                <w:bCs/>
                <w:sz w:val="24"/>
                <w:szCs w:val="24"/>
              </w:rPr>
              <w:t xml:space="preserve"> - </w:t>
            </w:r>
            <w:r w:rsidRPr="00AC1AEE">
              <w:rPr>
                <w:rFonts w:asciiTheme="minorHAnsi" w:hAnsiTheme="minorHAnsi" w:cstheme="minorHAnsi"/>
                <w:bCs/>
                <w:sz w:val="24"/>
                <w:szCs w:val="24"/>
              </w:rPr>
              <w:t>working on getting ready for fire season, upgrades being done for their communication systems</w:t>
            </w:r>
            <w:r w:rsidR="00AC1AEE">
              <w:rPr>
                <w:rFonts w:asciiTheme="minorHAnsi" w:hAnsiTheme="minorHAnsi" w:cstheme="minorHAnsi"/>
                <w:bCs/>
                <w:sz w:val="24"/>
                <w:szCs w:val="24"/>
              </w:rPr>
              <w:t xml:space="preserve">. </w:t>
            </w:r>
          </w:p>
          <w:p w14:paraId="6B626DF5" w14:textId="06BB2AE4" w:rsidR="00996D72" w:rsidRPr="00AC1AEE" w:rsidRDefault="00996D72" w:rsidP="00996D72">
            <w:pPr>
              <w:pStyle w:val="ListParagraph"/>
              <w:numPr>
                <w:ilvl w:val="0"/>
                <w:numId w:val="34"/>
              </w:numPr>
              <w:tabs>
                <w:tab w:val="left" w:pos="270"/>
                <w:tab w:val="left" w:pos="9191"/>
              </w:tabs>
              <w:rPr>
                <w:rFonts w:asciiTheme="minorHAnsi" w:hAnsiTheme="minorHAnsi" w:cstheme="minorHAnsi"/>
                <w:bCs/>
                <w:sz w:val="24"/>
                <w:szCs w:val="24"/>
              </w:rPr>
            </w:pPr>
            <w:r w:rsidRPr="00AC1AEE">
              <w:rPr>
                <w:rFonts w:asciiTheme="minorHAnsi" w:hAnsiTheme="minorHAnsi" w:cstheme="minorHAnsi"/>
                <w:bCs/>
                <w:sz w:val="24"/>
                <w:szCs w:val="24"/>
              </w:rPr>
              <w:t>Joe Messam</w:t>
            </w:r>
            <w:r w:rsidR="000116DA">
              <w:rPr>
                <w:rFonts w:asciiTheme="minorHAnsi" w:hAnsiTheme="minorHAnsi" w:cstheme="minorHAnsi"/>
                <w:bCs/>
                <w:sz w:val="24"/>
                <w:szCs w:val="24"/>
              </w:rPr>
              <w:t>a</w:t>
            </w:r>
            <w:r w:rsidRPr="00AC1AEE">
              <w:rPr>
                <w:rFonts w:asciiTheme="minorHAnsi" w:hAnsiTheme="minorHAnsi" w:cstheme="minorHAnsi"/>
                <w:bCs/>
                <w:sz w:val="24"/>
                <w:szCs w:val="24"/>
              </w:rPr>
              <w:t xml:space="preserve">n </w:t>
            </w:r>
            <w:r w:rsidR="00AC1AEE">
              <w:rPr>
                <w:rFonts w:asciiTheme="minorHAnsi" w:hAnsiTheme="minorHAnsi" w:cstheme="minorHAnsi"/>
                <w:bCs/>
                <w:sz w:val="24"/>
                <w:szCs w:val="24"/>
              </w:rPr>
              <w:t xml:space="preserve">- </w:t>
            </w:r>
            <w:r w:rsidRPr="00AC1AEE">
              <w:rPr>
                <w:rFonts w:asciiTheme="minorHAnsi" w:hAnsiTheme="minorHAnsi" w:cstheme="minorHAnsi"/>
                <w:bCs/>
                <w:sz w:val="24"/>
                <w:szCs w:val="24"/>
              </w:rPr>
              <w:t xml:space="preserve">ODOT, </w:t>
            </w:r>
            <w:r w:rsidR="00AC1AEE">
              <w:rPr>
                <w:rFonts w:asciiTheme="minorHAnsi" w:hAnsiTheme="minorHAnsi" w:cstheme="minorHAnsi"/>
                <w:bCs/>
                <w:sz w:val="24"/>
                <w:szCs w:val="24"/>
              </w:rPr>
              <w:t xml:space="preserve">continuing to </w:t>
            </w:r>
            <w:r w:rsidRPr="00AC1AEE">
              <w:rPr>
                <w:rFonts w:asciiTheme="minorHAnsi" w:hAnsiTheme="minorHAnsi" w:cstheme="minorHAnsi"/>
                <w:bCs/>
                <w:sz w:val="24"/>
                <w:szCs w:val="24"/>
              </w:rPr>
              <w:t xml:space="preserve">support State </w:t>
            </w:r>
            <w:r w:rsidR="00AC1AEE">
              <w:rPr>
                <w:rFonts w:asciiTheme="minorHAnsi" w:hAnsiTheme="minorHAnsi" w:cstheme="minorHAnsi"/>
                <w:bCs/>
                <w:sz w:val="24"/>
                <w:szCs w:val="24"/>
              </w:rPr>
              <w:t>P</w:t>
            </w:r>
            <w:r w:rsidRPr="00AC1AEE">
              <w:rPr>
                <w:rFonts w:asciiTheme="minorHAnsi" w:hAnsiTheme="minorHAnsi" w:cstheme="minorHAnsi"/>
                <w:bCs/>
                <w:sz w:val="24"/>
                <w:szCs w:val="24"/>
              </w:rPr>
              <w:t>olice communications and OSP</w:t>
            </w:r>
          </w:p>
          <w:p w14:paraId="1976003B" w14:textId="77777777" w:rsidR="003F2A75" w:rsidRPr="00AC1AEE" w:rsidRDefault="003F2A75" w:rsidP="003F2A75">
            <w:pPr>
              <w:tabs>
                <w:tab w:val="left" w:pos="270"/>
                <w:tab w:val="left" w:pos="9191"/>
              </w:tabs>
              <w:rPr>
                <w:rFonts w:asciiTheme="minorHAnsi" w:hAnsiTheme="minorHAnsi" w:cstheme="minorHAnsi"/>
                <w:bCs/>
                <w:sz w:val="24"/>
                <w:szCs w:val="24"/>
              </w:rPr>
            </w:pPr>
          </w:p>
          <w:p w14:paraId="418DBE79" w14:textId="77777777" w:rsidR="003F2A75" w:rsidRPr="00AC1AEE" w:rsidRDefault="003F2A75" w:rsidP="003F2A75">
            <w:pPr>
              <w:tabs>
                <w:tab w:val="left" w:pos="270"/>
                <w:tab w:val="left" w:pos="9191"/>
              </w:tabs>
              <w:rPr>
                <w:rFonts w:asciiTheme="minorHAnsi" w:hAnsiTheme="minorHAnsi" w:cstheme="minorHAnsi"/>
                <w:bCs/>
                <w:sz w:val="24"/>
                <w:szCs w:val="24"/>
              </w:rPr>
            </w:pPr>
            <w:r w:rsidRPr="00AC1AEE">
              <w:rPr>
                <w:rFonts w:asciiTheme="minorHAnsi" w:hAnsiTheme="minorHAnsi" w:cstheme="minorHAnsi"/>
                <w:bCs/>
                <w:sz w:val="24"/>
                <w:szCs w:val="24"/>
              </w:rPr>
              <w:t xml:space="preserve">Public comment: </w:t>
            </w:r>
          </w:p>
          <w:p w14:paraId="6D7869B4" w14:textId="77777777" w:rsidR="003F2A75" w:rsidRPr="00AC1AEE" w:rsidRDefault="003F2A75" w:rsidP="003F2A75">
            <w:pPr>
              <w:tabs>
                <w:tab w:val="left" w:pos="270"/>
                <w:tab w:val="left" w:pos="9191"/>
              </w:tabs>
              <w:rPr>
                <w:rFonts w:asciiTheme="minorHAnsi" w:hAnsiTheme="minorHAnsi" w:cstheme="minorHAnsi"/>
                <w:bCs/>
                <w:sz w:val="24"/>
                <w:szCs w:val="24"/>
              </w:rPr>
            </w:pPr>
          </w:p>
          <w:p w14:paraId="5FD72069" w14:textId="6172EBCD" w:rsidR="003F2A75" w:rsidRPr="00AC1AEE" w:rsidRDefault="003F2A75" w:rsidP="003F2A75">
            <w:pPr>
              <w:tabs>
                <w:tab w:val="left" w:pos="270"/>
                <w:tab w:val="left" w:pos="9191"/>
              </w:tabs>
              <w:rPr>
                <w:rFonts w:asciiTheme="minorHAnsi" w:hAnsiTheme="minorHAnsi" w:cstheme="minorHAnsi"/>
                <w:bCs/>
                <w:sz w:val="24"/>
                <w:szCs w:val="24"/>
              </w:rPr>
            </w:pPr>
            <w:r w:rsidRPr="00AC1AEE">
              <w:rPr>
                <w:rFonts w:asciiTheme="minorHAnsi" w:hAnsiTheme="minorHAnsi" w:cstheme="minorHAnsi"/>
                <w:bCs/>
                <w:sz w:val="24"/>
                <w:szCs w:val="24"/>
              </w:rPr>
              <w:t xml:space="preserve">Chip </w:t>
            </w:r>
            <w:r w:rsidR="000116DA">
              <w:rPr>
                <w:rFonts w:asciiTheme="minorHAnsi" w:hAnsiTheme="minorHAnsi" w:cstheme="minorHAnsi"/>
                <w:bCs/>
                <w:sz w:val="24"/>
                <w:szCs w:val="24"/>
              </w:rPr>
              <w:t>Delyria</w:t>
            </w:r>
            <w:r w:rsidR="009B3D53" w:rsidRPr="00AC1AEE">
              <w:rPr>
                <w:rFonts w:asciiTheme="minorHAnsi" w:hAnsiTheme="minorHAnsi" w:cstheme="minorHAnsi"/>
                <w:bCs/>
                <w:sz w:val="24"/>
                <w:szCs w:val="24"/>
              </w:rPr>
              <w:t>: C</w:t>
            </w:r>
            <w:r w:rsidRPr="00AC1AEE">
              <w:rPr>
                <w:rFonts w:asciiTheme="minorHAnsi" w:hAnsiTheme="minorHAnsi" w:cstheme="minorHAnsi"/>
                <w:bCs/>
                <w:sz w:val="24"/>
                <w:szCs w:val="24"/>
              </w:rPr>
              <w:t xml:space="preserve">oos </w:t>
            </w:r>
            <w:r w:rsidR="009B3D53" w:rsidRPr="00AC1AEE">
              <w:rPr>
                <w:rFonts w:asciiTheme="minorHAnsi" w:hAnsiTheme="minorHAnsi" w:cstheme="minorHAnsi"/>
                <w:bCs/>
                <w:sz w:val="24"/>
                <w:szCs w:val="24"/>
              </w:rPr>
              <w:t>C</w:t>
            </w:r>
            <w:r w:rsidRPr="00AC1AEE">
              <w:rPr>
                <w:rFonts w:asciiTheme="minorHAnsi" w:hAnsiTheme="minorHAnsi" w:cstheme="minorHAnsi"/>
                <w:bCs/>
                <w:sz w:val="24"/>
                <w:szCs w:val="24"/>
              </w:rPr>
              <w:t>ounty</w:t>
            </w:r>
            <w:r w:rsidR="009B3D53" w:rsidRPr="00AC1AEE">
              <w:rPr>
                <w:rFonts w:asciiTheme="minorHAnsi" w:hAnsiTheme="minorHAnsi" w:cstheme="minorHAnsi"/>
                <w:bCs/>
                <w:sz w:val="24"/>
                <w:szCs w:val="24"/>
              </w:rPr>
              <w:t xml:space="preserve"> - Digitization questions, </w:t>
            </w:r>
            <w:r w:rsidRPr="00AC1AEE">
              <w:rPr>
                <w:rFonts w:asciiTheme="minorHAnsi" w:hAnsiTheme="minorHAnsi" w:cstheme="minorHAnsi"/>
                <w:bCs/>
                <w:sz w:val="24"/>
                <w:szCs w:val="24"/>
              </w:rPr>
              <w:t>what does it look like for them, is there a timeline for communication lines to come to them,</w:t>
            </w:r>
            <w:r w:rsidR="009B3D53" w:rsidRPr="00AC1AEE">
              <w:rPr>
                <w:rFonts w:asciiTheme="minorHAnsi" w:hAnsiTheme="minorHAnsi" w:cstheme="minorHAnsi"/>
                <w:bCs/>
                <w:sz w:val="24"/>
                <w:szCs w:val="24"/>
              </w:rPr>
              <w:t xml:space="preserve"> do</w:t>
            </w:r>
            <w:r w:rsidRPr="00AC1AEE">
              <w:rPr>
                <w:rFonts w:asciiTheme="minorHAnsi" w:hAnsiTheme="minorHAnsi" w:cstheme="minorHAnsi"/>
                <w:bCs/>
                <w:sz w:val="24"/>
                <w:szCs w:val="24"/>
              </w:rPr>
              <w:t xml:space="preserve"> they need it. </w:t>
            </w:r>
            <w:r w:rsidR="009B3D53" w:rsidRPr="00AC1AEE">
              <w:rPr>
                <w:rFonts w:asciiTheme="minorHAnsi" w:hAnsiTheme="minorHAnsi" w:cstheme="minorHAnsi"/>
                <w:bCs/>
                <w:sz w:val="24"/>
                <w:szCs w:val="24"/>
              </w:rPr>
              <w:t xml:space="preserve">Answer: </w:t>
            </w:r>
            <w:r w:rsidRPr="00AC1AEE">
              <w:rPr>
                <w:rFonts w:asciiTheme="minorHAnsi" w:hAnsiTheme="minorHAnsi" w:cstheme="minorHAnsi"/>
                <w:bCs/>
                <w:sz w:val="24"/>
                <w:szCs w:val="24"/>
              </w:rPr>
              <w:t>There is not a hug</w:t>
            </w:r>
            <w:r w:rsidR="009B3D53" w:rsidRPr="00AC1AEE">
              <w:rPr>
                <w:rFonts w:asciiTheme="minorHAnsi" w:hAnsiTheme="minorHAnsi" w:cstheme="minorHAnsi"/>
                <w:bCs/>
                <w:sz w:val="24"/>
                <w:szCs w:val="24"/>
              </w:rPr>
              <w:t>e</w:t>
            </w:r>
            <w:r w:rsidRPr="00AC1AEE">
              <w:rPr>
                <w:rFonts w:asciiTheme="minorHAnsi" w:hAnsiTheme="minorHAnsi" w:cstheme="minorHAnsi"/>
                <w:bCs/>
                <w:sz w:val="24"/>
                <w:szCs w:val="24"/>
              </w:rPr>
              <w:t xml:space="preserve"> push to have it to be digital, there is not a hug</w:t>
            </w:r>
            <w:r w:rsidR="009B3D53" w:rsidRPr="00AC1AEE">
              <w:rPr>
                <w:rFonts w:asciiTheme="minorHAnsi" w:hAnsiTheme="minorHAnsi" w:cstheme="minorHAnsi"/>
                <w:bCs/>
                <w:sz w:val="24"/>
                <w:szCs w:val="24"/>
              </w:rPr>
              <w:t>e</w:t>
            </w:r>
            <w:r w:rsidRPr="00AC1AEE">
              <w:rPr>
                <w:rFonts w:asciiTheme="minorHAnsi" w:hAnsiTheme="minorHAnsi" w:cstheme="minorHAnsi"/>
                <w:bCs/>
                <w:sz w:val="24"/>
                <w:szCs w:val="24"/>
              </w:rPr>
              <w:t xml:space="preserve"> push to overshadow the analog ways of communication</w:t>
            </w:r>
            <w:r w:rsidR="009B3D53" w:rsidRPr="00AC1AEE">
              <w:rPr>
                <w:rFonts w:asciiTheme="minorHAnsi" w:hAnsiTheme="minorHAnsi" w:cstheme="minorHAnsi"/>
                <w:bCs/>
                <w:sz w:val="24"/>
                <w:szCs w:val="24"/>
              </w:rPr>
              <w:t xml:space="preserve"> they already have</w:t>
            </w:r>
            <w:r w:rsidRPr="00AC1AEE">
              <w:rPr>
                <w:rFonts w:asciiTheme="minorHAnsi" w:hAnsiTheme="minorHAnsi" w:cstheme="minorHAnsi"/>
                <w:bCs/>
                <w:sz w:val="24"/>
                <w:szCs w:val="24"/>
              </w:rPr>
              <w:t xml:space="preserve">.  </w:t>
            </w:r>
          </w:p>
          <w:p w14:paraId="3902F9C2" w14:textId="5221CC4A" w:rsidR="00900522" w:rsidRPr="00AC1AEE" w:rsidRDefault="00900522" w:rsidP="00900522">
            <w:pPr>
              <w:pStyle w:val="ListParagraph"/>
              <w:tabs>
                <w:tab w:val="left" w:pos="270"/>
                <w:tab w:val="left" w:pos="9191"/>
              </w:tabs>
              <w:ind w:left="810" w:firstLine="0"/>
              <w:rPr>
                <w:rFonts w:asciiTheme="minorHAnsi" w:hAnsiTheme="minorHAnsi" w:cstheme="minorHAnsi"/>
                <w:bCs/>
                <w:sz w:val="24"/>
                <w:szCs w:val="24"/>
              </w:rPr>
            </w:pPr>
          </w:p>
        </w:tc>
      </w:tr>
      <w:tr w:rsidR="00226FAB" w14:paraId="75410CEF" w14:textId="77777777" w:rsidTr="004A2BC8">
        <w:trPr>
          <w:trHeight w:val="944"/>
        </w:trPr>
        <w:tc>
          <w:tcPr>
            <w:tcW w:w="11100" w:type="dxa"/>
            <w:tcBorders>
              <w:top w:val="single" w:sz="4" w:space="0" w:color="auto"/>
            </w:tcBorders>
          </w:tcPr>
          <w:p w14:paraId="2CA45A8F" w14:textId="4446E0D1" w:rsidR="00226FAB" w:rsidRPr="00AC1AEE" w:rsidRDefault="00226FAB" w:rsidP="00900522">
            <w:pPr>
              <w:pStyle w:val="TableParagraph"/>
              <w:numPr>
                <w:ilvl w:val="0"/>
                <w:numId w:val="25"/>
              </w:numPr>
              <w:tabs>
                <w:tab w:val="left" w:pos="450"/>
                <w:tab w:val="left" w:pos="9315"/>
                <w:tab w:val="left" w:pos="9775"/>
              </w:tabs>
              <w:spacing w:before="115"/>
              <w:ind w:left="360" w:right="75"/>
              <w:rPr>
                <w:rFonts w:asciiTheme="minorHAnsi" w:hAnsiTheme="minorHAnsi" w:cstheme="minorHAnsi"/>
                <w:i/>
                <w:sz w:val="24"/>
                <w:szCs w:val="24"/>
              </w:rPr>
            </w:pPr>
            <w:r w:rsidRPr="00AC1AEE">
              <w:rPr>
                <w:rFonts w:asciiTheme="minorHAnsi" w:hAnsiTheme="minorHAnsi" w:cstheme="minorHAnsi"/>
                <w:b/>
                <w:sz w:val="24"/>
                <w:szCs w:val="24"/>
              </w:rPr>
              <w:lastRenderedPageBreak/>
              <w:t>Committee</w:t>
            </w:r>
            <w:r w:rsidRPr="00AC1AEE">
              <w:rPr>
                <w:rFonts w:asciiTheme="minorHAnsi" w:hAnsiTheme="minorHAnsi" w:cstheme="minorHAnsi"/>
                <w:b/>
                <w:spacing w:val="-6"/>
                <w:sz w:val="24"/>
                <w:szCs w:val="24"/>
              </w:rPr>
              <w:t xml:space="preserve"> </w:t>
            </w:r>
            <w:r w:rsidRPr="00AC1AEE">
              <w:rPr>
                <w:rFonts w:asciiTheme="minorHAnsi" w:hAnsiTheme="minorHAnsi" w:cstheme="minorHAnsi"/>
                <w:b/>
                <w:sz w:val="24"/>
                <w:szCs w:val="24"/>
              </w:rPr>
              <w:t xml:space="preserve">Reports – Committee Chairs </w:t>
            </w:r>
            <w:r w:rsidR="00787027" w:rsidRPr="00AC1AEE">
              <w:rPr>
                <w:rFonts w:asciiTheme="minorHAnsi" w:hAnsiTheme="minorHAnsi" w:cstheme="minorHAnsi"/>
                <w:b/>
                <w:sz w:val="24"/>
                <w:szCs w:val="24"/>
              </w:rPr>
              <w:t>3</w:t>
            </w:r>
            <w:r w:rsidR="00EC2069" w:rsidRPr="00AC1AEE">
              <w:rPr>
                <w:rFonts w:asciiTheme="minorHAnsi" w:hAnsiTheme="minorHAnsi" w:cstheme="minorHAnsi"/>
                <w:b/>
                <w:sz w:val="24"/>
                <w:szCs w:val="24"/>
              </w:rPr>
              <w:t>:</w:t>
            </w:r>
            <w:r w:rsidR="00480184" w:rsidRPr="00AC1AEE">
              <w:rPr>
                <w:rFonts w:asciiTheme="minorHAnsi" w:hAnsiTheme="minorHAnsi" w:cstheme="minorHAnsi"/>
                <w:b/>
                <w:sz w:val="24"/>
                <w:szCs w:val="24"/>
              </w:rPr>
              <w:t>0</w:t>
            </w:r>
            <w:r w:rsidR="0017013F" w:rsidRPr="00AC1AEE">
              <w:rPr>
                <w:rFonts w:asciiTheme="minorHAnsi" w:hAnsiTheme="minorHAnsi" w:cstheme="minorHAnsi"/>
                <w:b/>
                <w:sz w:val="24"/>
                <w:szCs w:val="24"/>
              </w:rPr>
              <w:t>0</w:t>
            </w:r>
            <w:r w:rsidR="00EC2069" w:rsidRPr="00AC1AEE">
              <w:rPr>
                <w:rFonts w:asciiTheme="minorHAnsi" w:hAnsiTheme="minorHAnsi" w:cstheme="minorHAnsi"/>
                <w:b/>
                <w:sz w:val="24"/>
                <w:szCs w:val="24"/>
              </w:rPr>
              <w:t xml:space="preserve"> PM</w:t>
            </w:r>
            <w:r w:rsidRPr="00AC1AEE">
              <w:rPr>
                <w:rFonts w:asciiTheme="minorHAnsi" w:hAnsiTheme="minorHAnsi" w:cstheme="minorHAnsi"/>
                <w:b/>
                <w:sz w:val="24"/>
                <w:szCs w:val="24"/>
              </w:rPr>
              <w:tab/>
            </w:r>
          </w:p>
          <w:p w14:paraId="4F88821E" w14:textId="1FB18E36" w:rsidR="00226FAB" w:rsidRPr="00AC1AEE" w:rsidRDefault="00226FAB" w:rsidP="00900522">
            <w:pPr>
              <w:pStyle w:val="TableParagraph"/>
              <w:numPr>
                <w:ilvl w:val="0"/>
                <w:numId w:val="34"/>
              </w:numPr>
              <w:tabs>
                <w:tab w:val="left" w:pos="799"/>
                <w:tab w:val="left" w:pos="800"/>
                <w:tab w:val="left" w:leader="dot" w:pos="9120"/>
                <w:tab w:val="left" w:pos="9315"/>
                <w:tab w:val="left" w:pos="9775"/>
              </w:tabs>
              <w:spacing w:before="119"/>
              <w:ind w:right="75"/>
              <w:rPr>
                <w:rFonts w:asciiTheme="minorHAnsi" w:hAnsiTheme="minorHAnsi" w:cstheme="minorHAnsi"/>
                <w:b/>
                <w:bCs/>
                <w:i/>
                <w:sz w:val="24"/>
                <w:szCs w:val="24"/>
              </w:rPr>
            </w:pPr>
            <w:r w:rsidRPr="00AC1AEE">
              <w:rPr>
                <w:rFonts w:asciiTheme="minorHAnsi" w:hAnsiTheme="minorHAnsi" w:cstheme="minorHAnsi"/>
                <w:b/>
                <w:bCs/>
                <w:sz w:val="24"/>
                <w:szCs w:val="24"/>
              </w:rPr>
              <w:t>Strategic</w:t>
            </w:r>
            <w:r w:rsidRPr="00AC1AEE">
              <w:rPr>
                <w:rFonts w:asciiTheme="minorHAnsi" w:hAnsiTheme="minorHAnsi" w:cstheme="minorHAnsi"/>
                <w:b/>
                <w:bCs/>
                <w:spacing w:val="-4"/>
                <w:sz w:val="24"/>
                <w:szCs w:val="24"/>
              </w:rPr>
              <w:t xml:space="preserve"> </w:t>
            </w:r>
            <w:r w:rsidRPr="00AC1AEE">
              <w:rPr>
                <w:rFonts w:asciiTheme="minorHAnsi" w:hAnsiTheme="minorHAnsi" w:cstheme="minorHAnsi"/>
                <w:b/>
                <w:bCs/>
                <w:sz w:val="24"/>
                <w:szCs w:val="24"/>
              </w:rPr>
              <w:t>Planning</w:t>
            </w:r>
            <w:r w:rsidRPr="00AC1AEE">
              <w:rPr>
                <w:rFonts w:asciiTheme="minorHAnsi" w:hAnsiTheme="minorHAnsi" w:cstheme="minorHAnsi"/>
                <w:b/>
                <w:bCs/>
                <w:spacing w:val="-3"/>
                <w:sz w:val="24"/>
                <w:szCs w:val="24"/>
              </w:rPr>
              <w:t xml:space="preserve"> </w:t>
            </w:r>
            <w:r w:rsidRPr="00AC1AEE">
              <w:rPr>
                <w:rFonts w:asciiTheme="minorHAnsi" w:hAnsiTheme="minorHAnsi" w:cstheme="minorHAnsi"/>
                <w:b/>
                <w:bCs/>
                <w:sz w:val="24"/>
                <w:szCs w:val="24"/>
              </w:rPr>
              <w:t>Committee</w:t>
            </w:r>
          </w:p>
          <w:p w14:paraId="17BB83D1" w14:textId="13A5B74C" w:rsidR="004C683F" w:rsidRPr="00AC1AEE" w:rsidRDefault="00796CC8" w:rsidP="00BB068A">
            <w:pPr>
              <w:pStyle w:val="TableParagraph"/>
              <w:numPr>
                <w:ilvl w:val="1"/>
                <w:numId w:val="14"/>
              </w:numPr>
              <w:tabs>
                <w:tab w:val="left" w:pos="799"/>
                <w:tab w:val="left" w:pos="800"/>
                <w:tab w:val="left" w:leader="dot" w:pos="9135"/>
                <w:tab w:val="left" w:pos="9315"/>
                <w:tab w:val="left" w:pos="9775"/>
              </w:tabs>
              <w:spacing w:before="119"/>
              <w:ind w:right="75"/>
              <w:rPr>
                <w:rFonts w:asciiTheme="minorHAnsi" w:hAnsiTheme="minorHAnsi" w:cstheme="minorHAnsi"/>
                <w:b/>
                <w:bCs/>
                <w:iCs/>
                <w:sz w:val="24"/>
                <w:szCs w:val="24"/>
              </w:rPr>
            </w:pPr>
            <w:r w:rsidRPr="00AC1AEE">
              <w:rPr>
                <w:rFonts w:asciiTheme="minorHAnsi" w:hAnsiTheme="minorHAnsi" w:cstheme="minorHAnsi"/>
                <w:iCs/>
                <w:sz w:val="24"/>
                <w:szCs w:val="24"/>
              </w:rPr>
              <w:t>NG-911 Working Group Update</w:t>
            </w:r>
            <w:r w:rsidR="0000215F" w:rsidRPr="00AC1AEE">
              <w:rPr>
                <w:rFonts w:asciiTheme="minorHAnsi" w:hAnsiTheme="minorHAnsi" w:cstheme="minorHAnsi"/>
                <w:iCs/>
                <w:sz w:val="24"/>
                <w:szCs w:val="24"/>
              </w:rPr>
              <w:t xml:space="preserve"> </w:t>
            </w:r>
            <w:r w:rsidR="00787027" w:rsidRPr="00AC1AEE">
              <w:rPr>
                <w:rFonts w:asciiTheme="minorHAnsi" w:hAnsiTheme="minorHAnsi" w:cstheme="minorHAnsi"/>
                <w:iCs/>
                <w:sz w:val="24"/>
                <w:szCs w:val="24"/>
              </w:rPr>
              <w:t>– Bob Cozzie</w:t>
            </w:r>
            <w:r w:rsidR="003F2A75" w:rsidRPr="00AC1AEE">
              <w:rPr>
                <w:rFonts w:asciiTheme="minorHAnsi" w:hAnsiTheme="minorHAnsi" w:cstheme="minorHAnsi"/>
                <w:iCs/>
                <w:sz w:val="24"/>
                <w:szCs w:val="24"/>
              </w:rPr>
              <w:t xml:space="preserve"> </w:t>
            </w:r>
            <w:r w:rsidR="00E33CBD" w:rsidRPr="00AC1AEE">
              <w:rPr>
                <w:rFonts w:asciiTheme="minorHAnsi" w:hAnsiTheme="minorHAnsi" w:cstheme="minorHAnsi"/>
                <w:iCs/>
                <w:sz w:val="24"/>
                <w:szCs w:val="24"/>
              </w:rPr>
              <w:t>–</w:t>
            </w:r>
            <w:r w:rsidR="003F2A75" w:rsidRPr="00AC1AEE">
              <w:rPr>
                <w:rFonts w:asciiTheme="minorHAnsi" w:hAnsiTheme="minorHAnsi" w:cstheme="minorHAnsi"/>
                <w:iCs/>
                <w:sz w:val="24"/>
                <w:szCs w:val="24"/>
              </w:rPr>
              <w:t xml:space="preserve"> </w:t>
            </w:r>
            <w:r w:rsidR="00E33CBD" w:rsidRPr="00AC1AEE">
              <w:rPr>
                <w:rFonts w:asciiTheme="minorHAnsi" w:hAnsiTheme="minorHAnsi" w:cstheme="minorHAnsi"/>
                <w:iCs/>
                <w:sz w:val="24"/>
                <w:szCs w:val="24"/>
              </w:rPr>
              <w:t xml:space="preserve">project </w:t>
            </w:r>
            <w:r w:rsidR="009B3D53" w:rsidRPr="00AC1AEE">
              <w:rPr>
                <w:rFonts w:asciiTheme="minorHAnsi" w:hAnsiTheme="minorHAnsi" w:cstheme="minorHAnsi"/>
                <w:iCs/>
                <w:sz w:val="24"/>
                <w:szCs w:val="24"/>
              </w:rPr>
              <w:t xml:space="preserve">is </w:t>
            </w:r>
            <w:r w:rsidR="00E33CBD" w:rsidRPr="00AC1AEE">
              <w:rPr>
                <w:rFonts w:asciiTheme="minorHAnsi" w:hAnsiTheme="minorHAnsi" w:cstheme="minorHAnsi"/>
                <w:iCs/>
                <w:sz w:val="24"/>
                <w:szCs w:val="24"/>
              </w:rPr>
              <w:t xml:space="preserve">in </w:t>
            </w:r>
            <w:r w:rsidR="009B3D53" w:rsidRPr="00AC1AEE">
              <w:rPr>
                <w:rFonts w:asciiTheme="minorHAnsi" w:hAnsiTheme="minorHAnsi" w:cstheme="minorHAnsi"/>
                <w:iCs/>
                <w:sz w:val="24"/>
                <w:szCs w:val="24"/>
              </w:rPr>
              <w:t xml:space="preserve">the </w:t>
            </w:r>
            <w:r w:rsidR="00E33CBD" w:rsidRPr="00AC1AEE">
              <w:rPr>
                <w:rFonts w:asciiTheme="minorHAnsi" w:hAnsiTheme="minorHAnsi" w:cstheme="minorHAnsi"/>
                <w:iCs/>
                <w:sz w:val="24"/>
                <w:szCs w:val="24"/>
              </w:rPr>
              <w:t>second phase of planning and development the E</w:t>
            </w:r>
            <w:r w:rsidR="009B3D53" w:rsidRPr="00AC1AEE">
              <w:rPr>
                <w:rFonts w:asciiTheme="minorHAnsi" w:hAnsiTheme="minorHAnsi" w:cstheme="minorHAnsi"/>
                <w:iCs/>
                <w:sz w:val="24"/>
                <w:szCs w:val="24"/>
              </w:rPr>
              <w:t>xecutive</w:t>
            </w:r>
            <w:r w:rsidR="00E33CBD" w:rsidRPr="00AC1AEE">
              <w:rPr>
                <w:rFonts w:asciiTheme="minorHAnsi" w:hAnsiTheme="minorHAnsi" w:cstheme="minorHAnsi"/>
                <w:iCs/>
                <w:sz w:val="24"/>
                <w:szCs w:val="24"/>
              </w:rPr>
              <w:t xml:space="preserve"> steering committee meeting </w:t>
            </w:r>
            <w:r w:rsidR="009B3D53" w:rsidRPr="00AC1AEE">
              <w:rPr>
                <w:rFonts w:asciiTheme="minorHAnsi" w:hAnsiTheme="minorHAnsi" w:cstheme="minorHAnsi"/>
                <w:iCs/>
                <w:sz w:val="24"/>
                <w:szCs w:val="24"/>
              </w:rPr>
              <w:t xml:space="preserve">is </w:t>
            </w:r>
            <w:r w:rsidR="00E33CBD" w:rsidRPr="00AC1AEE">
              <w:rPr>
                <w:rFonts w:asciiTheme="minorHAnsi" w:hAnsiTheme="minorHAnsi" w:cstheme="minorHAnsi"/>
                <w:iCs/>
                <w:sz w:val="24"/>
                <w:szCs w:val="24"/>
              </w:rPr>
              <w:t xml:space="preserve">towards the end of </w:t>
            </w:r>
            <w:r w:rsidR="009B3D53" w:rsidRPr="00AC1AEE">
              <w:rPr>
                <w:rFonts w:asciiTheme="minorHAnsi" w:hAnsiTheme="minorHAnsi" w:cstheme="minorHAnsi"/>
                <w:iCs/>
                <w:sz w:val="24"/>
                <w:szCs w:val="24"/>
              </w:rPr>
              <w:t>May</w:t>
            </w:r>
            <w:r w:rsidR="00E33CBD" w:rsidRPr="00AC1AEE">
              <w:rPr>
                <w:rFonts w:asciiTheme="minorHAnsi" w:hAnsiTheme="minorHAnsi" w:cstheme="minorHAnsi"/>
                <w:iCs/>
                <w:sz w:val="24"/>
                <w:szCs w:val="24"/>
              </w:rPr>
              <w:t xml:space="preserve"> </w:t>
            </w:r>
            <w:r w:rsidR="009B3D53" w:rsidRPr="00AC1AEE">
              <w:rPr>
                <w:rFonts w:asciiTheme="minorHAnsi" w:hAnsiTheme="minorHAnsi" w:cstheme="minorHAnsi"/>
                <w:iCs/>
                <w:sz w:val="24"/>
                <w:szCs w:val="24"/>
              </w:rPr>
              <w:t>and will</w:t>
            </w:r>
            <w:r w:rsidR="00E33CBD" w:rsidRPr="00AC1AEE">
              <w:rPr>
                <w:rFonts w:asciiTheme="minorHAnsi" w:hAnsiTheme="minorHAnsi" w:cstheme="minorHAnsi"/>
                <w:iCs/>
                <w:sz w:val="24"/>
                <w:szCs w:val="24"/>
              </w:rPr>
              <w:t xml:space="preserve"> review</w:t>
            </w:r>
            <w:r w:rsidR="009B3D53" w:rsidRPr="00AC1AEE">
              <w:rPr>
                <w:rFonts w:asciiTheme="minorHAnsi" w:hAnsiTheme="minorHAnsi" w:cstheme="minorHAnsi"/>
                <w:iCs/>
                <w:sz w:val="24"/>
                <w:szCs w:val="24"/>
              </w:rPr>
              <w:t xml:space="preserve"> the</w:t>
            </w:r>
            <w:r w:rsidR="00E33CBD" w:rsidRPr="00AC1AEE">
              <w:rPr>
                <w:rFonts w:asciiTheme="minorHAnsi" w:hAnsiTheme="minorHAnsi" w:cstheme="minorHAnsi"/>
                <w:iCs/>
                <w:sz w:val="24"/>
                <w:szCs w:val="24"/>
              </w:rPr>
              <w:t xml:space="preserve"> initial draft of project management</w:t>
            </w:r>
            <w:r w:rsidR="009B3D53" w:rsidRPr="00AC1AEE">
              <w:rPr>
                <w:rFonts w:asciiTheme="minorHAnsi" w:hAnsiTheme="minorHAnsi" w:cstheme="minorHAnsi"/>
                <w:iCs/>
                <w:sz w:val="24"/>
                <w:szCs w:val="24"/>
              </w:rPr>
              <w:t>.</w:t>
            </w:r>
            <w:r w:rsidR="00E33CBD" w:rsidRPr="00AC1AEE">
              <w:rPr>
                <w:rFonts w:asciiTheme="minorHAnsi" w:hAnsiTheme="minorHAnsi" w:cstheme="minorHAnsi"/>
                <w:iCs/>
                <w:sz w:val="24"/>
                <w:szCs w:val="24"/>
              </w:rPr>
              <w:t xml:space="preserve"> </w:t>
            </w:r>
            <w:r w:rsidR="009B3D53" w:rsidRPr="00AC1AEE">
              <w:rPr>
                <w:rFonts w:asciiTheme="minorHAnsi" w:hAnsiTheme="minorHAnsi" w:cstheme="minorHAnsi"/>
                <w:iCs/>
                <w:sz w:val="24"/>
                <w:szCs w:val="24"/>
              </w:rPr>
              <w:t>NG-911</w:t>
            </w:r>
            <w:r w:rsidR="00E33CBD" w:rsidRPr="00AC1AEE">
              <w:rPr>
                <w:rFonts w:asciiTheme="minorHAnsi" w:hAnsiTheme="minorHAnsi" w:cstheme="minorHAnsi"/>
                <w:iCs/>
                <w:sz w:val="24"/>
                <w:szCs w:val="24"/>
              </w:rPr>
              <w:t xml:space="preserve"> presenting at radio conference at OEM</w:t>
            </w:r>
            <w:r w:rsidR="009B3D53" w:rsidRPr="00AC1AEE">
              <w:rPr>
                <w:rFonts w:asciiTheme="minorHAnsi" w:hAnsiTheme="minorHAnsi" w:cstheme="minorHAnsi"/>
                <w:iCs/>
                <w:sz w:val="24"/>
                <w:szCs w:val="24"/>
              </w:rPr>
              <w:t xml:space="preserve">. </w:t>
            </w:r>
          </w:p>
          <w:p w14:paraId="7FBCB08F" w14:textId="3E6C1F4D" w:rsidR="00226FAB" w:rsidRPr="00AC1AEE" w:rsidRDefault="00226FAB" w:rsidP="00900522">
            <w:pPr>
              <w:pStyle w:val="TableParagraph"/>
              <w:numPr>
                <w:ilvl w:val="0"/>
                <w:numId w:val="14"/>
              </w:numPr>
              <w:tabs>
                <w:tab w:val="left" w:pos="810"/>
                <w:tab w:val="left" w:leader="dot" w:pos="9135"/>
                <w:tab w:val="left" w:pos="9315"/>
                <w:tab w:val="left" w:pos="9775"/>
              </w:tabs>
              <w:spacing w:before="119"/>
              <w:ind w:right="75" w:hanging="270"/>
              <w:rPr>
                <w:rFonts w:asciiTheme="minorHAnsi" w:hAnsiTheme="minorHAnsi" w:cstheme="minorHAnsi"/>
                <w:b/>
                <w:bCs/>
                <w:i/>
                <w:sz w:val="24"/>
                <w:szCs w:val="24"/>
              </w:rPr>
            </w:pPr>
            <w:r w:rsidRPr="00AC1AEE">
              <w:rPr>
                <w:rFonts w:asciiTheme="minorHAnsi" w:hAnsiTheme="minorHAnsi" w:cstheme="minorHAnsi"/>
                <w:b/>
                <w:bCs/>
                <w:sz w:val="24"/>
                <w:szCs w:val="24"/>
              </w:rPr>
              <w:t>Broadband</w:t>
            </w:r>
            <w:r w:rsidRPr="00AC1AEE">
              <w:rPr>
                <w:rFonts w:asciiTheme="minorHAnsi" w:hAnsiTheme="minorHAnsi" w:cstheme="minorHAnsi"/>
                <w:b/>
                <w:bCs/>
                <w:spacing w:val="-3"/>
                <w:sz w:val="24"/>
                <w:szCs w:val="24"/>
              </w:rPr>
              <w:t xml:space="preserve"> </w:t>
            </w:r>
            <w:r w:rsidRPr="00AC1AEE">
              <w:rPr>
                <w:rFonts w:asciiTheme="minorHAnsi" w:hAnsiTheme="minorHAnsi" w:cstheme="minorHAnsi"/>
                <w:b/>
                <w:bCs/>
                <w:sz w:val="24"/>
                <w:szCs w:val="24"/>
              </w:rPr>
              <w:t xml:space="preserve">Committee – </w:t>
            </w:r>
            <w:r w:rsidR="00D516C1" w:rsidRPr="00AC1AEE">
              <w:rPr>
                <w:rFonts w:asciiTheme="minorHAnsi" w:hAnsiTheme="minorHAnsi" w:cstheme="minorHAnsi"/>
                <w:b/>
                <w:bCs/>
                <w:iCs/>
                <w:sz w:val="24"/>
                <w:szCs w:val="24"/>
              </w:rPr>
              <w:t xml:space="preserve">Ben </w:t>
            </w:r>
            <w:proofErr w:type="spellStart"/>
            <w:r w:rsidR="00D516C1" w:rsidRPr="00AC1AEE">
              <w:rPr>
                <w:rFonts w:asciiTheme="minorHAnsi" w:hAnsiTheme="minorHAnsi" w:cstheme="minorHAnsi"/>
                <w:b/>
                <w:bCs/>
                <w:iCs/>
                <w:sz w:val="24"/>
                <w:szCs w:val="24"/>
              </w:rPr>
              <w:t>Gherezgiher</w:t>
            </w:r>
            <w:proofErr w:type="spellEnd"/>
          </w:p>
          <w:p w14:paraId="04CE5983" w14:textId="123D2457" w:rsidR="00226FAB" w:rsidRPr="00AC1AEE" w:rsidRDefault="00226FAB" w:rsidP="00900522">
            <w:pPr>
              <w:pStyle w:val="TableParagraph"/>
              <w:numPr>
                <w:ilvl w:val="1"/>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SPOC Report</w:t>
            </w:r>
            <w:r w:rsidR="00E33CBD" w:rsidRPr="00AC1AEE">
              <w:rPr>
                <w:rFonts w:asciiTheme="minorHAnsi" w:hAnsiTheme="minorHAnsi" w:cstheme="minorHAnsi"/>
                <w:iCs/>
                <w:sz w:val="24"/>
                <w:szCs w:val="24"/>
              </w:rPr>
              <w:t xml:space="preserve"> – FirstNet, national outlook</w:t>
            </w:r>
            <w:r w:rsidR="000116DA">
              <w:rPr>
                <w:rFonts w:asciiTheme="minorHAnsi" w:hAnsiTheme="minorHAnsi" w:cstheme="minorHAnsi"/>
                <w:iCs/>
                <w:sz w:val="24"/>
                <w:szCs w:val="24"/>
              </w:rPr>
              <w:t xml:space="preserve"> report given. Reinvestment in rural coverage coming. See slide deck. </w:t>
            </w:r>
            <w:r w:rsidR="00FF4934" w:rsidRPr="00AC1AEE">
              <w:rPr>
                <w:rFonts w:asciiTheme="minorHAnsi" w:hAnsiTheme="minorHAnsi" w:cstheme="minorHAnsi"/>
                <w:iCs/>
                <w:sz w:val="24"/>
                <w:szCs w:val="24"/>
              </w:rPr>
              <w:t xml:space="preserve"> </w:t>
            </w:r>
            <w:r w:rsidR="00E33CBD" w:rsidRPr="00AC1AEE">
              <w:rPr>
                <w:rFonts w:asciiTheme="minorHAnsi" w:hAnsiTheme="minorHAnsi" w:cstheme="minorHAnsi"/>
                <w:iCs/>
                <w:sz w:val="24"/>
                <w:szCs w:val="24"/>
              </w:rPr>
              <w:t xml:space="preserve"> </w:t>
            </w:r>
          </w:p>
          <w:p w14:paraId="33F7F10F" w14:textId="6661A595" w:rsidR="00787027" w:rsidRPr="00AC1AEE" w:rsidRDefault="00A51D66" w:rsidP="00900522">
            <w:pPr>
              <w:pStyle w:val="TableParagraph"/>
              <w:numPr>
                <w:ilvl w:val="1"/>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Carrier Updates</w:t>
            </w:r>
            <w:r w:rsidR="00787027" w:rsidRPr="00AC1AEE">
              <w:rPr>
                <w:rFonts w:asciiTheme="minorHAnsi" w:hAnsiTheme="minorHAnsi" w:cstheme="minorHAnsi"/>
                <w:iCs/>
                <w:sz w:val="24"/>
                <w:szCs w:val="24"/>
              </w:rPr>
              <w:t xml:space="preserve"> </w:t>
            </w:r>
          </w:p>
          <w:p w14:paraId="3F8422C1" w14:textId="34E099A5" w:rsidR="00A51D66" w:rsidRPr="00AC1AEE" w:rsidRDefault="00787027" w:rsidP="00900522">
            <w:pPr>
              <w:pStyle w:val="TableParagraph"/>
              <w:numPr>
                <w:ilvl w:val="2"/>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Those in attendance, limited to 2 minutes each</w:t>
            </w:r>
            <w:r w:rsidR="00FF4934" w:rsidRPr="00AC1AEE">
              <w:rPr>
                <w:rFonts w:asciiTheme="minorHAnsi" w:hAnsiTheme="minorHAnsi" w:cstheme="minorHAnsi"/>
                <w:iCs/>
                <w:sz w:val="24"/>
                <w:szCs w:val="24"/>
              </w:rPr>
              <w:t>.</w:t>
            </w:r>
          </w:p>
          <w:p w14:paraId="523C629C" w14:textId="77777777" w:rsidR="009B3D53" w:rsidRPr="00AC1AEE" w:rsidRDefault="009B3D53" w:rsidP="009B3D53">
            <w:pPr>
              <w:pStyle w:val="TableParagraph"/>
              <w:numPr>
                <w:ilvl w:val="3"/>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FirstNet: 138 tower enhancements, 5,700 Oregon subscribers.</w:t>
            </w:r>
          </w:p>
          <w:p w14:paraId="719FD8EE" w14:textId="77777777" w:rsidR="009B3D53" w:rsidRPr="00AC1AEE" w:rsidRDefault="009B3D53" w:rsidP="009B3D53">
            <w:pPr>
              <w:pStyle w:val="TableParagraph"/>
              <w:numPr>
                <w:ilvl w:val="3"/>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Verizon: Progress in network slicing and cybersecurity efforts.</w:t>
            </w:r>
          </w:p>
          <w:p w14:paraId="1C521B19" w14:textId="77777777" w:rsidR="009B3D53" w:rsidRPr="00AC1AEE" w:rsidRDefault="009B3D53" w:rsidP="009B3D53">
            <w:pPr>
              <w:pStyle w:val="TableParagraph"/>
              <w:numPr>
                <w:ilvl w:val="3"/>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T-Mobile: Satellite connectivity testing and upgrades for public safety.</w:t>
            </w:r>
          </w:p>
          <w:p w14:paraId="25CB2416" w14:textId="77777777" w:rsidR="009B3D53" w:rsidRPr="00AC1AEE" w:rsidRDefault="009B3D53" w:rsidP="009B3D53">
            <w:pPr>
              <w:pStyle w:val="TableParagraph"/>
              <w:numPr>
                <w:ilvl w:val="3"/>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AT&amp;T: Focused on interoperability and support challenges</w:t>
            </w:r>
          </w:p>
          <w:p w14:paraId="7B4C97EE" w14:textId="00786519" w:rsidR="00226FAB" w:rsidRPr="00AC1AEE" w:rsidRDefault="00226FAB" w:rsidP="009B3D53">
            <w:pPr>
              <w:pStyle w:val="TableParagraph"/>
              <w:numPr>
                <w:ilvl w:val="1"/>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Committee Updates</w:t>
            </w:r>
            <w:r w:rsidR="00FF4934" w:rsidRPr="00AC1AEE">
              <w:rPr>
                <w:rFonts w:asciiTheme="minorHAnsi" w:hAnsiTheme="minorHAnsi" w:cstheme="minorHAnsi"/>
                <w:iCs/>
                <w:sz w:val="24"/>
                <w:szCs w:val="24"/>
              </w:rPr>
              <w:t>:</w:t>
            </w:r>
          </w:p>
          <w:p w14:paraId="2C5771D0" w14:textId="04604161" w:rsidR="002E7161" w:rsidRPr="00AC1AEE" w:rsidRDefault="002E7161" w:rsidP="001C0D7F">
            <w:pPr>
              <w:pStyle w:val="ListParagraph"/>
              <w:numPr>
                <w:ilvl w:val="2"/>
                <w:numId w:val="14"/>
              </w:numPr>
              <w:spacing w:before="0"/>
              <w:rPr>
                <w:rFonts w:asciiTheme="minorHAnsi" w:hAnsiTheme="minorHAnsi" w:cstheme="minorHAnsi"/>
                <w:iCs/>
                <w:sz w:val="24"/>
                <w:szCs w:val="24"/>
              </w:rPr>
            </w:pPr>
            <w:r w:rsidRPr="00AC1AEE">
              <w:rPr>
                <w:rFonts w:asciiTheme="minorHAnsi" w:hAnsiTheme="minorHAnsi" w:cstheme="minorHAnsi"/>
                <w:iCs/>
                <w:sz w:val="24"/>
                <w:szCs w:val="24"/>
              </w:rPr>
              <w:t xml:space="preserve">Looking for a new chair </w:t>
            </w:r>
          </w:p>
          <w:p w14:paraId="37B387AF" w14:textId="720EA4ED" w:rsidR="00226FAB" w:rsidRPr="00AC1AEE" w:rsidRDefault="00226FAB" w:rsidP="00900522">
            <w:pPr>
              <w:pStyle w:val="TableParagraph"/>
              <w:numPr>
                <w:ilvl w:val="1"/>
                <w:numId w:val="14"/>
              </w:numPr>
              <w:tabs>
                <w:tab w:val="left" w:pos="799"/>
                <w:tab w:val="left" w:pos="800"/>
                <w:tab w:val="left" w:leader="dot" w:pos="9135"/>
                <w:tab w:val="left" w:pos="9315"/>
                <w:tab w:val="left" w:pos="9775"/>
              </w:tabs>
              <w:ind w:right="72"/>
              <w:rPr>
                <w:rFonts w:asciiTheme="minorHAnsi" w:hAnsiTheme="minorHAnsi" w:cstheme="minorHAnsi"/>
                <w:iCs/>
                <w:sz w:val="24"/>
                <w:szCs w:val="24"/>
              </w:rPr>
            </w:pPr>
            <w:r w:rsidRPr="00AC1AEE">
              <w:rPr>
                <w:rFonts w:asciiTheme="minorHAnsi" w:hAnsiTheme="minorHAnsi" w:cstheme="minorHAnsi"/>
                <w:iCs/>
                <w:sz w:val="24"/>
                <w:szCs w:val="24"/>
              </w:rPr>
              <w:t>Next Meeting</w:t>
            </w:r>
            <w:r w:rsidR="00DB0EC4" w:rsidRPr="00AC1AEE">
              <w:rPr>
                <w:rFonts w:asciiTheme="minorHAnsi" w:hAnsiTheme="minorHAnsi" w:cstheme="minorHAnsi"/>
                <w:iCs/>
                <w:sz w:val="24"/>
                <w:szCs w:val="24"/>
              </w:rPr>
              <w:t>:</w:t>
            </w:r>
            <w:r w:rsidR="00756714" w:rsidRPr="00AC1AEE">
              <w:rPr>
                <w:rFonts w:asciiTheme="minorHAnsi" w:hAnsiTheme="minorHAnsi" w:cstheme="minorHAnsi"/>
                <w:iCs/>
                <w:sz w:val="24"/>
                <w:szCs w:val="24"/>
              </w:rPr>
              <w:t xml:space="preserve"> </w:t>
            </w:r>
            <w:r w:rsidR="00C23B1D" w:rsidRPr="00AC1AEE">
              <w:rPr>
                <w:rFonts w:asciiTheme="minorHAnsi" w:hAnsiTheme="minorHAnsi" w:cstheme="minorHAnsi"/>
                <w:iCs/>
                <w:sz w:val="24"/>
                <w:szCs w:val="24"/>
              </w:rPr>
              <w:t>TBD</w:t>
            </w:r>
          </w:p>
          <w:p w14:paraId="7D6904DC" w14:textId="1411D1D2" w:rsidR="00226FAB" w:rsidRPr="00AC1AEE" w:rsidRDefault="00226FAB" w:rsidP="00BB068A">
            <w:pPr>
              <w:pStyle w:val="TableParagraph"/>
              <w:numPr>
                <w:ilvl w:val="0"/>
                <w:numId w:val="14"/>
              </w:numPr>
              <w:tabs>
                <w:tab w:val="left" w:pos="799"/>
                <w:tab w:val="left" w:pos="800"/>
                <w:tab w:val="left" w:leader="dot" w:pos="9148"/>
                <w:tab w:val="left" w:pos="9315"/>
                <w:tab w:val="left" w:pos="9775"/>
              </w:tabs>
              <w:spacing w:before="123"/>
              <w:ind w:right="75"/>
              <w:rPr>
                <w:rFonts w:asciiTheme="minorHAnsi" w:hAnsiTheme="minorHAnsi" w:cstheme="minorHAnsi"/>
                <w:b/>
                <w:bCs/>
                <w:iCs/>
                <w:sz w:val="24"/>
                <w:szCs w:val="24"/>
              </w:rPr>
            </w:pPr>
            <w:r w:rsidRPr="00AC1AEE">
              <w:rPr>
                <w:rFonts w:asciiTheme="minorHAnsi" w:hAnsiTheme="minorHAnsi" w:cstheme="minorHAnsi"/>
                <w:b/>
                <w:bCs/>
                <w:iCs/>
                <w:sz w:val="24"/>
                <w:szCs w:val="24"/>
              </w:rPr>
              <w:t>Technical</w:t>
            </w:r>
            <w:r w:rsidRPr="00AC1AEE">
              <w:rPr>
                <w:rFonts w:asciiTheme="minorHAnsi" w:hAnsiTheme="minorHAnsi" w:cstheme="minorHAnsi"/>
                <w:b/>
                <w:bCs/>
                <w:iCs/>
                <w:spacing w:val="-4"/>
                <w:sz w:val="24"/>
                <w:szCs w:val="24"/>
              </w:rPr>
              <w:t xml:space="preserve"> </w:t>
            </w:r>
            <w:r w:rsidRPr="00AC1AEE">
              <w:rPr>
                <w:rFonts w:asciiTheme="minorHAnsi" w:hAnsiTheme="minorHAnsi" w:cstheme="minorHAnsi"/>
                <w:b/>
                <w:bCs/>
                <w:iCs/>
                <w:sz w:val="24"/>
                <w:szCs w:val="24"/>
              </w:rPr>
              <w:t xml:space="preserve">Committee – Rick Iverson </w:t>
            </w:r>
            <w:r w:rsidR="00714794" w:rsidRPr="00AC1AEE">
              <w:rPr>
                <w:rFonts w:asciiTheme="minorHAnsi" w:hAnsiTheme="minorHAnsi" w:cstheme="minorHAnsi"/>
                <w:b/>
                <w:bCs/>
                <w:iCs/>
                <w:sz w:val="24"/>
                <w:szCs w:val="24"/>
              </w:rPr>
              <w:t>&amp; Aaron Fox</w:t>
            </w:r>
          </w:p>
          <w:p w14:paraId="40EC6648" w14:textId="1C83CB57" w:rsidR="00226FAB" w:rsidRPr="00AC1AEE" w:rsidRDefault="00226FAB" w:rsidP="00BB068A">
            <w:pPr>
              <w:pStyle w:val="TableParagraph"/>
              <w:numPr>
                <w:ilvl w:val="1"/>
                <w:numId w:val="14"/>
              </w:numPr>
              <w:tabs>
                <w:tab w:val="left" w:pos="799"/>
                <w:tab w:val="left" w:pos="800"/>
                <w:tab w:val="left" w:leader="dot" w:pos="9148"/>
                <w:tab w:val="left" w:pos="9315"/>
                <w:tab w:val="left" w:pos="9775"/>
              </w:tabs>
              <w:spacing w:before="123"/>
              <w:ind w:right="75"/>
              <w:rPr>
                <w:rFonts w:asciiTheme="minorHAnsi" w:hAnsiTheme="minorHAnsi" w:cstheme="minorHAnsi"/>
                <w:iCs/>
                <w:sz w:val="24"/>
                <w:szCs w:val="24"/>
              </w:rPr>
            </w:pPr>
            <w:r w:rsidRPr="00AC1AEE">
              <w:rPr>
                <w:rFonts w:asciiTheme="minorHAnsi" w:hAnsiTheme="minorHAnsi" w:cstheme="minorHAnsi"/>
                <w:iCs/>
                <w:sz w:val="24"/>
                <w:szCs w:val="24"/>
              </w:rPr>
              <w:t xml:space="preserve">TIC-FOG </w:t>
            </w:r>
            <w:r w:rsidR="00D7158E" w:rsidRPr="00AC1AEE">
              <w:rPr>
                <w:rFonts w:asciiTheme="minorHAnsi" w:hAnsiTheme="minorHAnsi" w:cstheme="minorHAnsi"/>
                <w:iCs/>
                <w:sz w:val="24"/>
                <w:szCs w:val="24"/>
              </w:rPr>
              <w:t xml:space="preserve">and ICT Working Group </w:t>
            </w:r>
            <w:r w:rsidRPr="00AC1AEE">
              <w:rPr>
                <w:rFonts w:asciiTheme="minorHAnsi" w:hAnsiTheme="minorHAnsi" w:cstheme="minorHAnsi"/>
                <w:iCs/>
                <w:sz w:val="24"/>
                <w:szCs w:val="24"/>
              </w:rPr>
              <w:t>Updates</w:t>
            </w:r>
            <w:r w:rsidR="00665007" w:rsidRPr="00AC1AEE">
              <w:rPr>
                <w:rFonts w:asciiTheme="minorHAnsi" w:hAnsiTheme="minorHAnsi" w:cstheme="minorHAnsi"/>
                <w:iCs/>
                <w:sz w:val="24"/>
                <w:szCs w:val="24"/>
              </w:rPr>
              <w:t xml:space="preserve"> – Jeff Perkins</w:t>
            </w:r>
            <w:r w:rsidR="00E6236D" w:rsidRPr="00AC1AEE">
              <w:rPr>
                <w:rFonts w:asciiTheme="minorHAnsi" w:hAnsiTheme="minorHAnsi" w:cstheme="minorHAnsi"/>
                <w:iCs/>
                <w:sz w:val="24"/>
                <w:szCs w:val="24"/>
              </w:rPr>
              <w:t xml:space="preserve"> </w:t>
            </w:r>
            <w:r w:rsidR="008F489D" w:rsidRPr="00AC1AEE">
              <w:rPr>
                <w:rFonts w:asciiTheme="minorHAnsi" w:hAnsiTheme="minorHAnsi" w:cstheme="minorHAnsi"/>
                <w:iCs/>
                <w:sz w:val="24"/>
                <w:szCs w:val="24"/>
              </w:rPr>
              <w:t xml:space="preserve">– </w:t>
            </w:r>
            <w:r w:rsidR="008F489D" w:rsidRPr="00AC1AEE">
              <w:rPr>
                <w:rFonts w:asciiTheme="minorHAnsi" w:hAnsiTheme="minorHAnsi" w:cstheme="minorHAnsi"/>
                <w:sz w:val="24"/>
                <w:szCs w:val="24"/>
              </w:rPr>
              <w:t>spoke</w:t>
            </w:r>
            <w:r w:rsidR="001C0D7F" w:rsidRPr="00AC1AEE">
              <w:rPr>
                <w:rFonts w:asciiTheme="minorHAnsi" w:hAnsiTheme="minorHAnsi" w:cstheme="minorHAnsi"/>
                <w:sz w:val="24"/>
                <w:szCs w:val="24"/>
              </w:rPr>
              <w:t xml:space="preserve"> to the </w:t>
            </w:r>
            <w:r w:rsidR="001C0D7F" w:rsidRPr="00AC1AEE">
              <w:rPr>
                <w:rFonts w:asciiTheme="minorHAnsi" w:hAnsiTheme="minorHAnsi" w:cstheme="minorHAnsi"/>
                <w:iCs/>
                <w:sz w:val="24"/>
                <w:szCs w:val="24"/>
              </w:rPr>
              <w:t>updates on the federal landscape and the current TA. They have collaborated with the contractor to aim to reduce the volume of information being requested as most of it was redundant or not useful. Jeff also worked with Aaron on his county-wide project. The group is exploring ways for the ICT working group to continue progressing independently.</w:t>
            </w:r>
          </w:p>
          <w:p w14:paraId="14A3BFC8" w14:textId="39F40EBC" w:rsidR="001C0D7F" w:rsidRPr="00AC1AEE" w:rsidRDefault="00226FAB" w:rsidP="008F489D">
            <w:pPr>
              <w:pStyle w:val="TableParagraph"/>
              <w:numPr>
                <w:ilvl w:val="1"/>
                <w:numId w:val="14"/>
              </w:numPr>
              <w:tabs>
                <w:tab w:val="left" w:pos="799"/>
                <w:tab w:val="left" w:pos="800"/>
                <w:tab w:val="left" w:leader="dot" w:pos="9148"/>
                <w:tab w:val="left" w:pos="9315"/>
                <w:tab w:val="left" w:pos="9775"/>
              </w:tabs>
              <w:spacing w:before="123"/>
              <w:ind w:right="75"/>
              <w:rPr>
                <w:rFonts w:asciiTheme="minorHAnsi" w:hAnsiTheme="minorHAnsi" w:cstheme="minorHAnsi"/>
                <w:iCs/>
                <w:sz w:val="24"/>
                <w:szCs w:val="24"/>
              </w:rPr>
            </w:pPr>
            <w:r w:rsidRPr="00AC1AEE">
              <w:rPr>
                <w:rFonts w:asciiTheme="minorHAnsi" w:hAnsiTheme="minorHAnsi" w:cstheme="minorHAnsi"/>
                <w:iCs/>
                <w:sz w:val="24"/>
                <w:szCs w:val="24"/>
              </w:rPr>
              <w:t>Next Meeting</w:t>
            </w:r>
            <w:r w:rsidR="00DB0EC4" w:rsidRPr="00AC1AEE">
              <w:rPr>
                <w:rFonts w:asciiTheme="minorHAnsi" w:hAnsiTheme="minorHAnsi" w:cstheme="minorHAnsi"/>
                <w:iCs/>
                <w:sz w:val="24"/>
                <w:szCs w:val="24"/>
              </w:rPr>
              <w:t>:</w:t>
            </w:r>
            <w:r w:rsidR="00EC2069" w:rsidRPr="00AC1AEE">
              <w:rPr>
                <w:rFonts w:asciiTheme="minorHAnsi" w:hAnsiTheme="minorHAnsi" w:cstheme="minorHAnsi"/>
                <w:iCs/>
                <w:sz w:val="24"/>
                <w:szCs w:val="24"/>
              </w:rPr>
              <w:t xml:space="preserve"> </w:t>
            </w:r>
            <w:r w:rsidR="00D868E2" w:rsidRPr="00AC1AEE">
              <w:rPr>
                <w:rFonts w:asciiTheme="minorHAnsi" w:hAnsiTheme="minorHAnsi" w:cstheme="minorHAnsi"/>
                <w:iCs/>
                <w:sz w:val="24"/>
                <w:szCs w:val="24"/>
              </w:rPr>
              <w:t xml:space="preserve">TBD </w:t>
            </w:r>
          </w:p>
          <w:p w14:paraId="5324263E" w14:textId="466B7665" w:rsidR="00226FAB" w:rsidRPr="00AC1AEE" w:rsidRDefault="00226FAB" w:rsidP="00BB068A">
            <w:pPr>
              <w:pStyle w:val="TableParagraph"/>
              <w:numPr>
                <w:ilvl w:val="0"/>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b/>
                <w:bCs/>
                <w:iCs/>
                <w:sz w:val="24"/>
                <w:szCs w:val="24"/>
              </w:rPr>
            </w:pPr>
            <w:r w:rsidRPr="00AC1AEE">
              <w:rPr>
                <w:rFonts w:asciiTheme="minorHAnsi" w:hAnsiTheme="minorHAnsi" w:cstheme="minorHAnsi"/>
                <w:b/>
                <w:bCs/>
                <w:iCs/>
                <w:sz w:val="24"/>
                <w:szCs w:val="24"/>
              </w:rPr>
              <w:t>Partnership</w:t>
            </w:r>
            <w:r w:rsidRPr="00AC1AEE">
              <w:rPr>
                <w:rFonts w:asciiTheme="minorHAnsi" w:hAnsiTheme="minorHAnsi" w:cstheme="minorHAnsi"/>
                <w:b/>
                <w:bCs/>
                <w:iCs/>
                <w:spacing w:val="-4"/>
                <w:sz w:val="24"/>
                <w:szCs w:val="24"/>
              </w:rPr>
              <w:t xml:space="preserve"> </w:t>
            </w:r>
            <w:r w:rsidRPr="00AC1AEE">
              <w:rPr>
                <w:rFonts w:asciiTheme="minorHAnsi" w:hAnsiTheme="minorHAnsi" w:cstheme="minorHAnsi"/>
                <w:b/>
                <w:bCs/>
                <w:iCs/>
                <w:sz w:val="24"/>
                <w:szCs w:val="24"/>
              </w:rPr>
              <w:t xml:space="preserve">Committee – </w:t>
            </w:r>
            <w:r w:rsidR="00787027" w:rsidRPr="00AC1AEE">
              <w:rPr>
                <w:rFonts w:asciiTheme="minorHAnsi" w:hAnsiTheme="minorHAnsi" w:cstheme="minorHAnsi"/>
                <w:b/>
                <w:bCs/>
                <w:iCs/>
                <w:sz w:val="24"/>
                <w:szCs w:val="24"/>
              </w:rPr>
              <w:t>William Chapman</w:t>
            </w:r>
          </w:p>
          <w:p w14:paraId="77E53764" w14:textId="54C5C277" w:rsidR="00714794" w:rsidRPr="00AC1AEE" w:rsidRDefault="00714794" w:rsidP="00BB068A">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Meeting Report</w:t>
            </w:r>
            <w:r w:rsidR="00D868E2" w:rsidRPr="00AC1AEE">
              <w:rPr>
                <w:rFonts w:asciiTheme="minorHAnsi" w:hAnsiTheme="minorHAnsi" w:cstheme="minorHAnsi"/>
                <w:iCs/>
                <w:sz w:val="24"/>
                <w:szCs w:val="24"/>
              </w:rPr>
              <w:t xml:space="preserve"> – </w:t>
            </w:r>
            <w:r w:rsidR="008F489D" w:rsidRPr="00AC1AEE">
              <w:rPr>
                <w:rFonts w:asciiTheme="minorHAnsi" w:hAnsiTheme="minorHAnsi" w:cstheme="minorHAnsi"/>
                <w:iCs/>
                <w:sz w:val="24"/>
                <w:szCs w:val="24"/>
              </w:rPr>
              <w:t>spoke to the</w:t>
            </w:r>
            <w:r w:rsidR="00D868E2" w:rsidRPr="00AC1AEE">
              <w:rPr>
                <w:rFonts w:asciiTheme="minorHAnsi" w:hAnsiTheme="minorHAnsi" w:cstheme="minorHAnsi"/>
                <w:iCs/>
                <w:sz w:val="24"/>
                <w:szCs w:val="24"/>
              </w:rPr>
              <w:t xml:space="preserve"> </w:t>
            </w:r>
            <w:r w:rsidR="008F489D" w:rsidRPr="00AC1AEE">
              <w:rPr>
                <w:rFonts w:asciiTheme="minorHAnsi" w:hAnsiTheme="minorHAnsi" w:cstheme="minorHAnsi"/>
                <w:iCs/>
                <w:sz w:val="24"/>
                <w:szCs w:val="24"/>
              </w:rPr>
              <w:t>R</w:t>
            </w:r>
            <w:r w:rsidR="00D868E2" w:rsidRPr="00AC1AEE">
              <w:rPr>
                <w:rFonts w:asciiTheme="minorHAnsi" w:hAnsiTheme="minorHAnsi" w:cstheme="minorHAnsi"/>
                <w:iCs/>
                <w:sz w:val="24"/>
                <w:szCs w:val="24"/>
              </w:rPr>
              <w:t xml:space="preserve">adio </w:t>
            </w:r>
            <w:r w:rsidR="008F489D" w:rsidRPr="00AC1AEE">
              <w:rPr>
                <w:rFonts w:asciiTheme="minorHAnsi" w:hAnsiTheme="minorHAnsi" w:cstheme="minorHAnsi"/>
                <w:iCs/>
                <w:sz w:val="24"/>
                <w:szCs w:val="24"/>
              </w:rPr>
              <w:t>C</w:t>
            </w:r>
            <w:r w:rsidR="00D868E2" w:rsidRPr="00AC1AEE">
              <w:rPr>
                <w:rFonts w:asciiTheme="minorHAnsi" w:hAnsiTheme="minorHAnsi" w:cstheme="minorHAnsi"/>
                <w:iCs/>
                <w:sz w:val="24"/>
                <w:szCs w:val="24"/>
              </w:rPr>
              <w:t xml:space="preserve">onference </w:t>
            </w:r>
            <w:r w:rsidR="008F489D" w:rsidRPr="00AC1AEE">
              <w:rPr>
                <w:rFonts w:asciiTheme="minorHAnsi" w:hAnsiTheme="minorHAnsi" w:cstheme="minorHAnsi"/>
                <w:iCs/>
                <w:sz w:val="24"/>
                <w:szCs w:val="24"/>
              </w:rPr>
              <w:t xml:space="preserve">currently happening at OEM. They </w:t>
            </w:r>
            <w:r w:rsidR="00D868E2" w:rsidRPr="00AC1AEE">
              <w:rPr>
                <w:rFonts w:asciiTheme="minorHAnsi" w:hAnsiTheme="minorHAnsi" w:cstheme="minorHAnsi"/>
                <w:iCs/>
                <w:sz w:val="24"/>
                <w:szCs w:val="24"/>
              </w:rPr>
              <w:t xml:space="preserve">did get </w:t>
            </w:r>
            <w:r w:rsidR="008F489D" w:rsidRPr="00AC1AEE">
              <w:rPr>
                <w:rFonts w:asciiTheme="minorHAnsi" w:hAnsiTheme="minorHAnsi" w:cstheme="minorHAnsi"/>
                <w:iCs/>
                <w:sz w:val="24"/>
                <w:szCs w:val="24"/>
              </w:rPr>
              <w:t xml:space="preserve">the </w:t>
            </w:r>
            <w:r w:rsidR="00D868E2" w:rsidRPr="00AC1AEE">
              <w:rPr>
                <w:rFonts w:asciiTheme="minorHAnsi" w:hAnsiTheme="minorHAnsi" w:cstheme="minorHAnsi"/>
                <w:iCs/>
                <w:sz w:val="24"/>
                <w:szCs w:val="24"/>
              </w:rPr>
              <w:t xml:space="preserve">April </w:t>
            </w:r>
            <w:r w:rsidR="008F489D" w:rsidRPr="00AC1AEE">
              <w:rPr>
                <w:rFonts w:asciiTheme="minorHAnsi" w:hAnsiTheme="minorHAnsi" w:cstheme="minorHAnsi"/>
                <w:iCs/>
                <w:sz w:val="24"/>
                <w:szCs w:val="24"/>
              </w:rPr>
              <w:t>newsletter</w:t>
            </w:r>
            <w:r w:rsidR="00D868E2" w:rsidRPr="00AC1AEE">
              <w:rPr>
                <w:rFonts w:asciiTheme="minorHAnsi" w:hAnsiTheme="minorHAnsi" w:cstheme="minorHAnsi"/>
                <w:iCs/>
                <w:sz w:val="24"/>
                <w:szCs w:val="24"/>
              </w:rPr>
              <w:t xml:space="preserve"> out, </w:t>
            </w:r>
            <w:r w:rsidR="008F489D" w:rsidRPr="00AC1AEE">
              <w:rPr>
                <w:rFonts w:asciiTheme="minorHAnsi" w:hAnsiTheme="minorHAnsi" w:cstheme="minorHAnsi"/>
                <w:iCs/>
                <w:sz w:val="24"/>
                <w:szCs w:val="24"/>
              </w:rPr>
              <w:t xml:space="preserve">which has </w:t>
            </w:r>
            <w:r w:rsidR="00D868E2" w:rsidRPr="00AC1AEE">
              <w:rPr>
                <w:rFonts w:asciiTheme="minorHAnsi" w:hAnsiTheme="minorHAnsi" w:cstheme="minorHAnsi"/>
                <w:iCs/>
                <w:sz w:val="24"/>
                <w:szCs w:val="24"/>
              </w:rPr>
              <w:t>1600 on distro list</w:t>
            </w:r>
            <w:r w:rsidR="008F489D" w:rsidRPr="00AC1AEE">
              <w:rPr>
                <w:rFonts w:asciiTheme="minorHAnsi" w:hAnsiTheme="minorHAnsi" w:cstheme="minorHAnsi"/>
                <w:iCs/>
                <w:sz w:val="24"/>
                <w:szCs w:val="24"/>
              </w:rPr>
              <w:t xml:space="preserve"> and a 50</w:t>
            </w:r>
            <w:r w:rsidR="00D868E2" w:rsidRPr="00AC1AEE">
              <w:rPr>
                <w:rFonts w:asciiTheme="minorHAnsi" w:hAnsiTheme="minorHAnsi" w:cstheme="minorHAnsi"/>
                <w:iCs/>
                <w:sz w:val="24"/>
                <w:szCs w:val="24"/>
              </w:rPr>
              <w:t>% open rate</w:t>
            </w:r>
            <w:r w:rsidR="008F489D" w:rsidRPr="00AC1AEE">
              <w:rPr>
                <w:rFonts w:asciiTheme="minorHAnsi" w:hAnsiTheme="minorHAnsi" w:cstheme="minorHAnsi"/>
                <w:iCs/>
                <w:sz w:val="24"/>
                <w:szCs w:val="24"/>
              </w:rPr>
              <w:t>. They will be migrating</w:t>
            </w:r>
            <w:r w:rsidR="00D868E2" w:rsidRPr="00AC1AEE">
              <w:rPr>
                <w:rFonts w:asciiTheme="minorHAnsi" w:hAnsiTheme="minorHAnsi" w:cstheme="minorHAnsi"/>
                <w:iCs/>
                <w:sz w:val="24"/>
                <w:szCs w:val="24"/>
              </w:rPr>
              <w:t xml:space="preserve"> to OEM gov delivery</w:t>
            </w:r>
            <w:r w:rsidR="008F489D" w:rsidRPr="00AC1AEE">
              <w:rPr>
                <w:rFonts w:asciiTheme="minorHAnsi" w:hAnsiTheme="minorHAnsi" w:cstheme="minorHAnsi"/>
                <w:iCs/>
                <w:sz w:val="24"/>
                <w:szCs w:val="24"/>
              </w:rPr>
              <w:t xml:space="preserve">. </w:t>
            </w:r>
          </w:p>
          <w:p w14:paraId="20D1DA88" w14:textId="496F9ED2" w:rsidR="008F489D" w:rsidRPr="00AC1AEE" w:rsidRDefault="008F489D" w:rsidP="008F489D">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 xml:space="preserve">Futures City participants advanced resilience-related proposals, including communication towers and emergency kits. </w:t>
            </w:r>
          </w:p>
          <w:p w14:paraId="2DB94BFB" w14:textId="77777777" w:rsidR="008F489D" w:rsidRPr="00AC1AEE" w:rsidRDefault="008F489D" w:rsidP="008F489D">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Funding secured for disaster-related gear (e.g., batteries, cellular tools).</w:t>
            </w:r>
          </w:p>
          <w:p w14:paraId="70267F5C" w14:textId="61953898" w:rsidR="008F489D" w:rsidRPr="00AC1AEE" w:rsidRDefault="008F489D" w:rsidP="008F489D">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A new market assessment workshop provided insights into capability benchmarking and improvement.</w:t>
            </w:r>
          </w:p>
          <w:p w14:paraId="0D9D1169" w14:textId="34A91070" w:rsidR="00787027" w:rsidRPr="00AC1AEE" w:rsidRDefault="00787027" w:rsidP="00BB068A">
            <w:pPr>
              <w:pStyle w:val="TableParagraph"/>
              <w:numPr>
                <w:ilvl w:val="1"/>
                <w:numId w:val="14"/>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Cs/>
                <w:sz w:val="24"/>
                <w:szCs w:val="24"/>
              </w:rPr>
            </w:pPr>
            <w:r w:rsidRPr="00AC1AEE">
              <w:rPr>
                <w:rFonts w:asciiTheme="minorHAnsi" w:hAnsiTheme="minorHAnsi" w:cstheme="minorHAnsi"/>
                <w:iCs/>
                <w:sz w:val="24"/>
                <w:szCs w:val="24"/>
              </w:rPr>
              <w:t>Newsletter Report</w:t>
            </w:r>
            <w:r w:rsidR="008F489D" w:rsidRPr="00AC1AEE">
              <w:rPr>
                <w:rFonts w:asciiTheme="minorHAnsi" w:hAnsiTheme="minorHAnsi" w:cstheme="minorHAnsi"/>
                <w:iCs/>
                <w:sz w:val="24"/>
                <w:szCs w:val="24"/>
              </w:rPr>
              <w:t xml:space="preserve"> comes out in July</w:t>
            </w:r>
            <w:r w:rsidR="00D868E2" w:rsidRPr="00AC1AEE">
              <w:rPr>
                <w:rFonts w:asciiTheme="minorHAnsi" w:hAnsiTheme="minorHAnsi" w:cstheme="minorHAnsi"/>
                <w:iCs/>
                <w:sz w:val="24"/>
                <w:szCs w:val="24"/>
              </w:rPr>
              <w:t xml:space="preserve"> </w:t>
            </w:r>
          </w:p>
          <w:p w14:paraId="12B5E7FC" w14:textId="2333F227" w:rsidR="00226FAB" w:rsidRPr="00AC1AEE" w:rsidRDefault="00226FAB" w:rsidP="00BB068A">
            <w:pPr>
              <w:pStyle w:val="TableParagraph"/>
              <w:numPr>
                <w:ilvl w:val="1"/>
                <w:numId w:val="14"/>
              </w:numPr>
              <w:tabs>
                <w:tab w:val="left" w:pos="799"/>
                <w:tab w:val="left" w:pos="800"/>
                <w:tab w:val="left" w:leader="dot" w:pos="9148"/>
                <w:tab w:val="left" w:pos="9315"/>
                <w:tab w:val="left" w:pos="9775"/>
              </w:tabs>
              <w:spacing w:before="123"/>
              <w:ind w:right="75"/>
              <w:rPr>
                <w:rFonts w:asciiTheme="minorHAnsi" w:hAnsiTheme="minorHAnsi" w:cstheme="minorHAnsi"/>
                <w:iCs/>
                <w:sz w:val="24"/>
                <w:szCs w:val="24"/>
              </w:rPr>
            </w:pPr>
            <w:r w:rsidRPr="00AC1AEE">
              <w:rPr>
                <w:rFonts w:asciiTheme="minorHAnsi" w:hAnsiTheme="minorHAnsi" w:cstheme="minorHAnsi"/>
                <w:iCs/>
                <w:sz w:val="24"/>
                <w:szCs w:val="24"/>
              </w:rPr>
              <w:t>Next Meeting</w:t>
            </w:r>
            <w:r w:rsidR="00DB0EC4" w:rsidRPr="00AC1AEE">
              <w:rPr>
                <w:rFonts w:asciiTheme="minorHAnsi" w:hAnsiTheme="minorHAnsi" w:cstheme="minorHAnsi"/>
                <w:iCs/>
                <w:sz w:val="24"/>
                <w:szCs w:val="24"/>
              </w:rPr>
              <w:t>:</w:t>
            </w:r>
            <w:r w:rsidR="005176B3" w:rsidRPr="00AC1AEE">
              <w:rPr>
                <w:rFonts w:asciiTheme="minorHAnsi" w:hAnsiTheme="minorHAnsi" w:cstheme="minorHAnsi"/>
                <w:iCs/>
                <w:sz w:val="24"/>
                <w:szCs w:val="24"/>
              </w:rPr>
              <w:t xml:space="preserve"> </w:t>
            </w:r>
            <w:r w:rsidR="00787027" w:rsidRPr="00AC1AEE">
              <w:rPr>
                <w:rFonts w:asciiTheme="minorHAnsi" w:hAnsiTheme="minorHAnsi" w:cstheme="minorHAnsi"/>
                <w:iCs/>
                <w:sz w:val="24"/>
                <w:szCs w:val="24"/>
              </w:rPr>
              <w:t>TBD</w:t>
            </w:r>
          </w:p>
          <w:p w14:paraId="231199AB" w14:textId="5578264C" w:rsidR="00DC4812" w:rsidRPr="00AC1AEE" w:rsidRDefault="00DC4812" w:rsidP="00DC4812">
            <w:pPr>
              <w:pStyle w:val="TableParagraph"/>
              <w:tabs>
                <w:tab w:val="left" w:pos="799"/>
                <w:tab w:val="left" w:pos="800"/>
                <w:tab w:val="left" w:leader="dot" w:pos="9148"/>
                <w:tab w:val="left" w:pos="9315"/>
                <w:tab w:val="left" w:pos="9775"/>
              </w:tabs>
              <w:spacing w:before="123"/>
              <w:ind w:left="1440" w:right="75"/>
              <w:rPr>
                <w:rFonts w:asciiTheme="minorHAnsi" w:hAnsiTheme="minorHAnsi" w:cstheme="minorHAnsi"/>
                <w:i/>
                <w:sz w:val="24"/>
                <w:szCs w:val="24"/>
              </w:rPr>
            </w:pPr>
          </w:p>
        </w:tc>
      </w:tr>
      <w:tr w:rsidR="00226FAB" w:rsidRPr="00AF691A" w14:paraId="30D06D11" w14:textId="5E54AC91" w:rsidTr="00226FAB">
        <w:trPr>
          <w:trHeight w:val="750"/>
        </w:trPr>
        <w:tc>
          <w:tcPr>
            <w:tcW w:w="11100" w:type="dxa"/>
          </w:tcPr>
          <w:p w14:paraId="64CE2137" w14:textId="625C7EB6" w:rsidR="00226FAB" w:rsidRPr="00AF691A" w:rsidRDefault="00226FAB" w:rsidP="00900522">
            <w:pPr>
              <w:pStyle w:val="TableParagraph"/>
              <w:numPr>
                <w:ilvl w:val="0"/>
                <w:numId w:val="25"/>
              </w:numPr>
              <w:spacing w:before="222"/>
              <w:ind w:left="360"/>
              <w:rPr>
                <w:rFonts w:asciiTheme="minorHAnsi" w:hAnsiTheme="minorHAnsi" w:cstheme="minorHAnsi"/>
                <w:b/>
                <w:sz w:val="24"/>
                <w:szCs w:val="24"/>
              </w:rPr>
            </w:pPr>
            <w:r w:rsidRPr="00AF691A">
              <w:rPr>
                <w:rFonts w:asciiTheme="minorHAnsi" w:hAnsiTheme="minorHAnsi" w:cstheme="minorHAnsi"/>
                <w:b/>
                <w:sz w:val="24"/>
                <w:szCs w:val="24"/>
              </w:rPr>
              <w:t xml:space="preserve">SWIC Report – </w:t>
            </w:r>
            <w:r w:rsidR="00D7158E" w:rsidRPr="00AF691A">
              <w:rPr>
                <w:rFonts w:asciiTheme="minorHAnsi" w:hAnsiTheme="minorHAnsi" w:cstheme="minorHAnsi"/>
                <w:b/>
                <w:sz w:val="24"/>
                <w:szCs w:val="24"/>
              </w:rPr>
              <w:t>T</w:t>
            </w:r>
            <w:r w:rsidR="009B3D53" w:rsidRPr="00AF691A">
              <w:rPr>
                <w:rFonts w:asciiTheme="minorHAnsi" w:hAnsiTheme="minorHAnsi" w:cstheme="minorHAnsi"/>
                <w:b/>
                <w:sz w:val="24"/>
                <w:szCs w:val="24"/>
              </w:rPr>
              <w:t xml:space="preserve">eam </w:t>
            </w:r>
          </w:p>
          <w:p w14:paraId="3C82AC7B" w14:textId="784FD3E0" w:rsidR="00AF691A" w:rsidRDefault="00F617F3" w:rsidP="00D868E2">
            <w:pPr>
              <w:pStyle w:val="ListParagraph"/>
              <w:numPr>
                <w:ilvl w:val="0"/>
                <w:numId w:val="7"/>
              </w:numPr>
              <w:rPr>
                <w:rFonts w:asciiTheme="minorHAnsi" w:hAnsiTheme="minorHAnsi" w:cstheme="minorHAnsi"/>
                <w:sz w:val="24"/>
                <w:szCs w:val="24"/>
              </w:rPr>
            </w:pPr>
            <w:r w:rsidRPr="00AF691A">
              <w:rPr>
                <w:rFonts w:asciiTheme="minorHAnsi" w:hAnsiTheme="minorHAnsi" w:cstheme="minorHAnsi"/>
                <w:sz w:val="24"/>
                <w:szCs w:val="24"/>
              </w:rPr>
              <w:t>Grant Funding Streams Update</w:t>
            </w:r>
            <w:r w:rsidR="00D868E2" w:rsidRPr="00AF691A">
              <w:rPr>
                <w:rFonts w:asciiTheme="minorHAnsi" w:hAnsiTheme="minorHAnsi" w:cstheme="minorHAnsi"/>
                <w:sz w:val="24"/>
                <w:szCs w:val="24"/>
              </w:rPr>
              <w:t>- SPIRE round</w:t>
            </w:r>
            <w:r w:rsidR="008F489D" w:rsidRPr="00AF691A">
              <w:rPr>
                <w:rFonts w:asciiTheme="minorHAnsi" w:hAnsiTheme="minorHAnsi" w:cstheme="minorHAnsi"/>
                <w:sz w:val="24"/>
                <w:szCs w:val="24"/>
              </w:rPr>
              <w:t xml:space="preserve"> 4</w:t>
            </w:r>
            <w:r w:rsidR="00D868E2" w:rsidRPr="00AF691A">
              <w:rPr>
                <w:rFonts w:asciiTheme="minorHAnsi" w:hAnsiTheme="minorHAnsi" w:cstheme="minorHAnsi"/>
                <w:sz w:val="24"/>
                <w:szCs w:val="24"/>
              </w:rPr>
              <w:t xml:space="preserve"> just opened</w:t>
            </w:r>
            <w:r w:rsidR="008F489D" w:rsidRPr="00AF691A">
              <w:rPr>
                <w:rFonts w:asciiTheme="minorHAnsi" w:hAnsiTheme="minorHAnsi" w:cstheme="minorHAnsi"/>
                <w:sz w:val="24"/>
                <w:szCs w:val="24"/>
              </w:rPr>
              <w:t xml:space="preserve"> and</w:t>
            </w:r>
            <w:r w:rsidR="00D868E2" w:rsidRPr="00AF691A">
              <w:rPr>
                <w:rFonts w:asciiTheme="minorHAnsi" w:hAnsiTheme="minorHAnsi" w:cstheme="minorHAnsi"/>
                <w:sz w:val="24"/>
                <w:szCs w:val="24"/>
              </w:rPr>
              <w:t xml:space="preserve"> 8 items that </w:t>
            </w:r>
            <w:r w:rsidR="008F489D" w:rsidRPr="00AF691A">
              <w:rPr>
                <w:rFonts w:asciiTheme="minorHAnsi" w:hAnsiTheme="minorHAnsi" w:cstheme="minorHAnsi"/>
                <w:sz w:val="24"/>
                <w:szCs w:val="24"/>
              </w:rPr>
              <w:t>were</w:t>
            </w:r>
            <w:r w:rsidR="00D868E2" w:rsidRPr="00AF691A">
              <w:rPr>
                <w:rFonts w:asciiTheme="minorHAnsi" w:hAnsiTheme="minorHAnsi" w:cstheme="minorHAnsi"/>
                <w:sz w:val="24"/>
                <w:szCs w:val="24"/>
              </w:rPr>
              <w:t xml:space="preserve"> voted </w:t>
            </w:r>
          </w:p>
          <w:p w14:paraId="41EBAF80" w14:textId="37265B77" w:rsidR="00AC1AEE" w:rsidRPr="000116DA" w:rsidRDefault="00D7158E" w:rsidP="000116DA">
            <w:pPr>
              <w:pStyle w:val="ListParagraph"/>
              <w:numPr>
                <w:ilvl w:val="0"/>
                <w:numId w:val="7"/>
              </w:numPr>
              <w:rPr>
                <w:rFonts w:asciiTheme="minorHAnsi" w:hAnsiTheme="minorHAnsi" w:cstheme="minorHAnsi"/>
                <w:sz w:val="24"/>
                <w:szCs w:val="24"/>
              </w:rPr>
            </w:pPr>
            <w:r w:rsidRPr="00AF691A">
              <w:rPr>
                <w:rFonts w:asciiTheme="minorHAnsi" w:hAnsiTheme="minorHAnsi" w:cstheme="minorHAnsi"/>
                <w:sz w:val="24"/>
                <w:szCs w:val="24"/>
              </w:rPr>
              <w:t>State Interoperability Markers Assessment Results</w:t>
            </w:r>
            <w:r w:rsidR="00056533" w:rsidRPr="00AF691A">
              <w:rPr>
                <w:rFonts w:asciiTheme="minorHAnsi" w:hAnsiTheme="minorHAnsi" w:cstheme="minorHAnsi"/>
                <w:sz w:val="24"/>
                <w:szCs w:val="24"/>
              </w:rPr>
              <w:t xml:space="preserve"> </w:t>
            </w:r>
            <w:r w:rsidR="00AC1AEE" w:rsidRPr="00AF691A">
              <w:rPr>
                <w:rFonts w:asciiTheme="minorHAnsi" w:hAnsiTheme="minorHAnsi" w:cstheme="minorHAnsi"/>
                <w:sz w:val="24"/>
                <w:szCs w:val="24"/>
              </w:rPr>
              <w:t>–</w:t>
            </w:r>
            <w:r w:rsidR="00AC1AEE" w:rsidRPr="00AF691A">
              <w:rPr>
                <w:rFonts w:asciiTheme="minorHAnsi" w:eastAsia="Times New Roman" w:hAnsiTheme="minorHAnsi" w:cstheme="minorHAnsi"/>
                <w:sz w:val="24"/>
                <w:szCs w:val="24"/>
                <w:lang w:bidi="ar-SA"/>
              </w:rPr>
              <w:t xml:space="preserve"> </w:t>
            </w:r>
            <w:r w:rsidR="00AC1AEE" w:rsidRPr="00AF691A">
              <w:rPr>
                <w:rFonts w:asciiTheme="minorHAnsi" w:hAnsiTheme="minorHAnsi" w:cstheme="minorHAnsi"/>
                <w:sz w:val="24"/>
                <w:szCs w:val="24"/>
              </w:rPr>
              <w:t>discussed</w:t>
            </w:r>
            <w:r w:rsidR="00AC1AEE" w:rsidRPr="00AF691A">
              <w:rPr>
                <w:rFonts w:asciiTheme="minorHAnsi" w:eastAsia="Times New Roman" w:hAnsiTheme="minorHAnsi" w:cstheme="minorHAnsi"/>
                <w:sz w:val="24"/>
                <w:szCs w:val="24"/>
              </w:rPr>
              <w:t xml:space="preserve"> grant coordination and communication </w:t>
            </w:r>
            <w:r w:rsidR="00AC1AEE" w:rsidRPr="00AF691A">
              <w:rPr>
                <w:rFonts w:asciiTheme="minorHAnsi" w:eastAsia="Times New Roman" w:hAnsiTheme="minorHAnsi" w:cstheme="minorHAnsi"/>
                <w:sz w:val="24"/>
                <w:szCs w:val="24"/>
              </w:rPr>
              <w:lastRenderedPageBreak/>
              <w:t xml:space="preserve">plans, highlighting the creation of a Field Operations Guide. The state scored lower in communication </w:t>
            </w:r>
            <w:r w:rsidR="00AC1AEE" w:rsidRPr="000116DA">
              <w:rPr>
                <w:rFonts w:asciiTheme="minorHAnsi" w:eastAsia="Times New Roman" w:hAnsiTheme="minorHAnsi" w:cstheme="minorHAnsi"/>
                <w:sz w:val="24"/>
                <w:szCs w:val="24"/>
              </w:rPr>
              <w:t>and regional development but performed better in education and outreach. The assessment also addressed cybersecurity, emphasizing the need for interoperable encryption plans and noting challenges in evaluating cybersecurity statewide. The importance of best practices and lessons learned was also discussed.</w:t>
            </w:r>
          </w:p>
          <w:p w14:paraId="78BF19F2" w14:textId="0C4C22D0" w:rsidR="007D0090" w:rsidRPr="00AF691A" w:rsidRDefault="007D0090" w:rsidP="00756714">
            <w:pPr>
              <w:pStyle w:val="ListParagraph"/>
              <w:numPr>
                <w:ilvl w:val="0"/>
                <w:numId w:val="7"/>
              </w:numPr>
              <w:rPr>
                <w:rFonts w:asciiTheme="minorHAnsi" w:hAnsiTheme="minorHAnsi" w:cstheme="minorHAnsi"/>
                <w:sz w:val="24"/>
                <w:szCs w:val="24"/>
              </w:rPr>
            </w:pPr>
            <w:r w:rsidRPr="00AF691A">
              <w:rPr>
                <w:rFonts w:asciiTheme="minorHAnsi" w:hAnsiTheme="minorHAnsi" w:cstheme="minorHAnsi"/>
                <w:sz w:val="24"/>
                <w:szCs w:val="24"/>
              </w:rPr>
              <w:t xml:space="preserve">CISA Updates – </w:t>
            </w:r>
            <w:r w:rsidR="00251602" w:rsidRPr="00AF691A">
              <w:rPr>
                <w:rFonts w:asciiTheme="minorHAnsi" w:hAnsiTheme="minorHAnsi" w:cstheme="minorHAnsi"/>
                <w:sz w:val="24"/>
                <w:szCs w:val="24"/>
              </w:rPr>
              <w:t>CISA Staff</w:t>
            </w:r>
            <w:r w:rsidR="00863D8D" w:rsidRPr="00AF691A">
              <w:rPr>
                <w:rFonts w:asciiTheme="minorHAnsi" w:hAnsiTheme="minorHAnsi" w:cstheme="minorHAnsi"/>
                <w:sz w:val="24"/>
                <w:szCs w:val="24"/>
              </w:rPr>
              <w:t xml:space="preserve">- Challenging time </w:t>
            </w:r>
            <w:r w:rsidR="00CF5299" w:rsidRPr="00AF691A">
              <w:rPr>
                <w:rFonts w:asciiTheme="minorHAnsi" w:hAnsiTheme="minorHAnsi" w:cstheme="minorHAnsi"/>
                <w:sz w:val="24"/>
                <w:szCs w:val="24"/>
              </w:rPr>
              <w:t>with Federal Government and a</w:t>
            </w:r>
            <w:r w:rsidR="00863D8D" w:rsidRPr="00AF691A">
              <w:rPr>
                <w:rFonts w:asciiTheme="minorHAnsi" w:hAnsiTheme="minorHAnsi" w:cstheme="minorHAnsi"/>
                <w:sz w:val="24"/>
                <w:szCs w:val="24"/>
              </w:rPr>
              <w:t xml:space="preserve"> lot of reorganization</w:t>
            </w:r>
            <w:r w:rsidR="00AC1AEE" w:rsidRPr="00AF691A">
              <w:rPr>
                <w:rFonts w:asciiTheme="minorHAnsi" w:hAnsiTheme="minorHAnsi" w:cstheme="minorHAnsi"/>
                <w:sz w:val="24"/>
                <w:szCs w:val="24"/>
              </w:rPr>
              <w:t xml:space="preserve">. </w:t>
            </w:r>
            <w:r w:rsidR="00863D8D" w:rsidRPr="00AF691A">
              <w:rPr>
                <w:rFonts w:asciiTheme="minorHAnsi" w:hAnsiTheme="minorHAnsi" w:cstheme="minorHAnsi"/>
                <w:sz w:val="24"/>
                <w:szCs w:val="24"/>
              </w:rPr>
              <w:t xml:space="preserve"> </w:t>
            </w:r>
          </w:p>
          <w:p w14:paraId="7824A4BA" w14:textId="08461E8E" w:rsidR="00E16A30" w:rsidRPr="00AF691A" w:rsidRDefault="00E16A30" w:rsidP="000607F4">
            <w:pPr>
              <w:rPr>
                <w:rFonts w:asciiTheme="minorHAnsi" w:hAnsiTheme="minorHAnsi" w:cstheme="minorHAnsi"/>
                <w:i/>
                <w:sz w:val="24"/>
                <w:szCs w:val="24"/>
              </w:rPr>
            </w:pPr>
          </w:p>
        </w:tc>
      </w:tr>
      <w:tr w:rsidR="00226FAB" w14:paraId="2F5FEF79" w14:textId="5C3ED345" w:rsidTr="00080F90">
        <w:trPr>
          <w:trHeight w:val="617"/>
        </w:trPr>
        <w:tc>
          <w:tcPr>
            <w:tcW w:w="11100" w:type="dxa"/>
            <w:tcBorders>
              <w:top w:val="single" w:sz="4" w:space="0" w:color="auto"/>
              <w:bottom w:val="single" w:sz="4" w:space="0" w:color="auto"/>
            </w:tcBorders>
            <w:shd w:val="clear" w:color="auto" w:fill="FFFFFF" w:themeFill="background1"/>
          </w:tcPr>
          <w:p w14:paraId="477A06B4" w14:textId="1FC5B544" w:rsidR="00080F90" w:rsidRPr="00080F90" w:rsidRDefault="00226FAB" w:rsidP="00900522">
            <w:pPr>
              <w:pStyle w:val="ListParagraph"/>
              <w:numPr>
                <w:ilvl w:val="0"/>
                <w:numId w:val="25"/>
              </w:numPr>
              <w:tabs>
                <w:tab w:val="left" w:pos="385"/>
              </w:tabs>
              <w:spacing w:before="120"/>
              <w:ind w:hanging="720"/>
              <w:rPr>
                <w:rFonts w:asciiTheme="minorHAnsi" w:hAnsiTheme="minorHAnsi" w:cstheme="minorHAnsi"/>
                <w:b/>
                <w:sz w:val="24"/>
                <w:szCs w:val="24"/>
              </w:rPr>
            </w:pPr>
            <w:r w:rsidRPr="00265D31">
              <w:rPr>
                <w:rFonts w:asciiTheme="minorHAnsi" w:hAnsiTheme="minorHAnsi" w:cstheme="minorHAnsi"/>
                <w:b/>
                <w:sz w:val="24"/>
                <w:szCs w:val="24"/>
              </w:rPr>
              <w:lastRenderedPageBreak/>
              <w:t>Adjourn</w:t>
            </w:r>
            <w:r w:rsidR="0017013F">
              <w:rPr>
                <w:rFonts w:asciiTheme="minorHAnsi" w:hAnsiTheme="minorHAnsi" w:cstheme="minorHAnsi"/>
                <w:b/>
                <w:sz w:val="24"/>
                <w:szCs w:val="24"/>
              </w:rPr>
              <w:t xml:space="preserve"> – 3:</w:t>
            </w:r>
            <w:r w:rsidR="001E05B4">
              <w:rPr>
                <w:rFonts w:asciiTheme="minorHAnsi" w:hAnsiTheme="minorHAnsi" w:cstheme="minorHAnsi"/>
                <w:b/>
                <w:sz w:val="24"/>
                <w:szCs w:val="24"/>
              </w:rPr>
              <w:t>30 PM</w:t>
            </w:r>
          </w:p>
        </w:tc>
      </w:tr>
      <w:tr w:rsidR="00080F90" w14:paraId="5A0766C2" w14:textId="77777777" w:rsidTr="00080F90">
        <w:trPr>
          <w:trHeight w:val="1067"/>
        </w:trPr>
        <w:tc>
          <w:tcPr>
            <w:tcW w:w="11100" w:type="dxa"/>
            <w:tcBorders>
              <w:top w:val="single" w:sz="4" w:space="0" w:color="auto"/>
              <w:bottom w:val="single" w:sz="4" w:space="0" w:color="auto"/>
            </w:tcBorders>
            <w:shd w:val="clear" w:color="auto" w:fill="FFFFFF" w:themeFill="background1"/>
          </w:tcPr>
          <w:tbl>
            <w:tblPr>
              <w:tblpPr w:leftFromText="180" w:rightFromText="180" w:vertAnchor="text" w:horzAnchor="margin" w:tblpY="333"/>
              <w:tblOverlap w:val="never"/>
              <w:tblW w:w="1079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080F90" w14:paraId="07A18E7F" w14:textId="77777777" w:rsidTr="00D7158E">
              <w:trPr>
                <w:trHeight w:val="531"/>
              </w:trPr>
              <w:tc>
                <w:tcPr>
                  <w:tcW w:w="1492" w:type="dxa"/>
                  <w:tcBorders>
                    <w:left w:val="single" w:sz="4" w:space="0" w:color="000000"/>
                    <w:bottom w:val="single" w:sz="4" w:space="0" w:color="000000"/>
                    <w:right w:val="single" w:sz="4" w:space="0" w:color="000000"/>
                  </w:tcBorders>
                  <w:shd w:val="clear" w:color="auto" w:fill="FFFFCC"/>
                </w:tcPr>
                <w:p w14:paraId="743F8380" w14:textId="240E653D" w:rsidR="00080F90" w:rsidRDefault="00080F90" w:rsidP="00080F90">
                  <w:pPr>
                    <w:pStyle w:val="TableParagraph"/>
                    <w:spacing w:before="155"/>
                    <w:ind w:left="127"/>
                    <w:rPr>
                      <w:b/>
                      <w:sz w:val="18"/>
                    </w:rPr>
                  </w:pPr>
                  <w:r>
                    <w:rPr>
                      <w:b/>
                      <w:sz w:val="18"/>
                    </w:rPr>
                    <w:t>202</w:t>
                  </w:r>
                  <w:r w:rsidR="00B52907">
                    <w:rPr>
                      <w:b/>
                      <w:sz w:val="18"/>
                    </w:rPr>
                    <w:t>5</w:t>
                  </w:r>
                  <w:r>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3A4ABED" w14:textId="77777777" w:rsidR="00080F90" w:rsidRPr="00644384" w:rsidRDefault="00080F90" w:rsidP="00080F90">
                  <w:pPr>
                    <w:pStyle w:val="TableParagraph"/>
                    <w:spacing w:before="55"/>
                    <w:ind w:left="247"/>
                    <w:rPr>
                      <w:color w:val="00B050"/>
                      <w:sz w:val="18"/>
                    </w:rPr>
                  </w:pPr>
                  <w:r w:rsidRPr="00DF0217">
                    <w:rPr>
                      <w:sz w:val="18"/>
                    </w:rPr>
                    <w:t>Jan</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1F6488A1" w14:textId="77777777" w:rsidR="00080F90" w:rsidRPr="00DF0217" w:rsidRDefault="00080F90" w:rsidP="00080F90">
                  <w:pPr>
                    <w:pStyle w:val="TableParagraph"/>
                    <w:spacing w:before="55"/>
                    <w:ind w:left="235"/>
                    <w:rPr>
                      <w:b/>
                      <w:sz w:val="18"/>
                    </w:rPr>
                  </w:pPr>
                  <w:r w:rsidRPr="00DF0217">
                    <w:rPr>
                      <w:b/>
                      <w:sz w:val="18"/>
                    </w:rPr>
                    <w:t>Feb</w:t>
                  </w:r>
                </w:p>
                <w:p w14:paraId="6EDA40AF" w14:textId="5A711B33" w:rsidR="00080F90" w:rsidRPr="00DF0217" w:rsidRDefault="00080F90" w:rsidP="00080F90">
                  <w:pPr>
                    <w:pStyle w:val="TableParagraph"/>
                    <w:spacing w:before="55"/>
                    <w:ind w:left="235"/>
                    <w:rPr>
                      <w:sz w:val="18"/>
                    </w:rPr>
                  </w:pPr>
                  <w:r w:rsidRPr="00DF0217">
                    <w:rPr>
                      <w:b/>
                      <w:sz w:val="18"/>
                    </w:rPr>
                    <w:t>1</w:t>
                  </w:r>
                  <w:r w:rsidR="00644384">
                    <w:rPr>
                      <w:b/>
                      <w:sz w:val="18"/>
                    </w:rPr>
                    <w:t>1</w:t>
                  </w:r>
                </w:p>
              </w:tc>
              <w:tc>
                <w:tcPr>
                  <w:tcW w:w="776" w:type="dxa"/>
                  <w:tcBorders>
                    <w:left w:val="single" w:sz="4" w:space="0" w:color="000000"/>
                    <w:bottom w:val="single" w:sz="4" w:space="0" w:color="000000"/>
                    <w:right w:val="single" w:sz="4" w:space="0" w:color="000000"/>
                  </w:tcBorders>
                  <w:shd w:val="clear" w:color="auto" w:fill="D9D9D9" w:themeFill="background1" w:themeFillShade="D9"/>
                </w:tcPr>
                <w:p w14:paraId="45F05C41" w14:textId="77777777" w:rsidR="00080F90" w:rsidRPr="00DF0217" w:rsidRDefault="00080F90" w:rsidP="00080F90">
                  <w:pPr>
                    <w:pStyle w:val="TableParagraph"/>
                    <w:spacing w:before="55"/>
                    <w:ind w:left="291" w:right="201" w:hanging="56"/>
                    <w:jc w:val="center"/>
                    <w:rPr>
                      <w:sz w:val="18"/>
                    </w:rPr>
                  </w:pPr>
                  <w:r w:rsidRPr="00DF0217">
                    <w:rPr>
                      <w:sz w:val="18"/>
                    </w:rPr>
                    <w:t>Mar</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31100BFF" w14:textId="77777777" w:rsidR="00080F90" w:rsidRPr="00DF0217" w:rsidRDefault="00080F90" w:rsidP="00080F90">
                  <w:pPr>
                    <w:pStyle w:val="TableParagraph"/>
                    <w:spacing w:before="55"/>
                    <w:ind w:left="251"/>
                    <w:rPr>
                      <w:sz w:val="18"/>
                    </w:rPr>
                  </w:pPr>
                  <w:r w:rsidRPr="00DF0217">
                    <w:rPr>
                      <w:sz w:val="18"/>
                    </w:rPr>
                    <w:t>Apr</w:t>
                  </w:r>
                </w:p>
              </w:tc>
              <w:tc>
                <w:tcPr>
                  <w:tcW w:w="775" w:type="dxa"/>
                  <w:tcBorders>
                    <w:left w:val="single" w:sz="4" w:space="0" w:color="000000"/>
                    <w:bottom w:val="single" w:sz="4" w:space="0" w:color="000000"/>
                    <w:right w:val="single" w:sz="4" w:space="0" w:color="000000"/>
                  </w:tcBorders>
                  <w:shd w:val="clear" w:color="auto" w:fill="17365D" w:themeFill="text2" w:themeFillShade="BF"/>
                </w:tcPr>
                <w:p w14:paraId="4FA8FC12" w14:textId="77777777" w:rsidR="00080F90" w:rsidRPr="00DF0217" w:rsidRDefault="00080F90" w:rsidP="00080F90">
                  <w:pPr>
                    <w:pStyle w:val="TableParagraph"/>
                    <w:spacing w:before="55"/>
                    <w:ind w:left="295" w:right="182" w:hanging="72"/>
                    <w:jc w:val="center"/>
                    <w:rPr>
                      <w:b/>
                      <w:sz w:val="18"/>
                    </w:rPr>
                  </w:pPr>
                  <w:r w:rsidRPr="00DF0217">
                    <w:rPr>
                      <w:b/>
                      <w:sz w:val="18"/>
                    </w:rPr>
                    <w:t>May</w:t>
                  </w:r>
                </w:p>
                <w:p w14:paraId="20DB0E7D" w14:textId="284AFACD" w:rsidR="00080F90" w:rsidRPr="00DF0217" w:rsidRDefault="00644384" w:rsidP="00080F90">
                  <w:pPr>
                    <w:pStyle w:val="TableParagraph"/>
                    <w:spacing w:before="55"/>
                    <w:ind w:left="295" w:right="182" w:hanging="72"/>
                    <w:jc w:val="center"/>
                    <w:rPr>
                      <w:sz w:val="18"/>
                    </w:rPr>
                  </w:pPr>
                  <w:r>
                    <w:rPr>
                      <w:b/>
                      <w:sz w:val="18"/>
                    </w:rPr>
                    <w:t>6</w:t>
                  </w:r>
                </w:p>
              </w:tc>
              <w:tc>
                <w:tcPr>
                  <w:tcW w:w="776" w:type="dxa"/>
                  <w:tcBorders>
                    <w:left w:val="single" w:sz="4" w:space="0" w:color="000000"/>
                    <w:bottom w:val="single" w:sz="4" w:space="0" w:color="000000"/>
                    <w:right w:val="single" w:sz="4" w:space="0" w:color="000000"/>
                  </w:tcBorders>
                </w:tcPr>
                <w:p w14:paraId="0EC7A3FC" w14:textId="77777777" w:rsidR="00080F90" w:rsidRPr="00DF0217" w:rsidRDefault="00080F90" w:rsidP="00080F90">
                  <w:pPr>
                    <w:pStyle w:val="TableParagraph"/>
                    <w:spacing w:before="55"/>
                    <w:jc w:val="center"/>
                    <w:rPr>
                      <w:sz w:val="18"/>
                    </w:rPr>
                  </w:pPr>
                  <w:r w:rsidRPr="00DF0217">
                    <w:rPr>
                      <w:sz w:val="18"/>
                    </w:rPr>
                    <w:t>Jun</w:t>
                  </w:r>
                </w:p>
              </w:tc>
              <w:tc>
                <w:tcPr>
                  <w:tcW w:w="775" w:type="dxa"/>
                  <w:tcBorders>
                    <w:left w:val="single" w:sz="4" w:space="0" w:color="000000"/>
                    <w:bottom w:val="single" w:sz="4" w:space="0" w:color="000000"/>
                    <w:right w:val="single" w:sz="4" w:space="0" w:color="000000"/>
                  </w:tcBorders>
                </w:tcPr>
                <w:p w14:paraId="1BEAB478" w14:textId="77777777" w:rsidR="00080F90" w:rsidRPr="00DF0217" w:rsidRDefault="00080F90" w:rsidP="00080F90">
                  <w:pPr>
                    <w:pStyle w:val="TableParagraph"/>
                    <w:spacing w:before="55"/>
                    <w:ind w:left="200" w:right="185"/>
                    <w:jc w:val="center"/>
                    <w:rPr>
                      <w:sz w:val="18"/>
                    </w:rPr>
                  </w:pPr>
                  <w:r w:rsidRPr="00DF0217">
                    <w:rPr>
                      <w:sz w:val="18"/>
                    </w:rPr>
                    <w:t>Jul</w:t>
                  </w:r>
                </w:p>
              </w:tc>
              <w:tc>
                <w:tcPr>
                  <w:tcW w:w="775" w:type="dxa"/>
                  <w:tcBorders>
                    <w:left w:val="single" w:sz="4" w:space="0" w:color="000000"/>
                    <w:bottom w:val="single" w:sz="4" w:space="0" w:color="000000"/>
                    <w:right w:val="single" w:sz="4" w:space="0" w:color="000000"/>
                  </w:tcBorders>
                  <w:shd w:val="clear" w:color="auto" w:fill="00B050"/>
                </w:tcPr>
                <w:p w14:paraId="161A22BB" w14:textId="77777777" w:rsidR="00080F90" w:rsidRPr="00B43D80" w:rsidRDefault="00080F90" w:rsidP="00080F90">
                  <w:pPr>
                    <w:pStyle w:val="TableParagraph"/>
                    <w:spacing w:before="55"/>
                    <w:ind w:left="214"/>
                    <w:rPr>
                      <w:b/>
                      <w:color w:val="000000" w:themeColor="text1"/>
                      <w:sz w:val="18"/>
                    </w:rPr>
                  </w:pPr>
                  <w:r w:rsidRPr="00B43D80">
                    <w:rPr>
                      <w:b/>
                      <w:color w:val="000000" w:themeColor="text1"/>
                      <w:sz w:val="18"/>
                    </w:rPr>
                    <w:t>Aug</w:t>
                  </w:r>
                </w:p>
                <w:p w14:paraId="03B33030" w14:textId="3EB42674" w:rsidR="00080F90" w:rsidRPr="00DF0217" w:rsidRDefault="00080F90" w:rsidP="00080F90">
                  <w:pPr>
                    <w:pStyle w:val="TableParagraph"/>
                    <w:spacing w:before="55"/>
                    <w:jc w:val="center"/>
                    <w:rPr>
                      <w:sz w:val="18"/>
                    </w:rPr>
                  </w:pPr>
                  <w:r w:rsidRPr="00B43D80">
                    <w:rPr>
                      <w:b/>
                      <w:color w:val="000000" w:themeColor="text1"/>
                      <w:sz w:val="18"/>
                    </w:rPr>
                    <w:t>1</w:t>
                  </w:r>
                  <w:r w:rsidR="00531704">
                    <w:rPr>
                      <w:b/>
                      <w:color w:val="000000" w:themeColor="text1"/>
                      <w:sz w:val="18"/>
                    </w:rPr>
                    <w:t>2</w:t>
                  </w:r>
                </w:p>
              </w:tc>
              <w:tc>
                <w:tcPr>
                  <w:tcW w:w="776" w:type="dxa"/>
                  <w:tcBorders>
                    <w:left w:val="single" w:sz="4" w:space="0" w:color="000000"/>
                    <w:bottom w:val="single" w:sz="4" w:space="0" w:color="000000"/>
                    <w:right w:val="single" w:sz="4" w:space="0" w:color="000000"/>
                  </w:tcBorders>
                </w:tcPr>
                <w:p w14:paraId="0C4C4329" w14:textId="77777777" w:rsidR="00080F90" w:rsidRPr="00DF0217" w:rsidRDefault="00080F90" w:rsidP="00080F90">
                  <w:pPr>
                    <w:pStyle w:val="TableParagraph"/>
                    <w:spacing w:before="51"/>
                    <w:ind w:left="210" w:right="185"/>
                    <w:jc w:val="center"/>
                    <w:rPr>
                      <w:bCs/>
                      <w:sz w:val="18"/>
                    </w:rPr>
                  </w:pPr>
                  <w:r w:rsidRPr="00DF0217">
                    <w:rPr>
                      <w:bCs/>
                      <w:sz w:val="18"/>
                    </w:rPr>
                    <w:t>Sep</w:t>
                  </w:r>
                </w:p>
                <w:p w14:paraId="64B92554" w14:textId="77777777" w:rsidR="00080F90" w:rsidRPr="00DF0217" w:rsidRDefault="00080F90" w:rsidP="00080F90">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tcPr>
                <w:p w14:paraId="2DD9F284" w14:textId="77777777" w:rsidR="00080F90" w:rsidRPr="00DF0217" w:rsidRDefault="00080F90" w:rsidP="00080F90">
                  <w:pPr>
                    <w:pStyle w:val="TableParagraph"/>
                    <w:spacing w:before="55"/>
                    <w:ind w:left="250"/>
                    <w:rPr>
                      <w:sz w:val="18"/>
                    </w:rPr>
                  </w:pPr>
                  <w:r w:rsidRPr="00DF0217">
                    <w:rPr>
                      <w:sz w:val="18"/>
                    </w:rPr>
                    <w:t>Oct</w:t>
                  </w:r>
                </w:p>
              </w:tc>
              <w:tc>
                <w:tcPr>
                  <w:tcW w:w="775" w:type="dxa"/>
                  <w:tcBorders>
                    <w:left w:val="single" w:sz="4" w:space="0" w:color="000000"/>
                    <w:bottom w:val="single" w:sz="4" w:space="0" w:color="000000"/>
                    <w:right w:val="single" w:sz="4" w:space="0" w:color="000000"/>
                  </w:tcBorders>
                </w:tcPr>
                <w:p w14:paraId="1D39741E" w14:textId="77777777" w:rsidR="00080F90" w:rsidRPr="00DF0217" w:rsidRDefault="00080F90" w:rsidP="00080F90">
                  <w:pPr>
                    <w:pStyle w:val="TableParagraph"/>
                    <w:spacing w:before="55"/>
                    <w:jc w:val="center"/>
                    <w:rPr>
                      <w:b/>
                      <w:sz w:val="18"/>
                    </w:rPr>
                  </w:pPr>
                  <w:r w:rsidRPr="00DF0217">
                    <w:rPr>
                      <w:b/>
                      <w:sz w:val="18"/>
                    </w:rPr>
                    <w:t>Nov</w:t>
                  </w:r>
                </w:p>
                <w:p w14:paraId="40286549" w14:textId="08332B11" w:rsidR="00080F90" w:rsidRPr="00DF0217" w:rsidRDefault="00531704" w:rsidP="00080F90">
                  <w:pPr>
                    <w:pStyle w:val="TableParagraph"/>
                    <w:spacing w:before="55"/>
                    <w:jc w:val="center"/>
                    <w:rPr>
                      <w:strike/>
                      <w:sz w:val="18"/>
                    </w:rPr>
                  </w:pPr>
                  <w:r>
                    <w:rPr>
                      <w:b/>
                      <w:sz w:val="18"/>
                    </w:rPr>
                    <w:t>*</w:t>
                  </w:r>
                </w:p>
              </w:tc>
              <w:tc>
                <w:tcPr>
                  <w:tcW w:w="776" w:type="dxa"/>
                  <w:tcBorders>
                    <w:left w:val="single" w:sz="4" w:space="0" w:color="000000"/>
                    <w:bottom w:val="single" w:sz="4" w:space="0" w:color="000000"/>
                    <w:right w:val="single" w:sz="4" w:space="0" w:color="000000"/>
                  </w:tcBorders>
                </w:tcPr>
                <w:p w14:paraId="68C278CF" w14:textId="77777777" w:rsidR="00080F90" w:rsidRPr="00DF0217" w:rsidRDefault="00080F90" w:rsidP="00080F90">
                  <w:pPr>
                    <w:pStyle w:val="TableParagraph"/>
                    <w:spacing w:before="55"/>
                    <w:ind w:right="191"/>
                    <w:jc w:val="center"/>
                    <w:rPr>
                      <w:sz w:val="18"/>
                    </w:rPr>
                  </w:pPr>
                  <w:r w:rsidRPr="00DF0217">
                    <w:rPr>
                      <w:sz w:val="18"/>
                    </w:rPr>
                    <w:t>Dec</w:t>
                  </w:r>
                </w:p>
              </w:tc>
            </w:tr>
          </w:tbl>
          <w:p w14:paraId="34D7E8B6" w14:textId="77777777" w:rsidR="00080F90" w:rsidRDefault="00080F90" w:rsidP="0017013F">
            <w:pPr>
              <w:pStyle w:val="ListParagraph"/>
              <w:tabs>
                <w:tab w:val="left" w:pos="385"/>
              </w:tabs>
              <w:spacing w:before="120"/>
              <w:ind w:left="720" w:firstLine="0"/>
              <w:rPr>
                <w:rFonts w:asciiTheme="minorHAnsi" w:hAnsiTheme="minorHAnsi" w:cstheme="minorHAnsi"/>
                <w:b/>
                <w:sz w:val="24"/>
                <w:szCs w:val="24"/>
              </w:rPr>
            </w:pPr>
          </w:p>
        </w:tc>
      </w:tr>
    </w:tbl>
    <w:p w14:paraId="7E09B090" w14:textId="64F723F8" w:rsidR="0017013F" w:rsidRDefault="003A4552" w:rsidP="00F13824">
      <w:pPr>
        <w:tabs>
          <w:tab w:val="left" w:pos="385"/>
        </w:tabs>
        <w:spacing w:before="120"/>
        <w:rPr>
          <w:rFonts w:asciiTheme="minorHAnsi" w:hAnsiTheme="minorHAnsi" w:cstheme="minorHAnsi"/>
        </w:rPr>
      </w:pPr>
      <w:r>
        <w:br w:type="textWrapping" w:clear="all"/>
      </w:r>
      <w:r w:rsidR="00363300" w:rsidRPr="00CE123E">
        <w:rPr>
          <w:rFonts w:asciiTheme="minorHAnsi" w:hAnsiTheme="minorHAnsi" w:cstheme="minorHAnsi"/>
        </w:rPr>
        <w:t xml:space="preserve">MEETING MATERIALS – The meeting will begin at 1:30 PM and is planned to proceed chronologically through the agenda. For agenda and meeting materials please visit </w:t>
      </w:r>
      <w:hyperlink r:id="rId12" w:history="1">
        <w:r w:rsidR="0017013F" w:rsidRPr="00151A2B">
          <w:rPr>
            <w:rStyle w:val="Hyperlink"/>
            <w:rFonts w:asciiTheme="minorHAnsi" w:hAnsiTheme="minorHAnsi" w:cstheme="minorHAnsi"/>
          </w:rPr>
          <w:t>https://www.oregon.gov/eis/siec/Pages/about.aspx</w:t>
        </w:r>
      </w:hyperlink>
      <w:r w:rsidR="0017013F">
        <w:rPr>
          <w:rFonts w:asciiTheme="minorHAnsi" w:hAnsiTheme="minorHAnsi" w:cstheme="minorHAnsi"/>
        </w:rPr>
        <w:t xml:space="preserve"> </w:t>
      </w:r>
    </w:p>
    <w:p w14:paraId="63F30B1C" w14:textId="1C8E2443" w:rsidR="00B357FA" w:rsidRPr="00CE123E" w:rsidRDefault="00363300" w:rsidP="00F13824">
      <w:pPr>
        <w:tabs>
          <w:tab w:val="left" w:pos="385"/>
        </w:tabs>
        <w:spacing w:before="120"/>
        <w:rPr>
          <w:rFonts w:asciiTheme="minorHAnsi" w:hAnsiTheme="minorHAnsi" w:cstheme="minorHAnsi"/>
        </w:rPr>
      </w:pPr>
      <w:r w:rsidRPr="00CE123E">
        <w:rPr>
          <w:rFonts w:asciiTheme="minorHAnsi" w:hAnsiTheme="minorHAnsi" w:cstheme="minorHAnsi"/>
        </w:rPr>
        <w:t xml:space="preserve">REASONABLE ACCOMMODATION OF DISABILITIES – Reasonable accommodations, such as assistive hearing devices, sign language interpreters and materials in large print or audiotape, will be provided as needed. In order to ensure availability, please contact </w:t>
      </w:r>
      <w:r w:rsidR="00E200B7" w:rsidRPr="00CE123E">
        <w:rPr>
          <w:rFonts w:asciiTheme="minorHAnsi" w:hAnsiTheme="minorHAnsi" w:cstheme="minorHAnsi"/>
        </w:rPr>
        <w:t>William Chapman</w:t>
      </w:r>
      <w:r w:rsidRPr="00CE123E">
        <w:rPr>
          <w:rFonts w:asciiTheme="minorHAnsi" w:hAnsiTheme="minorHAnsi" w:cstheme="minorHAnsi"/>
        </w:rPr>
        <w:t xml:space="preserve"> at </w:t>
      </w:r>
      <w:r w:rsidR="0017013F">
        <w:rPr>
          <w:rFonts w:asciiTheme="minorHAnsi" w:hAnsiTheme="minorHAnsi" w:cstheme="minorHAnsi"/>
        </w:rPr>
        <w:t>the Oregon Department of Emergency Management</w:t>
      </w:r>
      <w:r w:rsidRPr="00CE123E">
        <w:rPr>
          <w:rFonts w:asciiTheme="minorHAnsi" w:hAnsiTheme="minorHAnsi" w:cstheme="minorHAnsi"/>
        </w:rPr>
        <w:t xml:space="preserve"> at telephone </w:t>
      </w:r>
      <w:r w:rsidR="00C9782F" w:rsidRPr="00CE123E">
        <w:rPr>
          <w:rFonts w:asciiTheme="minorHAnsi" w:hAnsiTheme="minorHAnsi" w:cstheme="minorHAnsi"/>
        </w:rPr>
        <w:t>971-</w:t>
      </w:r>
      <w:r w:rsidR="00E200B7" w:rsidRPr="00CE123E">
        <w:rPr>
          <w:rFonts w:asciiTheme="minorHAnsi" w:hAnsiTheme="minorHAnsi" w:cstheme="minorHAnsi"/>
        </w:rPr>
        <w:t>283-4607</w:t>
      </w:r>
      <w:r w:rsidRPr="00CE123E">
        <w:rPr>
          <w:rFonts w:asciiTheme="minorHAnsi" w:hAnsiTheme="minorHAnsi" w:cstheme="minorHAnsi"/>
        </w:rPr>
        <w:t xml:space="preserve">, or email </w:t>
      </w:r>
      <w:r w:rsidR="00E200B7" w:rsidRPr="00CE123E">
        <w:rPr>
          <w:rFonts w:asciiTheme="minorHAnsi" w:hAnsiTheme="minorHAnsi" w:cstheme="minorHAnsi"/>
        </w:rPr>
        <w:t>SWIC.OR@O</w:t>
      </w:r>
      <w:r w:rsidR="00D7158E">
        <w:rPr>
          <w:rFonts w:asciiTheme="minorHAnsi" w:hAnsiTheme="minorHAnsi" w:cstheme="minorHAnsi"/>
        </w:rPr>
        <w:t>r</w:t>
      </w:r>
      <w:r w:rsidR="00E200B7" w:rsidRPr="00CE123E">
        <w:rPr>
          <w:rFonts w:asciiTheme="minorHAnsi" w:hAnsiTheme="minorHAnsi" w:cstheme="minorHAnsi"/>
        </w:rPr>
        <w:t>egon.gov</w:t>
      </w:r>
      <w:r w:rsidRPr="00CE123E">
        <w:rPr>
          <w:rFonts w:asciiTheme="minorHAnsi" w:hAnsiTheme="minorHAnsi" w:cstheme="minorHAnsi"/>
        </w:rPr>
        <w:t xml:space="preserve"> at least 72 hours prior to the meeting with your request.</w:t>
      </w:r>
    </w:p>
    <w:p w14:paraId="7207A473" w14:textId="44E3F414" w:rsidR="00900522" w:rsidRDefault="00900522">
      <w:r>
        <w:br w:type="page"/>
      </w:r>
    </w:p>
    <w:p w14:paraId="78178E56" w14:textId="77777777" w:rsidR="008305FB" w:rsidRDefault="008305FB" w:rsidP="00F13824">
      <w:pPr>
        <w:tabs>
          <w:tab w:val="left" w:pos="385"/>
        </w:tabs>
        <w:spacing w:before="120"/>
      </w:pPr>
    </w:p>
    <w:tbl>
      <w:tblPr>
        <w:tblW w:w="10800" w:type="dxa"/>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rsidTr="00080F90">
        <w:trPr>
          <w:trHeight w:val="520"/>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t>SIEC QUARTERLY</w:t>
            </w:r>
            <w:r>
              <w:rPr>
                <w:rFonts w:ascii="Calibri"/>
                <w:color w:val="008080"/>
                <w:spacing w:val="1"/>
                <w:sz w:val="40"/>
              </w:rPr>
              <w:t xml:space="preserve"> </w:t>
            </w:r>
            <w:r>
              <w:rPr>
                <w:rFonts w:ascii="Calibri"/>
                <w:color w:val="008080"/>
                <w:sz w:val="40"/>
              </w:rPr>
              <w:t>MEETING</w:t>
            </w:r>
          </w:p>
        </w:tc>
      </w:tr>
      <w:tr w:rsidR="00B357FA" w14:paraId="5014A9C2" w14:textId="77777777" w:rsidTr="00080F90">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rsidTr="00080F90">
        <w:trPr>
          <w:trHeight w:val="728"/>
        </w:trPr>
        <w:tc>
          <w:tcPr>
            <w:tcW w:w="10800" w:type="dxa"/>
            <w:gridSpan w:val="2"/>
            <w:tcBorders>
              <w:top w:val="nil"/>
              <w:bottom w:val="nil"/>
              <w:right w:val="thinThickMediumGap" w:sz="4" w:space="0" w:color="008080"/>
            </w:tcBorders>
          </w:tcPr>
          <w:p w14:paraId="00229ACE" w14:textId="77777777" w:rsidR="00B357FA" w:rsidRDefault="00B357FA">
            <w:pPr>
              <w:pStyle w:val="TableParagraph"/>
              <w:rPr>
                <w:rFonts w:ascii="Times New Roman"/>
                <w:sz w:val="32"/>
              </w:rPr>
            </w:pPr>
          </w:p>
          <w:p w14:paraId="7F085C23" w14:textId="77777777" w:rsidR="00900522" w:rsidRDefault="00900522">
            <w:pPr>
              <w:pStyle w:val="TableParagraph"/>
              <w:rPr>
                <w:rFonts w:ascii="Times New Roman"/>
                <w:sz w:val="32"/>
              </w:rPr>
            </w:pPr>
          </w:p>
          <w:p w14:paraId="32D732AD" w14:textId="77777777" w:rsidR="00900522" w:rsidRDefault="00900522">
            <w:pPr>
              <w:pStyle w:val="TableParagraph"/>
              <w:rPr>
                <w:rFonts w:ascii="Times New Roman"/>
                <w:sz w:val="32"/>
              </w:rPr>
            </w:pPr>
          </w:p>
          <w:p w14:paraId="4EA48E19" w14:textId="77777777" w:rsidR="00900522" w:rsidRDefault="00900522">
            <w:pPr>
              <w:pStyle w:val="TableParagraph"/>
              <w:rPr>
                <w:rFonts w:ascii="Times New Roman"/>
                <w:sz w:val="32"/>
              </w:rPr>
            </w:pPr>
          </w:p>
          <w:p w14:paraId="147AA94A" w14:textId="77777777" w:rsidR="00900522" w:rsidRDefault="00900522">
            <w:pPr>
              <w:pStyle w:val="TableParagraph"/>
              <w:rPr>
                <w:rFonts w:ascii="Times New Roman"/>
                <w:sz w:val="32"/>
              </w:rPr>
            </w:pPr>
          </w:p>
          <w:p w14:paraId="36052021" w14:textId="77777777" w:rsidR="00900522" w:rsidRDefault="00900522">
            <w:pPr>
              <w:pStyle w:val="TableParagraph"/>
              <w:rPr>
                <w:rFonts w:ascii="Times New Roman"/>
                <w:sz w:val="32"/>
              </w:rPr>
            </w:pPr>
          </w:p>
          <w:p w14:paraId="23E4DE4C" w14:textId="77777777" w:rsidR="00900522" w:rsidRDefault="00900522">
            <w:pPr>
              <w:pStyle w:val="TableParagraph"/>
              <w:rPr>
                <w:rFonts w:ascii="Times New Roman"/>
                <w:sz w:val="32"/>
              </w:rPr>
            </w:pPr>
          </w:p>
          <w:p w14:paraId="52F49712" w14:textId="77777777" w:rsidR="00900522" w:rsidRDefault="00900522">
            <w:pPr>
              <w:pStyle w:val="TableParagraph"/>
              <w:rPr>
                <w:rFonts w:ascii="Times New Roman"/>
                <w:sz w:val="32"/>
              </w:rPr>
            </w:pPr>
          </w:p>
          <w:p w14:paraId="43C16ACB" w14:textId="1E30D8A9" w:rsidR="00900522" w:rsidRDefault="00900522">
            <w:pPr>
              <w:pStyle w:val="TableParagraph"/>
              <w:rPr>
                <w:rFonts w:ascii="Times New Roman"/>
                <w:sz w:val="32"/>
              </w:rPr>
            </w:pPr>
          </w:p>
        </w:tc>
      </w:tr>
      <w:tr w:rsidR="00B357FA" w14:paraId="7120323A" w14:textId="77777777" w:rsidTr="00080F90">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rsidTr="00080F90">
        <w:trPr>
          <w:trHeight w:val="810"/>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rsidTr="00080F90">
        <w:trPr>
          <w:trHeight w:val="970"/>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900522" w14:paraId="3A34B77C" w14:textId="77777777" w:rsidTr="00080F90">
        <w:trPr>
          <w:trHeight w:val="970"/>
        </w:trPr>
        <w:tc>
          <w:tcPr>
            <w:tcW w:w="4048" w:type="dxa"/>
            <w:tcBorders>
              <w:top w:val="single" w:sz="8" w:space="0" w:color="008080"/>
              <w:bottom w:val="single" w:sz="8" w:space="0" w:color="008080"/>
              <w:right w:val="single" w:sz="8" w:space="0" w:color="008080"/>
            </w:tcBorders>
          </w:tcPr>
          <w:p w14:paraId="6030D3C3" w14:textId="77777777" w:rsidR="00900522" w:rsidRDefault="00900522">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4C38CD9C" w14:textId="77777777" w:rsidR="00900522" w:rsidRDefault="00900522">
            <w:pPr>
              <w:pStyle w:val="TableParagraph"/>
              <w:rPr>
                <w:rFonts w:ascii="Times New Roman"/>
                <w:sz w:val="32"/>
              </w:rPr>
            </w:pPr>
          </w:p>
        </w:tc>
      </w:tr>
      <w:tr w:rsidR="00B357FA" w14:paraId="121F2670" w14:textId="77777777" w:rsidTr="00080F90">
        <w:trPr>
          <w:trHeight w:val="1060"/>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446DF1D8" w14:textId="77777777" w:rsidTr="00080F90">
        <w:trPr>
          <w:trHeight w:val="569"/>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rsidTr="00080F90">
        <w:trPr>
          <w:trHeight w:val="2007"/>
        </w:trPr>
        <w:tc>
          <w:tcPr>
            <w:tcW w:w="10800" w:type="dxa"/>
            <w:gridSpan w:val="2"/>
            <w:tcBorders>
              <w:top w:val="nil"/>
              <w:bottom w:val="thinThickMediumGap" w:sz="4" w:space="0" w:color="008080"/>
              <w:right w:val="thinThickMediumGap" w:sz="4" w:space="0" w:color="008080"/>
            </w:tcBorders>
          </w:tcPr>
          <w:p w14:paraId="311B3A20" w14:textId="0C5478EA" w:rsidR="00900522" w:rsidRDefault="00900522">
            <w:pPr>
              <w:pStyle w:val="TableParagraph"/>
              <w:rPr>
                <w:rFonts w:ascii="Times New Roman"/>
                <w:sz w:val="32"/>
              </w:rPr>
            </w:pPr>
          </w:p>
          <w:p w14:paraId="1FAF67A6" w14:textId="77777777" w:rsidR="00900522" w:rsidRDefault="00900522">
            <w:pPr>
              <w:pStyle w:val="TableParagraph"/>
              <w:rPr>
                <w:rFonts w:ascii="Times New Roman"/>
                <w:sz w:val="32"/>
              </w:rPr>
            </w:pPr>
          </w:p>
          <w:p w14:paraId="7A13461C" w14:textId="77777777" w:rsidR="00900522" w:rsidRDefault="00900522">
            <w:pPr>
              <w:pStyle w:val="TableParagraph"/>
              <w:rPr>
                <w:rFonts w:ascii="Times New Roman"/>
                <w:sz w:val="32"/>
              </w:rPr>
            </w:pPr>
          </w:p>
          <w:p w14:paraId="4BFDCFF7" w14:textId="77777777" w:rsidR="00900522" w:rsidRDefault="00900522">
            <w:pPr>
              <w:pStyle w:val="TableParagraph"/>
              <w:rPr>
                <w:rFonts w:ascii="Times New Roman"/>
                <w:sz w:val="32"/>
              </w:rPr>
            </w:pPr>
          </w:p>
          <w:p w14:paraId="61E60EAA" w14:textId="77777777" w:rsidR="00900522" w:rsidRDefault="00900522">
            <w:pPr>
              <w:pStyle w:val="TableParagraph"/>
              <w:rPr>
                <w:rFonts w:ascii="Times New Roman"/>
                <w:sz w:val="32"/>
              </w:rPr>
            </w:pPr>
          </w:p>
          <w:p w14:paraId="524A2DE1" w14:textId="77777777" w:rsidR="00900522" w:rsidRDefault="00900522">
            <w:pPr>
              <w:pStyle w:val="TableParagraph"/>
              <w:rPr>
                <w:rFonts w:ascii="Times New Roman"/>
                <w:sz w:val="32"/>
              </w:rPr>
            </w:pPr>
          </w:p>
          <w:p w14:paraId="595D06AA" w14:textId="77777777" w:rsidR="00900522" w:rsidRDefault="00900522">
            <w:pPr>
              <w:pStyle w:val="TableParagraph"/>
              <w:rPr>
                <w:rFonts w:ascii="Times New Roman"/>
                <w:sz w:val="32"/>
              </w:rPr>
            </w:pPr>
          </w:p>
          <w:p w14:paraId="7E2C6177" w14:textId="77777777" w:rsidR="00900522" w:rsidRDefault="00900522">
            <w:pPr>
              <w:pStyle w:val="TableParagraph"/>
              <w:rPr>
                <w:rFonts w:ascii="Times New Roman"/>
                <w:sz w:val="32"/>
              </w:rPr>
            </w:pPr>
          </w:p>
          <w:p w14:paraId="48E3BBA4" w14:textId="07A3FB35" w:rsidR="00900522" w:rsidRDefault="00900522">
            <w:pPr>
              <w:pStyle w:val="TableParagraph"/>
              <w:rPr>
                <w:rFonts w:ascii="Times New Roman"/>
                <w:sz w:val="32"/>
              </w:rPr>
            </w:pPr>
          </w:p>
        </w:tc>
      </w:tr>
    </w:tbl>
    <w:p w14:paraId="68CB6F01" w14:textId="77777777" w:rsidR="004A421F" w:rsidRDefault="004A421F"/>
    <w:sectPr w:rsidR="004A421F" w:rsidSect="00AC3F4A">
      <w:headerReference w:type="defaul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85E7" w14:textId="77777777" w:rsidR="00045EB7" w:rsidRDefault="00045EB7" w:rsidP="003B1E36">
      <w:r>
        <w:separator/>
      </w:r>
    </w:p>
  </w:endnote>
  <w:endnote w:type="continuationSeparator" w:id="0">
    <w:p w14:paraId="1E145517" w14:textId="77777777" w:rsidR="00045EB7" w:rsidRDefault="00045EB7" w:rsidP="003B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105A" w14:textId="77777777" w:rsidR="00045EB7" w:rsidRDefault="00045EB7" w:rsidP="003B1E36">
      <w:r>
        <w:separator/>
      </w:r>
    </w:p>
  </w:footnote>
  <w:footnote w:type="continuationSeparator" w:id="0">
    <w:p w14:paraId="4E622668" w14:textId="77777777" w:rsidR="00045EB7" w:rsidRDefault="00045EB7" w:rsidP="003B1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B7D9" w14:textId="6783871A" w:rsidR="003B1E36" w:rsidRPr="00226FAB" w:rsidRDefault="003B1E36" w:rsidP="00226FAB">
    <w:pPr>
      <w:pStyle w:val="Header"/>
      <w:tabs>
        <w:tab w:val="left" w:pos="375"/>
        <w:tab w:val="center" w:pos="5550"/>
      </w:tabs>
      <w:jc w:val="right"/>
      <w:rPr>
        <w:sz w:val="40"/>
        <w:szCs w:val="40"/>
      </w:rPr>
    </w:pPr>
    <w:r w:rsidRPr="00226FAB">
      <w:rPr>
        <w:noProof/>
        <w:sz w:val="24"/>
        <w:szCs w:val="24"/>
      </w:rPr>
      <w:drawing>
        <wp:anchor distT="0" distB="0" distL="114300" distR="114300" simplePos="0" relativeHeight="251657216" behindDoc="0" locked="0" layoutInCell="1" allowOverlap="1" wp14:anchorId="0AF3C758" wp14:editId="26DBD0A2">
          <wp:simplePos x="0" y="0"/>
          <wp:positionH relativeFrom="column">
            <wp:posOffset>-85572</wp:posOffset>
          </wp:positionH>
          <wp:positionV relativeFrom="paragraph">
            <wp:posOffset>-256717</wp:posOffset>
          </wp:positionV>
          <wp:extent cx="776989" cy="787265"/>
          <wp:effectExtent l="0" t="0" r="444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153" cy="794524"/>
                  </a:xfrm>
                  <a:prstGeom prst="rect">
                    <a:avLst/>
                  </a:prstGeom>
                  <a:noFill/>
                </pic:spPr>
              </pic:pic>
            </a:graphicData>
          </a:graphic>
          <wp14:sizeRelH relativeFrom="margin">
            <wp14:pctWidth>0</wp14:pctWidth>
          </wp14:sizeRelH>
          <wp14:sizeRelV relativeFrom="margin">
            <wp14:pctHeight>0</wp14:pctHeight>
          </wp14:sizeRelV>
        </wp:anchor>
      </w:drawing>
    </w:r>
    <w:r w:rsidRPr="00226FAB">
      <w:rPr>
        <w:sz w:val="40"/>
        <w:szCs w:val="40"/>
      </w:rPr>
      <w:t>STATE INTEROPERABILITY EXECUTIVE COUNCIL</w:t>
    </w:r>
  </w:p>
  <w:p w14:paraId="1633A79F" w14:textId="1086551F" w:rsidR="003B1E36" w:rsidRDefault="008305FB" w:rsidP="00226FAB">
    <w:pPr>
      <w:pStyle w:val="Header"/>
      <w:jc w:val="right"/>
      <w:rPr>
        <w:sz w:val="52"/>
        <w:szCs w:val="52"/>
      </w:rPr>
    </w:pPr>
    <w:r>
      <w:rPr>
        <w:rFonts w:ascii="Times New Roman"/>
        <w:noProof/>
        <w:sz w:val="18"/>
      </w:rPr>
      <w:drawing>
        <wp:anchor distT="0" distB="0" distL="114300" distR="114300" simplePos="0" relativeHeight="251667456" behindDoc="0" locked="0" layoutInCell="1" allowOverlap="1" wp14:anchorId="0D23F001" wp14:editId="6493ADFB">
          <wp:simplePos x="0" y="0"/>
          <wp:positionH relativeFrom="column">
            <wp:posOffset>30480</wp:posOffset>
          </wp:positionH>
          <wp:positionV relativeFrom="paragraph">
            <wp:posOffset>432435</wp:posOffset>
          </wp:positionV>
          <wp:extent cx="6953250" cy="102468"/>
          <wp:effectExtent l="0" t="0" r="0" b="0"/>
          <wp:wrapNone/>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0" cy="102468"/>
                  </a:xfrm>
                  <a:prstGeom prst="rect">
                    <a:avLst/>
                  </a:prstGeom>
                  <a:noFill/>
                </pic:spPr>
              </pic:pic>
            </a:graphicData>
          </a:graphic>
          <wp14:sizeRelH relativeFrom="margin">
            <wp14:pctWidth>0</wp14:pctWidth>
          </wp14:sizeRelH>
        </wp:anchor>
      </w:drawing>
    </w:r>
    <w:r w:rsidR="003B1E36" w:rsidRPr="00226FAB">
      <w:rPr>
        <w:sz w:val="52"/>
        <w:szCs w:val="52"/>
      </w:rPr>
      <w:t>QUARTERLY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188"/>
    <w:multiLevelType w:val="hybridMultilevel"/>
    <w:tmpl w:val="11CC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4CC2"/>
    <w:multiLevelType w:val="multilevel"/>
    <w:tmpl w:val="DC5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E7E1A"/>
    <w:multiLevelType w:val="hybridMultilevel"/>
    <w:tmpl w:val="FD30BFF8"/>
    <w:lvl w:ilvl="0" w:tplc="0409000F">
      <w:start w:val="1"/>
      <w:numFmt w:val="decimal"/>
      <w:lvlText w:val="%1."/>
      <w:lvlJc w:val="left"/>
      <w:pPr>
        <w:ind w:left="268" w:hanging="268"/>
      </w:pPr>
      <w:rPr>
        <w:rFonts w:hint="default"/>
        <w:b/>
        <w:bCs/>
        <w:i w:val="0"/>
        <w:i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27DC7768">
      <w:start w:val="1"/>
      <w:numFmt w:val="bullet"/>
      <w:lvlText w:val="o"/>
      <w:lvlJc w:val="left"/>
      <w:pPr>
        <w:ind w:left="3027" w:hanging="360"/>
      </w:pPr>
      <w:rPr>
        <w:rFonts w:asciiTheme="minorHAnsi" w:hAnsiTheme="minorHAnsi" w:cstheme="minorHAnsi"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3"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11F4E"/>
    <w:multiLevelType w:val="hybridMultilevel"/>
    <w:tmpl w:val="2BD0549A"/>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5" w15:restartNumberingAfterBreak="0">
    <w:nsid w:val="18565956"/>
    <w:multiLevelType w:val="hybridMultilevel"/>
    <w:tmpl w:val="FC22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D1311"/>
    <w:multiLevelType w:val="hybridMultilevel"/>
    <w:tmpl w:val="58BA66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55256"/>
    <w:multiLevelType w:val="hybridMultilevel"/>
    <w:tmpl w:val="CE82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A4CC3"/>
    <w:multiLevelType w:val="hybridMultilevel"/>
    <w:tmpl w:val="50C63AFC"/>
    <w:lvl w:ilvl="0" w:tplc="86BAF41C">
      <w:numFmt w:val="bullet"/>
      <w:lvlText w:val="•"/>
      <w:lvlJc w:val="left"/>
      <w:pPr>
        <w:ind w:left="1080" w:hanging="360"/>
      </w:pPr>
      <w:rPr>
        <w:rFonts w:hint="default"/>
        <w:lang w:val="en-US" w:eastAsia="en-US" w:bidi="en-US"/>
      </w:rPr>
    </w:lvl>
    <w:lvl w:ilvl="1" w:tplc="04090003" w:tentative="1">
      <w:start w:val="1"/>
      <w:numFmt w:val="bullet"/>
      <w:lvlText w:val="o"/>
      <w:lvlJc w:val="left"/>
      <w:pPr>
        <w:ind w:left="607" w:hanging="360"/>
      </w:pPr>
      <w:rPr>
        <w:rFonts w:ascii="Courier New" w:hAnsi="Courier New" w:cs="Courier New" w:hint="default"/>
      </w:rPr>
    </w:lvl>
    <w:lvl w:ilvl="2" w:tplc="04090005" w:tentative="1">
      <w:start w:val="1"/>
      <w:numFmt w:val="bullet"/>
      <w:lvlText w:val=""/>
      <w:lvlJc w:val="left"/>
      <w:pPr>
        <w:ind w:left="1327" w:hanging="360"/>
      </w:pPr>
      <w:rPr>
        <w:rFonts w:ascii="Wingdings" w:hAnsi="Wingdings" w:hint="default"/>
      </w:rPr>
    </w:lvl>
    <w:lvl w:ilvl="3" w:tplc="04090001" w:tentative="1">
      <w:start w:val="1"/>
      <w:numFmt w:val="bullet"/>
      <w:lvlText w:val=""/>
      <w:lvlJc w:val="left"/>
      <w:pPr>
        <w:ind w:left="2047" w:hanging="360"/>
      </w:pPr>
      <w:rPr>
        <w:rFonts w:ascii="Symbol" w:hAnsi="Symbol" w:hint="default"/>
      </w:rPr>
    </w:lvl>
    <w:lvl w:ilvl="4" w:tplc="04090003" w:tentative="1">
      <w:start w:val="1"/>
      <w:numFmt w:val="bullet"/>
      <w:lvlText w:val="o"/>
      <w:lvlJc w:val="left"/>
      <w:pPr>
        <w:ind w:left="2767" w:hanging="360"/>
      </w:pPr>
      <w:rPr>
        <w:rFonts w:ascii="Courier New" w:hAnsi="Courier New" w:cs="Courier New" w:hint="default"/>
      </w:rPr>
    </w:lvl>
    <w:lvl w:ilvl="5" w:tplc="04090005" w:tentative="1">
      <w:start w:val="1"/>
      <w:numFmt w:val="bullet"/>
      <w:lvlText w:val=""/>
      <w:lvlJc w:val="left"/>
      <w:pPr>
        <w:ind w:left="3487" w:hanging="360"/>
      </w:pPr>
      <w:rPr>
        <w:rFonts w:ascii="Wingdings" w:hAnsi="Wingdings" w:hint="default"/>
      </w:rPr>
    </w:lvl>
    <w:lvl w:ilvl="6" w:tplc="04090001" w:tentative="1">
      <w:start w:val="1"/>
      <w:numFmt w:val="bullet"/>
      <w:lvlText w:val=""/>
      <w:lvlJc w:val="left"/>
      <w:pPr>
        <w:ind w:left="4207" w:hanging="360"/>
      </w:pPr>
      <w:rPr>
        <w:rFonts w:ascii="Symbol" w:hAnsi="Symbol" w:hint="default"/>
      </w:rPr>
    </w:lvl>
    <w:lvl w:ilvl="7" w:tplc="04090003" w:tentative="1">
      <w:start w:val="1"/>
      <w:numFmt w:val="bullet"/>
      <w:lvlText w:val="o"/>
      <w:lvlJc w:val="left"/>
      <w:pPr>
        <w:ind w:left="4927" w:hanging="360"/>
      </w:pPr>
      <w:rPr>
        <w:rFonts w:ascii="Courier New" w:hAnsi="Courier New" w:cs="Courier New" w:hint="default"/>
      </w:rPr>
    </w:lvl>
    <w:lvl w:ilvl="8" w:tplc="04090005" w:tentative="1">
      <w:start w:val="1"/>
      <w:numFmt w:val="bullet"/>
      <w:lvlText w:val=""/>
      <w:lvlJc w:val="left"/>
      <w:pPr>
        <w:ind w:left="5647" w:hanging="360"/>
      </w:pPr>
      <w:rPr>
        <w:rFonts w:ascii="Wingdings" w:hAnsi="Wingdings" w:hint="default"/>
      </w:rPr>
    </w:lvl>
  </w:abstractNum>
  <w:abstractNum w:abstractNumId="9" w15:restartNumberingAfterBreak="0">
    <w:nsid w:val="274071C5"/>
    <w:multiLevelType w:val="hybridMultilevel"/>
    <w:tmpl w:val="A1387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E24FE"/>
    <w:multiLevelType w:val="hybridMultilevel"/>
    <w:tmpl w:val="9AB0D646"/>
    <w:lvl w:ilvl="0" w:tplc="0409000F">
      <w:start w:val="1"/>
      <w:numFmt w:val="decimal"/>
      <w:lvlText w:val="%1."/>
      <w:lvlJc w:val="left"/>
      <w:pPr>
        <w:ind w:left="720" w:hanging="360"/>
      </w:pPr>
      <w:rPr>
        <w:rFonts w:hint="default"/>
        <w:b/>
        <w:bCs/>
        <w:i w:val="0"/>
        <w:iCs/>
        <w:sz w:val="24"/>
        <w:szCs w:val="24"/>
        <w:lang w:val="en-US" w:eastAsia="en-US" w:bidi="en-U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2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6E20"/>
    <w:multiLevelType w:val="hybridMultilevel"/>
    <w:tmpl w:val="3EB40D26"/>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12" w15:restartNumberingAfterBreak="0">
    <w:nsid w:val="35D26DC6"/>
    <w:multiLevelType w:val="hybridMultilevel"/>
    <w:tmpl w:val="48AC3E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E132EE"/>
    <w:multiLevelType w:val="hybridMultilevel"/>
    <w:tmpl w:val="2842CE00"/>
    <w:lvl w:ilvl="0" w:tplc="5134CEDA">
      <w:start w:val="1"/>
      <w:numFmt w:val="bullet"/>
      <w:lvlText w:val=""/>
      <w:lvlJc w:val="left"/>
      <w:pPr>
        <w:ind w:left="1440" w:hanging="360"/>
      </w:pPr>
      <w:rPr>
        <w:rFonts w:asciiTheme="minorHAnsi" w:hAnsiTheme="minorHAns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15" w15:restartNumberingAfterBreak="0">
    <w:nsid w:val="3C316EF9"/>
    <w:multiLevelType w:val="hybridMultilevel"/>
    <w:tmpl w:val="3A30BE40"/>
    <w:lvl w:ilvl="0" w:tplc="04090001">
      <w:start w:val="1"/>
      <w:numFmt w:val="bullet"/>
      <w:lvlText w:val=""/>
      <w:lvlJc w:val="left"/>
      <w:pPr>
        <w:ind w:left="720" w:hanging="360"/>
      </w:pPr>
      <w:rPr>
        <w:rFonts w:ascii="Symbol" w:hAnsi="Symbol" w:hint="default"/>
        <w:b w:val="0"/>
        <w:bCs/>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0779D"/>
    <w:multiLevelType w:val="hybridMultilevel"/>
    <w:tmpl w:val="76FE4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718F3"/>
    <w:multiLevelType w:val="hybridMultilevel"/>
    <w:tmpl w:val="81D66224"/>
    <w:lvl w:ilvl="0" w:tplc="58BA38A6">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41B88"/>
    <w:multiLevelType w:val="hybridMultilevel"/>
    <w:tmpl w:val="EBD4C24C"/>
    <w:lvl w:ilvl="0" w:tplc="6700C9BA">
      <w:numFmt w:val="bullet"/>
      <w:lvlText w:val=""/>
      <w:lvlJc w:val="left"/>
      <w:pPr>
        <w:ind w:left="720" w:hanging="360"/>
      </w:pPr>
      <w:rPr>
        <w:rFonts w:ascii="Symbol" w:eastAsia="Symbol" w:hAnsi="Symbol" w:cs="Symbol" w:hint="default"/>
        <w:w w:val="98"/>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6595A"/>
    <w:multiLevelType w:val="hybridMultilevel"/>
    <w:tmpl w:val="1D3CE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3D78A4"/>
    <w:multiLevelType w:val="hybridMultilevel"/>
    <w:tmpl w:val="EFB0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43295"/>
    <w:multiLevelType w:val="hybridMultilevel"/>
    <w:tmpl w:val="F9BEB0C2"/>
    <w:lvl w:ilvl="0" w:tplc="04090001">
      <w:start w:val="1"/>
      <w:numFmt w:val="bullet"/>
      <w:lvlText w:val=""/>
      <w:lvlJc w:val="left"/>
      <w:pPr>
        <w:ind w:left="720" w:hanging="360"/>
      </w:pPr>
      <w:rPr>
        <w:rFonts w:ascii="Symbol" w:hAnsi="Symbol" w:hint="default"/>
        <w:b w:val="0"/>
        <w:bCs/>
        <w:w w:val="98"/>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731EC"/>
    <w:multiLevelType w:val="hybridMultilevel"/>
    <w:tmpl w:val="36E65C1C"/>
    <w:lvl w:ilvl="0" w:tplc="3A2AB9AE">
      <w:start w:val="2"/>
      <w:numFmt w:val="decimal"/>
      <w:lvlText w:val="%1."/>
      <w:lvlJc w:val="left"/>
      <w:pPr>
        <w:ind w:left="268" w:hanging="268"/>
      </w:pPr>
      <w:rPr>
        <w:rFonts w:asciiTheme="minorHAnsi" w:eastAsia="Arial" w:hAnsiTheme="minorHAnsi" w:cstheme="minorHAnsi" w:hint="default"/>
        <w:b/>
        <w:bCs/>
        <w:i w:val="0"/>
        <w:i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23" w15:restartNumberingAfterBreak="0">
    <w:nsid w:val="533151B8"/>
    <w:multiLevelType w:val="hybridMultilevel"/>
    <w:tmpl w:val="6B168F6A"/>
    <w:lvl w:ilvl="0" w:tplc="71B23DA4">
      <w:start w:val="1"/>
      <w:numFmt w:val="bullet"/>
      <w:lvlText w:val="•"/>
      <w:lvlJc w:val="left"/>
      <w:pPr>
        <w:tabs>
          <w:tab w:val="num" w:pos="720"/>
        </w:tabs>
        <w:ind w:left="720" w:hanging="360"/>
      </w:pPr>
      <w:rPr>
        <w:rFonts w:ascii="Arial" w:hAnsi="Arial" w:hint="default"/>
      </w:rPr>
    </w:lvl>
    <w:lvl w:ilvl="1" w:tplc="1B5AC31E" w:tentative="1">
      <w:start w:val="1"/>
      <w:numFmt w:val="bullet"/>
      <w:lvlText w:val="•"/>
      <w:lvlJc w:val="left"/>
      <w:pPr>
        <w:tabs>
          <w:tab w:val="num" w:pos="1440"/>
        </w:tabs>
        <w:ind w:left="1440" w:hanging="360"/>
      </w:pPr>
      <w:rPr>
        <w:rFonts w:ascii="Arial" w:hAnsi="Arial" w:hint="default"/>
      </w:rPr>
    </w:lvl>
    <w:lvl w:ilvl="2" w:tplc="07A6C0D0" w:tentative="1">
      <w:start w:val="1"/>
      <w:numFmt w:val="bullet"/>
      <w:lvlText w:val="•"/>
      <w:lvlJc w:val="left"/>
      <w:pPr>
        <w:tabs>
          <w:tab w:val="num" w:pos="2160"/>
        </w:tabs>
        <w:ind w:left="2160" w:hanging="360"/>
      </w:pPr>
      <w:rPr>
        <w:rFonts w:ascii="Arial" w:hAnsi="Arial" w:hint="default"/>
      </w:rPr>
    </w:lvl>
    <w:lvl w:ilvl="3" w:tplc="87927DC0" w:tentative="1">
      <w:start w:val="1"/>
      <w:numFmt w:val="bullet"/>
      <w:lvlText w:val="•"/>
      <w:lvlJc w:val="left"/>
      <w:pPr>
        <w:tabs>
          <w:tab w:val="num" w:pos="2880"/>
        </w:tabs>
        <w:ind w:left="2880" w:hanging="360"/>
      </w:pPr>
      <w:rPr>
        <w:rFonts w:ascii="Arial" w:hAnsi="Arial" w:hint="default"/>
      </w:rPr>
    </w:lvl>
    <w:lvl w:ilvl="4" w:tplc="BE881FE0" w:tentative="1">
      <w:start w:val="1"/>
      <w:numFmt w:val="bullet"/>
      <w:lvlText w:val="•"/>
      <w:lvlJc w:val="left"/>
      <w:pPr>
        <w:tabs>
          <w:tab w:val="num" w:pos="3600"/>
        </w:tabs>
        <w:ind w:left="3600" w:hanging="360"/>
      </w:pPr>
      <w:rPr>
        <w:rFonts w:ascii="Arial" w:hAnsi="Arial" w:hint="default"/>
      </w:rPr>
    </w:lvl>
    <w:lvl w:ilvl="5" w:tplc="1C1E003C" w:tentative="1">
      <w:start w:val="1"/>
      <w:numFmt w:val="bullet"/>
      <w:lvlText w:val="•"/>
      <w:lvlJc w:val="left"/>
      <w:pPr>
        <w:tabs>
          <w:tab w:val="num" w:pos="4320"/>
        </w:tabs>
        <w:ind w:left="4320" w:hanging="360"/>
      </w:pPr>
      <w:rPr>
        <w:rFonts w:ascii="Arial" w:hAnsi="Arial" w:hint="default"/>
      </w:rPr>
    </w:lvl>
    <w:lvl w:ilvl="6" w:tplc="62E8C654" w:tentative="1">
      <w:start w:val="1"/>
      <w:numFmt w:val="bullet"/>
      <w:lvlText w:val="•"/>
      <w:lvlJc w:val="left"/>
      <w:pPr>
        <w:tabs>
          <w:tab w:val="num" w:pos="5040"/>
        </w:tabs>
        <w:ind w:left="5040" w:hanging="360"/>
      </w:pPr>
      <w:rPr>
        <w:rFonts w:ascii="Arial" w:hAnsi="Arial" w:hint="default"/>
      </w:rPr>
    </w:lvl>
    <w:lvl w:ilvl="7" w:tplc="019E4CAE" w:tentative="1">
      <w:start w:val="1"/>
      <w:numFmt w:val="bullet"/>
      <w:lvlText w:val="•"/>
      <w:lvlJc w:val="left"/>
      <w:pPr>
        <w:tabs>
          <w:tab w:val="num" w:pos="5760"/>
        </w:tabs>
        <w:ind w:left="5760" w:hanging="360"/>
      </w:pPr>
      <w:rPr>
        <w:rFonts w:ascii="Arial" w:hAnsi="Arial" w:hint="default"/>
      </w:rPr>
    </w:lvl>
    <w:lvl w:ilvl="8" w:tplc="318626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5B7317"/>
    <w:multiLevelType w:val="hybridMultilevel"/>
    <w:tmpl w:val="2C5AE98C"/>
    <w:lvl w:ilvl="0" w:tplc="F3942BEA">
      <w:numFmt w:val="bullet"/>
      <w:lvlText w:val="•"/>
      <w:lvlJc w:val="left"/>
      <w:pPr>
        <w:ind w:left="628" w:hanging="360"/>
      </w:pPr>
      <w:rPr>
        <w:rFonts w:hint="default"/>
        <w:b w:val="0"/>
        <w:bCs/>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97089"/>
    <w:multiLevelType w:val="hybridMultilevel"/>
    <w:tmpl w:val="FA343CAE"/>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26" w15:restartNumberingAfterBreak="0">
    <w:nsid w:val="5E1525EB"/>
    <w:multiLevelType w:val="hybridMultilevel"/>
    <w:tmpl w:val="1D0A65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28" w15:restartNumberingAfterBreak="0">
    <w:nsid w:val="5F145B7F"/>
    <w:multiLevelType w:val="hybridMultilevel"/>
    <w:tmpl w:val="304EA198"/>
    <w:lvl w:ilvl="0" w:tplc="D73E2454">
      <w:start w:val="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D57697"/>
    <w:multiLevelType w:val="hybridMultilevel"/>
    <w:tmpl w:val="9A62468A"/>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0" w15:restartNumberingAfterBreak="0">
    <w:nsid w:val="68164FC6"/>
    <w:multiLevelType w:val="hybridMultilevel"/>
    <w:tmpl w:val="B4F23808"/>
    <w:lvl w:ilvl="0" w:tplc="F3942BEA">
      <w:numFmt w:val="bullet"/>
      <w:lvlText w:val="•"/>
      <w:lvlJc w:val="left"/>
      <w:pPr>
        <w:ind w:left="628" w:hanging="360"/>
      </w:pPr>
      <w:rPr>
        <w:rFonts w:hint="default"/>
        <w:b w:val="0"/>
        <w:bCs/>
        <w:sz w:val="20"/>
        <w:szCs w:val="20"/>
        <w:lang w:val="en-US" w:eastAsia="en-US" w:bidi="en-US"/>
      </w:rPr>
    </w:lvl>
    <w:lvl w:ilvl="1" w:tplc="04090003">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31" w15:restartNumberingAfterBreak="0">
    <w:nsid w:val="74ED6D51"/>
    <w:multiLevelType w:val="hybridMultilevel"/>
    <w:tmpl w:val="0596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B61D1"/>
    <w:multiLevelType w:val="hybridMultilevel"/>
    <w:tmpl w:val="03AC4928"/>
    <w:lvl w:ilvl="0" w:tplc="0409000F">
      <w:start w:val="1"/>
      <w:numFmt w:val="decimal"/>
      <w:lvlText w:val="%1."/>
      <w:lvlJc w:val="left"/>
      <w:pPr>
        <w:ind w:left="268" w:hanging="268"/>
      </w:pPr>
      <w:rPr>
        <w:rFonts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33" w15:restartNumberingAfterBreak="0">
    <w:nsid w:val="7A097770"/>
    <w:multiLevelType w:val="hybridMultilevel"/>
    <w:tmpl w:val="3AECB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2611456">
    <w:abstractNumId w:val="14"/>
  </w:num>
  <w:num w:numId="2" w16cid:durableId="1569456837">
    <w:abstractNumId w:val="27"/>
  </w:num>
  <w:num w:numId="3" w16cid:durableId="642076335">
    <w:abstractNumId w:val="32"/>
  </w:num>
  <w:num w:numId="4" w16cid:durableId="26807236">
    <w:abstractNumId w:val="2"/>
  </w:num>
  <w:num w:numId="5" w16cid:durableId="1430852519">
    <w:abstractNumId w:val="22"/>
  </w:num>
  <w:num w:numId="6" w16cid:durableId="720861356">
    <w:abstractNumId w:val="3"/>
  </w:num>
  <w:num w:numId="7" w16cid:durableId="545800659">
    <w:abstractNumId w:val="33"/>
  </w:num>
  <w:num w:numId="8" w16cid:durableId="98455833">
    <w:abstractNumId w:val="4"/>
  </w:num>
  <w:num w:numId="9" w16cid:durableId="1021274419">
    <w:abstractNumId w:val="0"/>
  </w:num>
  <w:num w:numId="10" w16cid:durableId="62921474">
    <w:abstractNumId w:val="7"/>
  </w:num>
  <w:num w:numId="11" w16cid:durableId="458499369">
    <w:abstractNumId w:val="17"/>
  </w:num>
  <w:num w:numId="12" w16cid:durableId="1415932447">
    <w:abstractNumId w:val="30"/>
  </w:num>
  <w:num w:numId="13" w16cid:durableId="1350990103">
    <w:abstractNumId w:val="24"/>
  </w:num>
  <w:num w:numId="14" w16cid:durableId="1758207840">
    <w:abstractNumId w:val="21"/>
  </w:num>
  <w:num w:numId="15" w16cid:durableId="495263349">
    <w:abstractNumId w:val="31"/>
  </w:num>
  <w:num w:numId="16" w16cid:durableId="2112506104">
    <w:abstractNumId w:val="25"/>
  </w:num>
  <w:num w:numId="17" w16cid:durableId="1018123525">
    <w:abstractNumId w:val="5"/>
  </w:num>
  <w:num w:numId="18" w16cid:durableId="343408876">
    <w:abstractNumId w:val="6"/>
  </w:num>
  <w:num w:numId="19" w16cid:durableId="622736752">
    <w:abstractNumId w:val="19"/>
  </w:num>
  <w:num w:numId="20" w16cid:durableId="1634291510">
    <w:abstractNumId w:val="23"/>
  </w:num>
  <w:num w:numId="21" w16cid:durableId="499658256">
    <w:abstractNumId w:val="11"/>
  </w:num>
  <w:num w:numId="22" w16cid:durableId="1058482215">
    <w:abstractNumId w:val="16"/>
  </w:num>
  <w:num w:numId="23" w16cid:durableId="379213180">
    <w:abstractNumId w:val="29"/>
  </w:num>
  <w:num w:numId="24" w16cid:durableId="2061199407">
    <w:abstractNumId w:val="12"/>
  </w:num>
  <w:num w:numId="25" w16cid:durableId="140317286">
    <w:abstractNumId w:val="10"/>
  </w:num>
  <w:num w:numId="26" w16cid:durableId="1446735833">
    <w:abstractNumId w:val="28"/>
  </w:num>
  <w:num w:numId="27" w16cid:durableId="1120296095">
    <w:abstractNumId w:val="1"/>
  </w:num>
  <w:num w:numId="28" w16cid:durableId="742027123">
    <w:abstractNumId w:val="20"/>
  </w:num>
  <w:num w:numId="29" w16cid:durableId="544030249">
    <w:abstractNumId w:val="18"/>
  </w:num>
  <w:num w:numId="30" w16cid:durableId="2044094103">
    <w:abstractNumId w:val="8"/>
  </w:num>
  <w:num w:numId="31" w16cid:durableId="376399275">
    <w:abstractNumId w:val="13"/>
  </w:num>
  <w:num w:numId="32" w16cid:durableId="525216859">
    <w:abstractNumId w:val="9"/>
  </w:num>
  <w:num w:numId="33" w16cid:durableId="1402026176">
    <w:abstractNumId w:val="15"/>
  </w:num>
  <w:num w:numId="34" w16cid:durableId="356618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0215F"/>
    <w:rsid w:val="000116DA"/>
    <w:rsid w:val="00012C10"/>
    <w:rsid w:val="00015625"/>
    <w:rsid w:val="00015BF9"/>
    <w:rsid w:val="00022493"/>
    <w:rsid w:val="0002264D"/>
    <w:rsid w:val="00023132"/>
    <w:rsid w:val="000247CB"/>
    <w:rsid w:val="00026DB4"/>
    <w:rsid w:val="00045EB7"/>
    <w:rsid w:val="000509EE"/>
    <w:rsid w:val="00056533"/>
    <w:rsid w:val="00057420"/>
    <w:rsid w:val="000607F4"/>
    <w:rsid w:val="00061822"/>
    <w:rsid w:val="00065824"/>
    <w:rsid w:val="00071AF1"/>
    <w:rsid w:val="00080F90"/>
    <w:rsid w:val="000810E6"/>
    <w:rsid w:val="00083954"/>
    <w:rsid w:val="00096579"/>
    <w:rsid w:val="000970A6"/>
    <w:rsid w:val="000B2498"/>
    <w:rsid w:val="000B5950"/>
    <w:rsid w:val="000C3B01"/>
    <w:rsid w:val="000C447F"/>
    <w:rsid w:val="000C5D8D"/>
    <w:rsid w:val="000C7FDA"/>
    <w:rsid w:val="000D597E"/>
    <w:rsid w:val="000D6783"/>
    <w:rsid w:val="000F270B"/>
    <w:rsid w:val="000F3F76"/>
    <w:rsid w:val="00105893"/>
    <w:rsid w:val="00111F2C"/>
    <w:rsid w:val="00113BA1"/>
    <w:rsid w:val="00124A28"/>
    <w:rsid w:val="00132D5D"/>
    <w:rsid w:val="00146C75"/>
    <w:rsid w:val="00155925"/>
    <w:rsid w:val="00163301"/>
    <w:rsid w:val="0017013F"/>
    <w:rsid w:val="00171157"/>
    <w:rsid w:val="00172006"/>
    <w:rsid w:val="00173608"/>
    <w:rsid w:val="00185BFE"/>
    <w:rsid w:val="00193370"/>
    <w:rsid w:val="00194345"/>
    <w:rsid w:val="001A613E"/>
    <w:rsid w:val="001B02A7"/>
    <w:rsid w:val="001B0EA0"/>
    <w:rsid w:val="001C0D7F"/>
    <w:rsid w:val="001C2DF7"/>
    <w:rsid w:val="001D4EAB"/>
    <w:rsid w:val="001D75CD"/>
    <w:rsid w:val="001E05B4"/>
    <w:rsid w:val="001F491E"/>
    <w:rsid w:val="001F65F2"/>
    <w:rsid w:val="0020255D"/>
    <w:rsid w:val="00204927"/>
    <w:rsid w:val="0021241A"/>
    <w:rsid w:val="002141AA"/>
    <w:rsid w:val="00224D7A"/>
    <w:rsid w:val="00226FAB"/>
    <w:rsid w:val="002339CB"/>
    <w:rsid w:val="00245CD0"/>
    <w:rsid w:val="00247B1B"/>
    <w:rsid w:val="00251602"/>
    <w:rsid w:val="00265D31"/>
    <w:rsid w:val="00267E0E"/>
    <w:rsid w:val="00271F05"/>
    <w:rsid w:val="00286456"/>
    <w:rsid w:val="00290347"/>
    <w:rsid w:val="002917F5"/>
    <w:rsid w:val="002A629D"/>
    <w:rsid w:val="002B20D3"/>
    <w:rsid w:val="002B36F4"/>
    <w:rsid w:val="002C02F1"/>
    <w:rsid w:val="002C2F08"/>
    <w:rsid w:val="002C59D3"/>
    <w:rsid w:val="002D1503"/>
    <w:rsid w:val="002D6AF7"/>
    <w:rsid w:val="002E7161"/>
    <w:rsid w:val="00302FAD"/>
    <w:rsid w:val="00307E2C"/>
    <w:rsid w:val="00335243"/>
    <w:rsid w:val="00343140"/>
    <w:rsid w:val="003446DB"/>
    <w:rsid w:val="00360980"/>
    <w:rsid w:val="00363300"/>
    <w:rsid w:val="00367074"/>
    <w:rsid w:val="0037190C"/>
    <w:rsid w:val="0037211A"/>
    <w:rsid w:val="00381415"/>
    <w:rsid w:val="00383972"/>
    <w:rsid w:val="00390D42"/>
    <w:rsid w:val="003978BD"/>
    <w:rsid w:val="003A2F49"/>
    <w:rsid w:val="003A4552"/>
    <w:rsid w:val="003B1E36"/>
    <w:rsid w:val="003B65D7"/>
    <w:rsid w:val="003C6594"/>
    <w:rsid w:val="003D311D"/>
    <w:rsid w:val="003D318E"/>
    <w:rsid w:val="003D4BCD"/>
    <w:rsid w:val="003E310D"/>
    <w:rsid w:val="003E325A"/>
    <w:rsid w:val="003F2A75"/>
    <w:rsid w:val="003F3CBC"/>
    <w:rsid w:val="003F64FC"/>
    <w:rsid w:val="003F6E83"/>
    <w:rsid w:val="004046B4"/>
    <w:rsid w:val="00404B68"/>
    <w:rsid w:val="00433C00"/>
    <w:rsid w:val="0043444B"/>
    <w:rsid w:val="0043592C"/>
    <w:rsid w:val="00443301"/>
    <w:rsid w:val="004502D0"/>
    <w:rsid w:val="00451DC2"/>
    <w:rsid w:val="004524AF"/>
    <w:rsid w:val="00453A57"/>
    <w:rsid w:val="00453FA3"/>
    <w:rsid w:val="0045553C"/>
    <w:rsid w:val="004575CD"/>
    <w:rsid w:val="00470C76"/>
    <w:rsid w:val="00472241"/>
    <w:rsid w:val="00472AC6"/>
    <w:rsid w:val="00480184"/>
    <w:rsid w:val="00492005"/>
    <w:rsid w:val="004A0FFC"/>
    <w:rsid w:val="004A2BC8"/>
    <w:rsid w:val="004A421F"/>
    <w:rsid w:val="004A78F3"/>
    <w:rsid w:val="004A7A7E"/>
    <w:rsid w:val="004C683F"/>
    <w:rsid w:val="004E16FD"/>
    <w:rsid w:val="004E30F2"/>
    <w:rsid w:val="004E710D"/>
    <w:rsid w:val="004E7B8E"/>
    <w:rsid w:val="004F2004"/>
    <w:rsid w:val="004F5EDB"/>
    <w:rsid w:val="00502BC5"/>
    <w:rsid w:val="005033CC"/>
    <w:rsid w:val="00507B53"/>
    <w:rsid w:val="00515481"/>
    <w:rsid w:val="005176B3"/>
    <w:rsid w:val="0052375F"/>
    <w:rsid w:val="00525C0C"/>
    <w:rsid w:val="00527DB9"/>
    <w:rsid w:val="00531704"/>
    <w:rsid w:val="005368D7"/>
    <w:rsid w:val="00546A85"/>
    <w:rsid w:val="0055778A"/>
    <w:rsid w:val="005674E7"/>
    <w:rsid w:val="00573C75"/>
    <w:rsid w:val="0057564B"/>
    <w:rsid w:val="005764F4"/>
    <w:rsid w:val="00594016"/>
    <w:rsid w:val="005D1F9B"/>
    <w:rsid w:val="005F41D0"/>
    <w:rsid w:val="005F76CF"/>
    <w:rsid w:val="005F76FB"/>
    <w:rsid w:val="0060207D"/>
    <w:rsid w:val="00613F2F"/>
    <w:rsid w:val="0061640F"/>
    <w:rsid w:val="00623C3F"/>
    <w:rsid w:val="006368C6"/>
    <w:rsid w:val="00644273"/>
    <w:rsid w:val="00644384"/>
    <w:rsid w:val="00644B84"/>
    <w:rsid w:val="00656C94"/>
    <w:rsid w:val="00660E4A"/>
    <w:rsid w:val="0066393D"/>
    <w:rsid w:val="00665007"/>
    <w:rsid w:val="00670ADD"/>
    <w:rsid w:val="006727A0"/>
    <w:rsid w:val="00685012"/>
    <w:rsid w:val="006A6F2A"/>
    <w:rsid w:val="006B2404"/>
    <w:rsid w:val="006B270B"/>
    <w:rsid w:val="006B3E97"/>
    <w:rsid w:val="006C1E40"/>
    <w:rsid w:val="006E0AA1"/>
    <w:rsid w:val="006E1043"/>
    <w:rsid w:val="006E6B97"/>
    <w:rsid w:val="006F34DA"/>
    <w:rsid w:val="006F71C3"/>
    <w:rsid w:val="00700C68"/>
    <w:rsid w:val="00700F0C"/>
    <w:rsid w:val="00702FE1"/>
    <w:rsid w:val="00706D60"/>
    <w:rsid w:val="0070746F"/>
    <w:rsid w:val="00713BF8"/>
    <w:rsid w:val="00714794"/>
    <w:rsid w:val="00716666"/>
    <w:rsid w:val="00723F5A"/>
    <w:rsid w:val="00725868"/>
    <w:rsid w:val="00730B11"/>
    <w:rsid w:val="007422DF"/>
    <w:rsid w:val="00746EE8"/>
    <w:rsid w:val="007543F2"/>
    <w:rsid w:val="00755BF5"/>
    <w:rsid w:val="00756714"/>
    <w:rsid w:val="00773C26"/>
    <w:rsid w:val="0077465F"/>
    <w:rsid w:val="007818D6"/>
    <w:rsid w:val="00781EE6"/>
    <w:rsid w:val="00787027"/>
    <w:rsid w:val="007872BC"/>
    <w:rsid w:val="007916E3"/>
    <w:rsid w:val="00795ECF"/>
    <w:rsid w:val="00796CC8"/>
    <w:rsid w:val="00797F3A"/>
    <w:rsid w:val="007A2B9E"/>
    <w:rsid w:val="007A5546"/>
    <w:rsid w:val="007B0121"/>
    <w:rsid w:val="007B4246"/>
    <w:rsid w:val="007B4D43"/>
    <w:rsid w:val="007B78E5"/>
    <w:rsid w:val="007C1114"/>
    <w:rsid w:val="007C7527"/>
    <w:rsid w:val="007D0090"/>
    <w:rsid w:val="007D29FA"/>
    <w:rsid w:val="007E3534"/>
    <w:rsid w:val="007F0081"/>
    <w:rsid w:val="007F205A"/>
    <w:rsid w:val="007F2174"/>
    <w:rsid w:val="007F769F"/>
    <w:rsid w:val="008017AC"/>
    <w:rsid w:val="00802660"/>
    <w:rsid w:val="00811B26"/>
    <w:rsid w:val="00815A86"/>
    <w:rsid w:val="008279A8"/>
    <w:rsid w:val="008305FB"/>
    <w:rsid w:val="00833065"/>
    <w:rsid w:val="008335C7"/>
    <w:rsid w:val="0083651E"/>
    <w:rsid w:val="00843768"/>
    <w:rsid w:val="008447FA"/>
    <w:rsid w:val="00855C15"/>
    <w:rsid w:val="00863D8D"/>
    <w:rsid w:val="00865542"/>
    <w:rsid w:val="00866DBD"/>
    <w:rsid w:val="008770B0"/>
    <w:rsid w:val="00877483"/>
    <w:rsid w:val="00880439"/>
    <w:rsid w:val="0088414F"/>
    <w:rsid w:val="00892D17"/>
    <w:rsid w:val="0089354E"/>
    <w:rsid w:val="00897F63"/>
    <w:rsid w:val="008A0147"/>
    <w:rsid w:val="008A0DDA"/>
    <w:rsid w:val="008A1CA6"/>
    <w:rsid w:val="008A75D0"/>
    <w:rsid w:val="008B4137"/>
    <w:rsid w:val="008B5C81"/>
    <w:rsid w:val="008B73A5"/>
    <w:rsid w:val="008C3C8F"/>
    <w:rsid w:val="008D797B"/>
    <w:rsid w:val="008E265E"/>
    <w:rsid w:val="008E4620"/>
    <w:rsid w:val="008F1B13"/>
    <w:rsid w:val="008F36F9"/>
    <w:rsid w:val="008F489D"/>
    <w:rsid w:val="008F55C5"/>
    <w:rsid w:val="009000C5"/>
    <w:rsid w:val="00900522"/>
    <w:rsid w:val="009053A5"/>
    <w:rsid w:val="00913EAA"/>
    <w:rsid w:val="00942696"/>
    <w:rsid w:val="009517ED"/>
    <w:rsid w:val="009631A3"/>
    <w:rsid w:val="009648E3"/>
    <w:rsid w:val="00970737"/>
    <w:rsid w:val="0097290F"/>
    <w:rsid w:val="00987275"/>
    <w:rsid w:val="00996D72"/>
    <w:rsid w:val="00997161"/>
    <w:rsid w:val="009A567A"/>
    <w:rsid w:val="009A7AC3"/>
    <w:rsid w:val="009B3D53"/>
    <w:rsid w:val="009C0B08"/>
    <w:rsid w:val="009C43C4"/>
    <w:rsid w:val="009D5B1B"/>
    <w:rsid w:val="009E190A"/>
    <w:rsid w:val="00A03826"/>
    <w:rsid w:val="00A03FB3"/>
    <w:rsid w:val="00A0780A"/>
    <w:rsid w:val="00A17C01"/>
    <w:rsid w:val="00A228A7"/>
    <w:rsid w:val="00A24FCE"/>
    <w:rsid w:val="00A3040C"/>
    <w:rsid w:val="00A33E7D"/>
    <w:rsid w:val="00A34FC8"/>
    <w:rsid w:val="00A42825"/>
    <w:rsid w:val="00A50181"/>
    <w:rsid w:val="00A51D66"/>
    <w:rsid w:val="00A63BA7"/>
    <w:rsid w:val="00A71650"/>
    <w:rsid w:val="00A843E7"/>
    <w:rsid w:val="00A9352B"/>
    <w:rsid w:val="00AA57D7"/>
    <w:rsid w:val="00AB30B9"/>
    <w:rsid w:val="00AC1AEE"/>
    <w:rsid w:val="00AC3F4A"/>
    <w:rsid w:val="00AC6E84"/>
    <w:rsid w:val="00AD2D09"/>
    <w:rsid w:val="00AF0649"/>
    <w:rsid w:val="00AF691A"/>
    <w:rsid w:val="00AF71C0"/>
    <w:rsid w:val="00B00CDC"/>
    <w:rsid w:val="00B02D9F"/>
    <w:rsid w:val="00B03E90"/>
    <w:rsid w:val="00B17187"/>
    <w:rsid w:val="00B27B47"/>
    <w:rsid w:val="00B34C22"/>
    <w:rsid w:val="00B357FA"/>
    <w:rsid w:val="00B37F09"/>
    <w:rsid w:val="00B43D80"/>
    <w:rsid w:val="00B45F6F"/>
    <w:rsid w:val="00B52907"/>
    <w:rsid w:val="00B5727D"/>
    <w:rsid w:val="00B66E05"/>
    <w:rsid w:val="00B7606E"/>
    <w:rsid w:val="00B814FB"/>
    <w:rsid w:val="00B83FAE"/>
    <w:rsid w:val="00B85D8D"/>
    <w:rsid w:val="00B91A9B"/>
    <w:rsid w:val="00BA29B1"/>
    <w:rsid w:val="00BA38A5"/>
    <w:rsid w:val="00BA3C3D"/>
    <w:rsid w:val="00BA3D66"/>
    <w:rsid w:val="00BA7F7E"/>
    <w:rsid w:val="00BB068A"/>
    <w:rsid w:val="00BB128E"/>
    <w:rsid w:val="00BB26E9"/>
    <w:rsid w:val="00BB75AB"/>
    <w:rsid w:val="00BC73CB"/>
    <w:rsid w:val="00BD1CF6"/>
    <w:rsid w:val="00BD2F38"/>
    <w:rsid w:val="00BE4743"/>
    <w:rsid w:val="00BF2CFB"/>
    <w:rsid w:val="00C04122"/>
    <w:rsid w:val="00C074F6"/>
    <w:rsid w:val="00C2140F"/>
    <w:rsid w:val="00C2206C"/>
    <w:rsid w:val="00C23B1D"/>
    <w:rsid w:val="00C27813"/>
    <w:rsid w:val="00C36C0D"/>
    <w:rsid w:val="00C36F52"/>
    <w:rsid w:val="00C375C5"/>
    <w:rsid w:val="00C406EF"/>
    <w:rsid w:val="00C42948"/>
    <w:rsid w:val="00C4413A"/>
    <w:rsid w:val="00C46D27"/>
    <w:rsid w:val="00C47AE0"/>
    <w:rsid w:val="00C52D98"/>
    <w:rsid w:val="00C57FCF"/>
    <w:rsid w:val="00C62514"/>
    <w:rsid w:val="00C74060"/>
    <w:rsid w:val="00C85535"/>
    <w:rsid w:val="00C87748"/>
    <w:rsid w:val="00C973ED"/>
    <w:rsid w:val="00C9782F"/>
    <w:rsid w:val="00CA10F1"/>
    <w:rsid w:val="00CA398E"/>
    <w:rsid w:val="00CA520F"/>
    <w:rsid w:val="00CA7C52"/>
    <w:rsid w:val="00CC2B72"/>
    <w:rsid w:val="00CD14C6"/>
    <w:rsid w:val="00CD48D6"/>
    <w:rsid w:val="00CE0A0F"/>
    <w:rsid w:val="00CE0ABC"/>
    <w:rsid w:val="00CE123E"/>
    <w:rsid w:val="00CF5299"/>
    <w:rsid w:val="00CF7C27"/>
    <w:rsid w:val="00CF7FC5"/>
    <w:rsid w:val="00D03927"/>
    <w:rsid w:val="00D06D66"/>
    <w:rsid w:val="00D06EF3"/>
    <w:rsid w:val="00D14CDE"/>
    <w:rsid w:val="00D32302"/>
    <w:rsid w:val="00D35712"/>
    <w:rsid w:val="00D44625"/>
    <w:rsid w:val="00D516C1"/>
    <w:rsid w:val="00D554FE"/>
    <w:rsid w:val="00D567E2"/>
    <w:rsid w:val="00D56815"/>
    <w:rsid w:val="00D66EB1"/>
    <w:rsid w:val="00D67331"/>
    <w:rsid w:val="00D67B0A"/>
    <w:rsid w:val="00D7158E"/>
    <w:rsid w:val="00D74624"/>
    <w:rsid w:val="00D76F2B"/>
    <w:rsid w:val="00D863A6"/>
    <w:rsid w:val="00D868E2"/>
    <w:rsid w:val="00D948D3"/>
    <w:rsid w:val="00DA4043"/>
    <w:rsid w:val="00DB0EC4"/>
    <w:rsid w:val="00DB22B6"/>
    <w:rsid w:val="00DC4812"/>
    <w:rsid w:val="00DC61DC"/>
    <w:rsid w:val="00DE1972"/>
    <w:rsid w:val="00DE57B8"/>
    <w:rsid w:val="00DE6655"/>
    <w:rsid w:val="00DF0217"/>
    <w:rsid w:val="00DF0400"/>
    <w:rsid w:val="00E15FAB"/>
    <w:rsid w:val="00E166B8"/>
    <w:rsid w:val="00E16A30"/>
    <w:rsid w:val="00E200B7"/>
    <w:rsid w:val="00E21999"/>
    <w:rsid w:val="00E33CBD"/>
    <w:rsid w:val="00E407CB"/>
    <w:rsid w:val="00E42D4F"/>
    <w:rsid w:val="00E44E99"/>
    <w:rsid w:val="00E4797A"/>
    <w:rsid w:val="00E50456"/>
    <w:rsid w:val="00E5463A"/>
    <w:rsid w:val="00E55872"/>
    <w:rsid w:val="00E6236D"/>
    <w:rsid w:val="00E739F0"/>
    <w:rsid w:val="00E77A6E"/>
    <w:rsid w:val="00E80256"/>
    <w:rsid w:val="00E87553"/>
    <w:rsid w:val="00E93618"/>
    <w:rsid w:val="00E93C1A"/>
    <w:rsid w:val="00EA166F"/>
    <w:rsid w:val="00EA37D3"/>
    <w:rsid w:val="00EA4C88"/>
    <w:rsid w:val="00EA6382"/>
    <w:rsid w:val="00EB4995"/>
    <w:rsid w:val="00EB6709"/>
    <w:rsid w:val="00EC13B6"/>
    <w:rsid w:val="00EC2069"/>
    <w:rsid w:val="00EE6B38"/>
    <w:rsid w:val="00EF677D"/>
    <w:rsid w:val="00F00F23"/>
    <w:rsid w:val="00F01856"/>
    <w:rsid w:val="00F13184"/>
    <w:rsid w:val="00F13824"/>
    <w:rsid w:val="00F13EFA"/>
    <w:rsid w:val="00F2224F"/>
    <w:rsid w:val="00F25B4E"/>
    <w:rsid w:val="00F32DDC"/>
    <w:rsid w:val="00F419A0"/>
    <w:rsid w:val="00F42236"/>
    <w:rsid w:val="00F43798"/>
    <w:rsid w:val="00F51F0A"/>
    <w:rsid w:val="00F53B47"/>
    <w:rsid w:val="00F544C1"/>
    <w:rsid w:val="00F600ED"/>
    <w:rsid w:val="00F617F3"/>
    <w:rsid w:val="00F64652"/>
    <w:rsid w:val="00F949F9"/>
    <w:rsid w:val="00F9572E"/>
    <w:rsid w:val="00F96B32"/>
    <w:rsid w:val="00FA714B"/>
    <w:rsid w:val="00FB39D3"/>
    <w:rsid w:val="00FB4D8F"/>
    <w:rsid w:val="00FB73C7"/>
    <w:rsid w:val="00FB7C5B"/>
    <w:rsid w:val="00FC58DE"/>
    <w:rsid w:val="00FD4485"/>
    <w:rsid w:val="00FD503C"/>
    <w:rsid w:val="00FE6265"/>
    <w:rsid w:val="00FE7F60"/>
    <w:rsid w:val="00FF09A4"/>
    <w:rsid w:val="00FF3B1A"/>
    <w:rsid w:val="00FF4934"/>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 w:type="character" w:styleId="UnresolvedMention">
    <w:name w:val="Unresolved Mention"/>
    <w:basedOn w:val="DefaultParagraphFont"/>
    <w:uiPriority w:val="99"/>
    <w:semiHidden/>
    <w:unhideWhenUsed/>
    <w:rsid w:val="00855C15"/>
    <w:rPr>
      <w:color w:val="605E5C"/>
      <w:shd w:val="clear" w:color="auto" w:fill="E1DFDD"/>
    </w:rPr>
  </w:style>
  <w:style w:type="paragraph" w:styleId="Header">
    <w:name w:val="header"/>
    <w:basedOn w:val="Normal"/>
    <w:link w:val="HeaderChar"/>
    <w:uiPriority w:val="99"/>
    <w:unhideWhenUsed/>
    <w:rsid w:val="003B1E36"/>
    <w:pPr>
      <w:tabs>
        <w:tab w:val="center" w:pos="4680"/>
        <w:tab w:val="right" w:pos="9360"/>
      </w:tabs>
    </w:pPr>
  </w:style>
  <w:style w:type="character" w:customStyle="1" w:styleId="HeaderChar">
    <w:name w:val="Header Char"/>
    <w:basedOn w:val="DefaultParagraphFont"/>
    <w:link w:val="Header"/>
    <w:uiPriority w:val="99"/>
    <w:rsid w:val="003B1E36"/>
    <w:rPr>
      <w:rFonts w:ascii="Arial" w:eastAsia="Arial" w:hAnsi="Arial" w:cs="Arial"/>
      <w:lang w:bidi="en-US"/>
    </w:rPr>
  </w:style>
  <w:style w:type="paragraph" w:styleId="Footer">
    <w:name w:val="footer"/>
    <w:basedOn w:val="Normal"/>
    <w:link w:val="FooterChar"/>
    <w:uiPriority w:val="99"/>
    <w:unhideWhenUsed/>
    <w:rsid w:val="003B1E36"/>
    <w:pPr>
      <w:tabs>
        <w:tab w:val="center" w:pos="4680"/>
        <w:tab w:val="right" w:pos="9360"/>
      </w:tabs>
    </w:pPr>
  </w:style>
  <w:style w:type="character" w:customStyle="1" w:styleId="FooterChar">
    <w:name w:val="Footer Char"/>
    <w:basedOn w:val="DefaultParagraphFont"/>
    <w:link w:val="Footer"/>
    <w:uiPriority w:val="99"/>
    <w:rsid w:val="003B1E36"/>
    <w:rPr>
      <w:rFonts w:ascii="Arial" w:eastAsia="Arial" w:hAnsi="Arial" w:cs="Arial"/>
      <w:lang w:bidi="en-US"/>
    </w:rPr>
  </w:style>
  <w:style w:type="character" w:styleId="FollowedHyperlink">
    <w:name w:val="FollowedHyperlink"/>
    <w:basedOn w:val="DefaultParagraphFont"/>
    <w:uiPriority w:val="99"/>
    <w:semiHidden/>
    <w:unhideWhenUsed/>
    <w:rsid w:val="000509EE"/>
    <w:rPr>
      <w:color w:val="800080" w:themeColor="followedHyperlink"/>
      <w:u w:val="single"/>
    </w:rPr>
  </w:style>
  <w:style w:type="character" w:styleId="CommentReference">
    <w:name w:val="annotation reference"/>
    <w:basedOn w:val="DefaultParagraphFont"/>
    <w:uiPriority w:val="99"/>
    <w:semiHidden/>
    <w:unhideWhenUsed/>
    <w:rsid w:val="00D56815"/>
    <w:rPr>
      <w:sz w:val="16"/>
      <w:szCs w:val="16"/>
    </w:rPr>
  </w:style>
  <w:style w:type="paragraph" w:styleId="CommentText">
    <w:name w:val="annotation text"/>
    <w:basedOn w:val="Normal"/>
    <w:link w:val="CommentTextChar"/>
    <w:uiPriority w:val="99"/>
    <w:unhideWhenUsed/>
    <w:rsid w:val="00D56815"/>
    <w:rPr>
      <w:sz w:val="20"/>
      <w:szCs w:val="20"/>
    </w:rPr>
  </w:style>
  <w:style w:type="character" w:customStyle="1" w:styleId="CommentTextChar">
    <w:name w:val="Comment Text Char"/>
    <w:basedOn w:val="DefaultParagraphFont"/>
    <w:link w:val="CommentText"/>
    <w:uiPriority w:val="99"/>
    <w:rsid w:val="00D5681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56815"/>
    <w:rPr>
      <w:b/>
      <w:bCs/>
    </w:rPr>
  </w:style>
  <w:style w:type="character" w:customStyle="1" w:styleId="CommentSubjectChar">
    <w:name w:val="Comment Subject Char"/>
    <w:basedOn w:val="CommentTextChar"/>
    <w:link w:val="CommentSubject"/>
    <w:uiPriority w:val="99"/>
    <w:semiHidden/>
    <w:rsid w:val="00D56815"/>
    <w:rPr>
      <w:rFonts w:ascii="Arial" w:eastAsia="Arial" w:hAnsi="Arial" w:cs="Arial"/>
      <w:b/>
      <w:bCs/>
      <w:sz w:val="20"/>
      <w:szCs w:val="20"/>
      <w:lang w:bidi="en-US"/>
    </w:rPr>
  </w:style>
  <w:style w:type="paragraph" w:styleId="NormalWeb">
    <w:name w:val="Normal (Web)"/>
    <w:basedOn w:val="Normal"/>
    <w:uiPriority w:val="99"/>
    <w:semiHidden/>
    <w:unhideWhenUsed/>
    <w:rsid w:val="00AC1A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57799">
      <w:bodyDiv w:val="1"/>
      <w:marLeft w:val="0"/>
      <w:marRight w:val="0"/>
      <w:marTop w:val="0"/>
      <w:marBottom w:val="0"/>
      <w:divBdr>
        <w:top w:val="none" w:sz="0" w:space="0" w:color="auto"/>
        <w:left w:val="none" w:sz="0" w:space="0" w:color="auto"/>
        <w:bottom w:val="none" w:sz="0" w:space="0" w:color="auto"/>
        <w:right w:val="none" w:sz="0" w:space="0" w:color="auto"/>
      </w:divBdr>
      <w:divsChild>
        <w:div w:id="1543860132">
          <w:marLeft w:val="0"/>
          <w:marRight w:val="0"/>
          <w:marTop w:val="0"/>
          <w:marBottom w:val="0"/>
          <w:divBdr>
            <w:top w:val="none" w:sz="0" w:space="0" w:color="auto"/>
            <w:left w:val="none" w:sz="0" w:space="0" w:color="auto"/>
            <w:bottom w:val="none" w:sz="0" w:space="0" w:color="auto"/>
            <w:right w:val="none" w:sz="0" w:space="0" w:color="auto"/>
          </w:divBdr>
          <w:divsChild>
            <w:div w:id="1001852498">
              <w:marLeft w:val="0"/>
              <w:marRight w:val="0"/>
              <w:marTop w:val="0"/>
              <w:marBottom w:val="0"/>
              <w:divBdr>
                <w:top w:val="none" w:sz="0" w:space="0" w:color="auto"/>
                <w:left w:val="none" w:sz="0" w:space="0" w:color="auto"/>
                <w:bottom w:val="none" w:sz="0" w:space="0" w:color="auto"/>
                <w:right w:val="none" w:sz="0" w:space="0" w:color="auto"/>
              </w:divBdr>
              <w:divsChild>
                <w:div w:id="2120879416">
                  <w:marLeft w:val="0"/>
                  <w:marRight w:val="0"/>
                  <w:marTop w:val="0"/>
                  <w:marBottom w:val="0"/>
                  <w:divBdr>
                    <w:top w:val="none" w:sz="0" w:space="0" w:color="auto"/>
                    <w:left w:val="none" w:sz="0" w:space="0" w:color="auto"/>
                    <w:bottom w:val="none" w:sz="0" w:space="0" w:color="auto"/>
                    <w:right w:val="none" w:sz="0" w:space="0" w:color="auto"/>
                  </w:divBdr>
                  <w:divsChild>
                    <w:div w:id="1196967337">
                      <w:marLeft w:val="0"/>
                      <w:marRight w:val="0"/>
                      <w:marTop w:val="0"/>
                      <w:marBottom w:val="0"/>
                      <w:divBdr>
                        <w:top w:val="none" w:sz="0" w:space="0" w:color="auto"/>
                        <w:left w:val="none" w:sz="0" w:space="0" w:color="auto"/>
                        <w:bottom w:val="none" w:sz="0" w:space="0" w:color="auto"/>
                        <w:right w:val="none" w:sz="0" w:space="0" w:color="auto"/>
                      </w:divBdr>
                      <w:divsChild>
                        <w:div w:id="365299644">
                          <w:marLeft w:val="0"/>
                          <w:marRight w:val="0"/>
                          <w:marTop w:val="0"/>
                          <w:marBottom w:val="0"/>
                          <w:divBdr>
                            <w:top w:val="none" w:sz="0" w:space="0" w:color="auto"/>
                            <w:left w:val="none" w:sz="0" w:space="0" w:color="auto"/>
                            <w:bottom w:val="none" w:sz="0" w:space="0" w:color="auto"/>
                            <w:right w:val="none" w:sz="0" w:space="0" w:color="auto"/>
                          </w:divBdr>
                          <w:divsChild>
                            <w:div w:id="309330958">
                              <w:marLeft w:val="0"/>
                              <w:marRight w:val="0"/>
                              <w:marTop w:val="0"/>
                              <w:marBottom w:val="0"/>
                              <w:divBdr>
                                <w:top w:val="none" w:sz="0" w:space="0" w:color="auto"/>
                                <w:left w:val="none" w:sz="0" w:space="0" w:color="auto"/>
                                <w:bottom w:val="none" w:sz="0" w:space="0" w:color="auto"/>
                                <w:right w:val="none" w:sz="0" w:space="0" w:color="auto"/>
                              </w:divBdr>
                              <w:divsChild>
                                <w:div w:id="694579942">
                                  <w:marLeft w:val="0"/>
                                  <w:marRight w:val="0"/>
                                  <w:marTop w:val="0"/>
                                  <w:marBottom w:val="0"/>
                                  <w:divBdr>
                                    <w:top w:val="none" w:sz="0" w:space="0" w:color="auto"/>
                                    <w:left w:val="none" w:sz="0" w:space="0" w:color="auto"/>
                                    <w:bottom w:val="none" w:sz="0" w:space="0" w:color="auto"/>
                                    <w:right w:val="none" w:sz="0" w:space="0" w:color="auto"/>
                                  </w:divBdr>
                                  <w:divsChild>
                                    <w:div w:id="7926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03816">
      <w:bodyDiv w:val="1"/>
      <w:marLeft w:val="0"/>
      <w:marRight w:val="0"/>
      <w:marTop w:val="0"/>
      <w:marBottom w:val="0"/>
      <w:divBdr>
        <w:top w:val="none" w:sz="0" w:space="0" w:color="auto"/>
        <w:left w:val="none" w:sz="0" w:space="0" w:color="auto"/>
        <w:bottom w:val="none" w:sz="0" w:space="0" w:color="auto"/>
        <w:right w:val="none" w:sz="0" w:space="0" w:color="auto"/>
      </w:divBdr>
    </w:div>
    <w:div w:id="618992707">
      <w:bodyDiv w:val="1"/>
      <w:marLeft w:val="0"/>
      <w:marRight w:val="0"/>
      <w:marTop w:val="0"/>
      <w:marBottom w:val="0"/>
      <w:divBdr>
        <w:top w:val="none" w:sz="0" w:space="0" w:color="auto"/>
        <w:left w:val="none" w:sz="0" w:space="0" w:color="auto"/>
        <w:bottom w:val="none" w:sz="0" w:space="0" w:color="auto"/>
        <w:right w:val="none" w:sz="0" w:space="0" w:color="auto"/>
      </w:divBdr>
    </w:div>
    <w:div w:id="868840515">
      <w:bodyDiv w:val="1"/>
      <w:marLeft w:val="0"/>
      <w:marRight w:val="0"/>
      <w:marTop w:val="0"/>
      <w:marBottom w:val="0"/>
      <w:divBdr>
        <w:top w:val="none" w:sz="0" w:space="0" w:color="auto"/>
        <w:left w:val="none" w:sz="0" w:space="0" w:color="auto"/>
        <w:bottom w:val="none" w:sz="0" w:space="0" w:color="auto"/>
        <w:right w:val="none" w:sz="0" w:space="0" w:color="auto"/>
      </w:divBdr>
    </w:div>
    <w:div w:id="1001733640">
      <w:bodyDiv w:val="1"/>
      <w:marLeft w:val="0"/>
      <w:marRight w:val="0"/>
      <w:marTop w:val="0"/>
      <w:marBottom w:val="0"/>
      <w:divBdr>
        <w:top w:val="none" w:sz="0" w:space="0" w:color="auto"/>
        <w:left w:val="none" w:sz="0" w:space="0" w:color="auto"/>
        <w:bottom w:val="none" w:sz="0" w:space="0" w:color="auto"/>
        <w:right w:val="none" w:sz="0" w:space="0" w:color="auto"/>
      </w:divBdr>
    </w:div>
    <w:div w:id="1674605242">
      <w:bodyDiv w:val="1"/>
      <w:marLeft w:val="0"/>
      <w:marRight w:val="0"/>
      <w:marTop w:val="0"/>
      <w:marBottom w:val="0"/>
      <w:divBdr>
        <w:top w:val="none" w:sz="0" w:space="0" w:color="auto"/>
        <w:left w:val="none" w:sz="0" w:space="0" w:color="auto"/>
        <w:bottom w:val="none" w:sz="0" w:space="0" w:color="auto"/>
        <w:right w:val="none" w:sz="0" w:space="0" w:color="auto"/>
      </w:divBdr>
      <w:divsChild>
        <w:div w:id="1426002401">
          <w:marLeft w:val="0"/>
          <w:marRight w:val="0"/>
          <w:marTop w:val="0"/>
          <w:marBottom w:val="0"/>
          <w:divBdr>
            <w:top w:val="none" w:sz="0" w:space="0" w:color="auto"/>
            <w:left w:val="none" w:sz="0" w:space="0" w:color="auto"/>
            <w:bottom w:val="none" w:sz="0" w:space="0" w:color="auto"/>
            <w:right w:val="none" w:sz="0" w:space="0" w:color="auto"/>
          </w:divBdr>
          <w:divsChild>
            <w:div w:id="1664355284">
              <w:marLeft w:val="0"/>
              <w:marRight w:val="0"/>
              <w:marTop w:val="0"/>
              <w:marBottom w:val="0"/>
              <w:divBdr>
                <w:top w:val="none" w:sz="0" w:space="0" w:color="auto"/>
                <w:left w:val="none" w:sz="0" w:space="0" w:color="auto"/>
                <w:bottom w:val="none" w:sz="0" w:space="0" w:color="auto"/>
                <w:right w:val="none" w:sz="0" w:space="0" w:color="auto"/>
              </w:divBdr>
              <w:divsChild>
                <w:div w:id="1901012614">
                  <w:marLeft w:val="0"/>
                  <w:marRight w:val="0"/>
                  <w:marTop w:val="0"/>
                  <w:marBottom w:val="0"/>
                  <w:divBdr>
                    <w:top w:val="none" w:sz="0" w:space="0" w:color="auto"/>
                    <w:left w:val="none" w:sz="0" w:space="0" w:color="auto"/>
                    <w:bottom w:val="none" w:sz="0" w:space="0" w:color="auto"/>
                    <w:right w:val="none" w:sz="0" w:space="0" w:color="auto"/>
                  </w:divBdr>
                  <w:divsChild>
                    <w:div w:id="780956503">
                      <w:marLeft w:val="0"/>
                      <w:marRight w:val="0"/>
                      <w:marTop w:val="0"/>
                      <w:marBottom w:val="0"/>
                      <w:divBdr>
                        <w:top w:val="none" w:sz="0" w:space="0" w:color="auto"/>
                        <w:left w:val="none" w:sz="0" w:space="0" w:color="auto"/>
                        <w:bottom w:val="none" w:sz="0" w:space="0" w:color="auto"/>
                        <w:right w:val="none" w:sz="0" w:space="0" w:color="auto"/>
                      </w:divBdr>
                      <w:divsChild>
                        <w:div w:id="1326325083">
                          <w:marLeft w:val="0"/>
                          <w:marRight w:val="0"/>
                          <w:marTop w:val="0"/>
                          <w:marBottom w:val="0"/>
                          <w:divBdr>
                            <w:top w:val="none" w:sz="0" w:space="0" w:color="auto"/>
                            <w:left w:val="none" w:sz="0" w:space="0" w:color="auto"/>
                            <w:bottom w:val="none" w:sz="0" w:space="0" w:color="auto"/>
                            <w:right w:val="none" w:sz="0" w:space="0" w:color="auto"/>
                          </w:divBdr>
                          <w:divsChild>
                            <w:div w:id="1801917547">
                              <w:marLeft w:val="0"/>
                              <w:marRight w:val="0"/>
                              <w:marTop w:val="0"/>
                              <w:marBottom w:val="0"/>
                              <w:divBdr>
                                <w:top w:val="none" w:sz="0" w:space="0" w:color="auto"/>
                                <w:left w:val="none" w:sz="0" w:space="0" w:color="auto"/>
                                <w:bottom w:val="none" w:sz="0" w:space="0" w:color="auto"/>
                                <w:right w:val="none" w:sz="0" w:space="0" w:color="auto"/>
                              </w:divBdr>
                              <w:divsChild>
                                <w:div w:id="750272739">
                                  <w:marLeft w:val="0"/>
                                  <w:marRight w:val="0"/>
                                  <w:marTop w:val="0"/>
                                  <w:marBottom w:val="0"/>
                                  <w:divBdr>
                                    <w:top w:val="none" w:sz="0" w:space="0" w:color="auto"/>
                                    <w:left w:val="none" w:sz="0" w:space="0" w:color="auto"/>
                                    <w:bottom w:val="none" w:sz="0" w:space="0" w:color="auto"/>
                                    <w:right w:val="none" w:sz="0" w:space="0" w:color="auto"/>
                                  </w:divBdr>
                                  <w:divsChild>
                                    <w:div w:id="334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414408">
      <w:bodyDiv w:val="1"/>
      <w:marLeft w:val="0"/>
      <w:marRight w:val="0"/>
      <w:marTop w:val="0"/>
      <w:marBottom w:val="0"/>
      <w:divBdr>
        <w:top w:val="none" w:sz="0" w:space="0" w:color="auto"/>
        <w:left w:val="none" w:sz="0" w:space="0" w:color="auto"/>
        <w:bottom w:val="none" w:sz="0" w:space="0" w:color="auto"/>
        <w:right w:val="none" w:sz="0" w:space="0" w:color="auto"/>
      </w:divBdr>
      <w:divsChild>
        <w:div w:id="655646167">
          <w:marLeft w:val="446"/>
          <w:marRight w:val="0"/>
          <w:marTop w:val="200"/>
          <w:marBottom w:val="0"/>
          <w:divBdr>
            <w:top w:val="none" w:sz="0" w:space="0" w:color="auto"/>
            <w:left w:val="none" w:sz="0" w:space="0" w:color="auto"/>
            <w:bottom w:val="none" w:sz="0" w:space="0" w:color="auto"/>
            <w:right w:val="none" w:sz="0" w:space="0" w:color="auto"/>
          </w:divBdr>
        </w:div>
        <w:div w:id="595410053">
          <w:marLeft w:val="446"/>
          <w:marRight w:val="0"/>
          <w:marTop w:val="200"/>
          <w:marBottom w:val="0"/>
          <w:divBdr>
            <w:top w:val="none" w:sz="0" w:space="0" w:color="auto"/>
            <w:left w:val="none" w:sz="0" w:space="0" w:color="auto"/>
            <w:bottom w:val="none" w:sz="0" w:space="0" w:color="auto"/>
            <w:right w:val="none" w:sz="0" w:space="0" w:color="auto"/>
          </w:divBdr>
        </w:div>
        <w:div w:id="384378301">
          <w:marLeft w:val="446"/>
          <w:marRight w:val="0"/>
          <w:marTop w:val="200"/>
          <w:marBottom w:val="0"/>
          <w:divBdr>
            <w:top w:val="none" w:sz="0" w:space="0" w:color="auto"/>
            <w:left w:val="none" w:sz="0" w:space="0" w:color="auto"/>
            <w:bottom w:val="none" w:sz="0" w:space="0" w:color="auto"/>
            <w:right w:val="none" w:sz="0" w:space="0" w:color="auto"/>
          </w:divBdr>
        </w:div>
        <w:div w:id="1376199291">
          <w:marLeft w:val="446"/>
          <w:marRight w:val="0"/>
          <w:marTop w:val="200"/>
          <w:marBottom w:val="0"/>
          <w:divBdr>
            <w:top w:val="none" w:sz="0" w:space="0" w:color="auto"/>
            <w:left w:val="none" w:sz="0" w:space="0" w:color="auto"/>
            <w:bottom w:val="none" w:sz="0" w:space="0" w:color="auto"/>
            <w:right w:val="none" w:sz="0" w:space="0" w:color="auto"/>
          </w:divBdr>
        </w:div>
      </w:divsChild>
    </w:div>
    <w:div w:id="1900365074">
      <w:bodyDiv w:val="1"/>
      <w:marLeft w:val="0"/>
      <w:marRight w:val="0"/>
      <w:marTop w:val="0"/>
      <w:marBottom w:val="0"/>
      <w:divBdr>
        <w:top w:val="none" w:sz="0" w:space="0" w:color="auto"/>
        <w:left w:val="none" w:sz="0" w:space="0" w:color="auto"/>
        <w:bottom w:val="none" w:sz="0" w:space="0" w:color="auto"/>
        <w:right w:val="none" w:sz="0" w:space="0" w:color="auto"/>
      </w:divBdr>
    </w:div>
    <w:div w:id="212219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eis/siec/Pages/abou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TYzNTBkZmItYWE2OC00ZmQ2LThjNjAtOWVhMjg0MWExYTUw%40thread.v2/0?context=%7b%22Tid%22%3a%22aa3f6932-fa7c-47b4-a0ce-a598cad161cf%22%2c%22Oid%22%3a%22e08cebe9-1020-4af3-87f4-8ff540a0fb16%22%7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D5E2-F9B1-4D8C-A0BC-E9E45697F455}"/>
</file>

<file path=customXml/itemProps2.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3.xml><?xml version="1.0" encoding="utf-8"?>
<ds:datastoreItem xmlns:ds="http://schemas.openxmlformats.org/officeDocument/2006/customXml" ds:itemID="{B30B2503-0019-4CB2-BE14-3F2263BE4E4F}">
  <ds:schemaRefs>
    <ds:schemaRef ds:uri="http://schemas.microsoft.com/office/2006/metadata/properties"/>
    <ds:schemaRef ds:uri="http://schemas.microsoft.com/office/infopath/2007/PartnerControls"/>
    <ds:schemaRef ds:uri="c0bc97f4-67f3-4e58-b425-dddb7f0ad264"/>
    <ds:schemaRef ds:uri="8d7c767a-a753-4533-a395-f2c4937e14e7"/>
  </ds:schemaRefs>
</ds:datastoreItem>
</file>

<file path=customXml/itemProps4.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William J Chapman</cp:lastModifiedBy>
  <cp:revision>2</cp:revision>
  <cp:lastPrinted>2025-08-07T20:22:00Z</cp:lastPrinted>
  <dcterms:created xsi:type="dcterms:W3CDTF">2025-08-08T21:48:00Z</dcterms:created>
  <dcterms:modified xsi:type="dcterms:W3CDTF">2025-08-08T21:48:00Z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0x010100AD524276EE1999419267D606B4E1A8DC</vt:lpwstr>
  </property>
  <property fmtid="{D5CDD505-2E9C-101B-9397-08002B2CF9AE}" pid="6" name="MSIP_Label_db79d039-fcd0-4045-9c78-4cfb2eba0904_Enabled">
    <vt:lpwstr>true</vt:lpwstr>
  </property>
  <property fmtid="{D5CDD505-2E9C-101B-9397-08002B2CF9AE}" pid="7" name="MSIP_Label_db79d039-fcd0-4045-9c78-4cfb2eba0904_SetDate">
    <vt:lpwstr>2024-02-06T20:10:58Z</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iteId">
    <vt:lpwstr>aa3f6932-fa7c-47b4-a0ce-a598cad161cf</vt:lpwstr>
  </property>
  <property fmtid="{D5CDD505-2E9C-101B-9397-08002B2CF9AE}" pid="11" name="MSIP_Label_db79d039-fcd0-4045-9c78-4cfb2eba0904_ActionId">
    <vt:lpwstr>b0e3ade6-a7be-40a5-9778-3ddcdae16853</vt:lpwstr>
  </property>
  <property fmtid="{D5CDD505-2E9C-101B-9397-08002B2CF9AE}" pid="12" name="MSIP_Label_db79d039-fcd0-4045-9c78-4cfb2eba0904_ContentBits">
    <vt:lpwstr>0</vt:lpwstr>
  </property>
  <property fmtid="{D5CDD505-2E9C-101B-9397-08002B2CF9AE}" pid="13" name="MediaServiceImageTags">
    <vt:lpwstr/>
  </property>
</Properties>
</file>