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18" w:rsidRPr="008D5F3A" w:rsidRDefault="008D5F3A">
      <w:pPr>
        <w:rPr>
          <w:b/>
          <w:u w:val="single"/>
        </w:rPr>
      </w:pPr>
      <w:r w:rsidRPr="008D5F3A">
        <w:rPr>
          <w:b/>
          <w:u w:val="single"/>
        </w:rPr>
        <w:t>YDC Quarterly Council Meeting 3/19/20</w:t>
      </w:r>
    </w:p>
    <w:p w:rsidR="008D5F3A" w:rsidRDefault="008D5F3A">
      <w:r>
        <w:t xml:space="preserve">Christine McMahan – Juvenile Dept Director in Clackamas County. Clackamas has enacted continuity of operations plan. </w:t>
      </w:r>
    </w:p>
    <w:p w:rsidR="008D5F3A" w:rsidRDefault="008D5F3A">
      <w:r>
        <w:t xml:space="preserve">Serena – thank </w:t>
      </w:r>
      <w:r w:rsidR="003746CE">
        <w:t>you f</w:t>
      </w:r>
      <w:r>
        <w:t>or taking this time. A Lot going on. We’re living in the moment.</w:t>
      </w:r>
    </w:p>
    <w:p w:rsidR="00FD7DA5" w:rsidRDefault="008D5F3A">
      <w:r>
        <w:t xml:space="preserve"> </w:t>
      </w:r>
      <w:r w:rsidR="00177EA1">
        <w:t>Juvenil</w:t>
      </w:r>
      <w:r w:rsidR="003746CE">
        <w:t>e Detention Guidelines. Molly moves to adopt, Jeff seconds. Jeff – comment – appreciate all of the work that goes into this.</w:t>
      </w:r>
      <w:r w:rsidR="00177EA1">
        <w:t xml:space="preserve"> Have not reviewed as deep as I’d like due to work focusing on my own org’s needs. Willing to yie</w:t>
      </w:r>
      <w:r w:rsidR="00FD7DA5">
        <w:t>ld to the expertise in the room</w:t>
      </w:r>
      <w:r w:rsidR="00722967">
        <w:t xml:space="preserve">. </w:t>
      </w:r>
    </w:p>
    <w:p w:rsidR="00FD7DA5" w:rsidRDefault="00FD7DA5">
      <w:r>
        <w:t>Discussion</w:t>
      </w:r>
    </w:p>
    <w:p w:rsidR="00FD7DA5" w:rsidRDefault="00FD7DA5">
      <w:r>
        <w:t>The motion is amended to change contract information on Page 8, to remove specific contact information, to accommodate any change to staffing while these guidelines are in effect.</w:t>
      </w:r>
    </w:p>
    <w:p w:rsidR="00FD7DA5" w:rsidRDefault="003C6C49">
      <w:r>
        <w:t>New staff introductions</w:t>
      </w:r>
    </w:p>
    <w:p w:rsidR="008A4E95" w:rsidRDefault="008A4E95">
      <w:r>
        <w:t>Discussion of outreach to grantees. FAQ. Support.</w:t>
      </w:r>
    </w:p>
    <w:p w:rsidR="008A4E95" w:rsidRDefault="008A4E95"/>
    <w:p w:rsidR="008A4E95" w:rsidRDefault="008A4E95"/>
    <w:p w:rsidR="008A4E95" w:rsidRDefault="008A4E95">
      <w:r>
        <w:t>Celeste – two question</w:t>
      </w:r>
    </w:p>
    <w:p w:rsidR="008A4E95" w:rsidRDefault="008A4E95">
      <w:r>
        <w:t>Identification of communities?</w:t>
      </w:r>
    </w:p>
    <w:p w:rsidR="008A4E95" w:rsidRDefault="008A4E95">
      <w:r>
        <w:t>I know with the number of distr</w:t>
      </w:r>
      <w:r w:rsidR="00AC017B">
        <w:t>icts, some have more board members than students…</w:t>
      </w:r>
    </w:p>
    <w:p w:rsidR="00495A84" w:rsidRDefault="00495A84">
      <w:r>
        <w:t>How did you address the fact that some disticts may be extremely small?</w:t>
      </w:r>
    </w:p>
    <w:p w:rsidR="00495A84" w:rsidRDefault="00495A84">
      <w:r>
        <w:t>Cord: there was a threshold, and by focusing on regions, it took into account larger districts along with smaller ones. Prioritization was driven by both rates as well as identifying communities with significant numbers of non-completers.</w:t>
      </w:r>
    </w:p>
    <w:p w:rsidR="00AC017B" w:rsidRDefault="00AC017B">
      <w:r>
        <w:t xml:space="preserve">Thabiti – </w:t>
      </w:r>
      <w:r w:rsidR="00495A84">
        <w:t>How does the a</w:t>
      </w:r>
      <w:r>
        <w:t>ccentuate</w:t>
      </w:r>
      <w:r w:rsidR="00495A84">
        <w:t xml:space="preserve"> education</w:t>
      </w:r>
      <w:r>
        <w:t>?</w:t>
      </w:r>
      <w:r w:rsidR="00495A84">
        <w:t xml:space="preserve"> </w:t>
      </w:r>
      <w:r>
        <w:t>This i</w:t>
      </w:r>
      <w:r w:rsidR="00696AAD">
        <w:t>s still a delicate issue. Studen</w:t>
      </w:r>
      <w:r>
        <w:t>ts grad</w:t>
      </w:r>
      <w:r w:rsidR="00796A23">
        <w:t>u</w:t>
      </w:r>
      <w:r w:rsidR="00696AAD">
        <w:t>ating f</w:t>
      </w:r>
      <w:r w:rsidR="00796A23">
        <w:t>r</w:t>
      </w:r>
      <w:r w:rsidR="00696AAD">
        <w:t>o</w:t>
      </w:r>
      <w:r w:rsidR="00796A23">
        <w:t>m high schools unprep</w:t>
      </w:r>
      <w:r>
        <w:t xml:space="preserve">ared.  </w:t>
      </w:r>
      <w:r w:rsidR="00796A23">
        <w:t xml:space="preserve">Needing additional training. </w:t>
      </w:r>
      <w:r w:rsidR="00696AAD">
        <w:t xml:space="preserve">Core deficiencies – math and reading. </w:t>
      </w:r>
    </w:p>
    <w:p w:rsidR="00696AAD" w:rsidRDefault="00696AAD">
      <w:r>
        <w:t xml:space="preserve">SSW what we are trying to establish – geared toward youth who are already disconnected. </w:t>
      </w:r>
    </w:p>
    <w:p w:rsidR="001F4CC9" w:rsidRDefault="00495A84">
      <w:r>
        <w:t xml:space="preserve">Cord: </w:t>
      </w:r>
      <w:r w:rsidR="001F4CC9">
        <w:t>I hear that concern about skills and readiness – address in a few ways</w:t>
      </w:r>
    </w:p>
    <w:p w:rsidR="001F4CC9" w:rsidRDefault="001F4CC9" w:rsidP="001F4CC9">
      <w:pPr>
        <w:pStyle w:val="ListParagraph"/>
        <w:numPr>
          <w:ilvl w:val="0"/>
          <w:numId w:val="1"/>
        </w:numPr>
      </w:pPr>
      <w:r>
        <w:t>Collaborative - Community colleges can be a provider or partner</w:t>
      </w:r>
    </w:p>
    <w:p w:rsidR="001F4CC9" w:rsidRDefault="001F4CC9" w:rsidP="001F4CC9">
      <w:pPr>
        <w:pStyle w:val="ListParagraph"/>
        <w:numPr>
          <w:ilvl w:val="0"/>
          <w:numId w:val="1"/>
        </w:numPr>
      </w:pPr>
      <w:r>
        <w:t>Allowable to provide follow up services</w:t>
      </w:r>
      <w:r w:rsidR="00495A84">
        <w:t>, track readiness for post-secondary</w:t>
      </w:r>
    </w:p>
    <w:p w:rsidR="001F4CC9" w:rsidRDefault="001F4CC9" w:rsidP="001F4CC9">
      <w:pPr>
        <w:pStyle w:val="ListParagraph"/>
        <w:numPr>
          <w:ilvl w:val="0"/>
          <w:numId w:val="1"/>
        </w:numPr>
      </w:pPr>
      <w:r>
        <w:t>Data can tell us what long-term outcomes look like</w:t>
      </w:r>
    </w:p>
    <w:p w:rsidR="00DB5F7D" w:rsidRDefault="005B4E81" w:rsidP="001F4CC9">
      <w:r>
        <w:lastRenderedPageBreak/>
        <w:t xml:space="preserve">Reporting component – consult with ODE to align and reconcile data. YDD will be collecting data…ODE address disengagement. </w:t>
      </w:r>
    </w:p>
    <w:p w:rsidR="00DB5F7D" w:rsidRDefault="00DB5F7D" w:rsidP="001F4CC9">
      <w:r>
        <w:t>PUBLIC COMM</w:t>
      </w:r>
      <w:r w:rsidR="00495A84">
        <w:t>ENT</w:t>
      </w:r>
      <w:bookmarkStart w:id="0" w:name="_GoBack"/>
      <w:bookmarkEnd w:id="0"/>
    </w:p>
    <w:p w:rsidR="00DB5F7D" w:rsidRDefault="00DB5F7D" w:rsidP="001F4CC9">
      <w:r>
        <w:t>None heard.</w:t>
      </w:r>
    </w:p>
    <w:p w:rsidR="00DB5F7D" w:rsidRDefault="00DB5F7D" w:rsidP="001F4CC9">
      <w:r>
        <w:t>10:22. Adjourn, reconvening at 1pm</w:t>
      </w:r>
    </w:p>
    <w:p w:rsidR="00DB5F7D" w:rsidRDefault="00DB5F7D" w:rsidP="001F4CC9"/>
    <w:p w:rsidR="00AC017B" w:rsidRDefault="00AC017B"/>
    <w:sectPr w:rsidR="00AC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BC2921"/>
    <w:multiLevelType w:val="hybridMultilevel"/>
    <w:tmpl w:val="6396E52E"/>
    <w:lvl w:ilvl="0" w:tplc="15BE94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3A"/>
    <w:rsid w:val="00177EA1"/>
    <w:rsid w:val="001F4CC9"/>
    <w:rsid w:val="00205E77"/>
    <w:rsid w:val="00213818"/>
    <w:rsid w:val="003746CE"/>
    <w:rsid w:val="003C6C49"/>
    <w:rsid w:val="00495A84"/>
    <w:rsid w:val="005B4E81"/>
    <w:rsid w:val="00696AAD"/>
    <w:rsid w:val="00722967"/>
    <w:rsid w:val="00796A23"/>
    <w:rsid w:val="008A4E95"/>
    <w:rsid w:val="008D5F3A"/>
    <w:rsid w:val="00AC017B"/>
    <w:rsid w:val="00DB5F7D"/>
    <w:rsid w:val="00FD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44B7"/>
  <w15:chartTrackingRefBased/>
  <w15:docId w15:val="{FEBDDC7E-B8E8-4024-B2F0-34496AE7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D053D-E555-4209-9AA7-6DC00A2FEB25}"/>
</file>

<file path=customXml/itemProps2.xml><?xml version="1.0" encoding="utf-8"?>
<ds:datastoreItem xmlns:ds="http://schemas.openxmlformats.org/officeDocument/2006/customXml" ds:itemID="{0BABCC2A-136A-4664-9AEA-83330BA3566B}"/>
</file>

<file path=customXml/itemProps3.xml><?xml version="1.0" encoding="utf-8"?>
<ds:datastoreItem xmlns:ds="http://schemas.openxmlformats.org/officeDocument/2006/customXml" ds:itemID="{DC7EDBA0-206E-460F-A372-2E87F0DD465E}"/>
</file>

<file path=docProps/app.xml><?xml version="1.0" encoding="utf-8"?>
<Properties xmlns="http://schemas.openxmlformats.org/officeDocument/2006/extended-properties" xmlns:vt="http://schemas.openxmlformats.org/officeDocument/2006/docPropsVTypes">
  <Template>Normal</Template>
  <TotalTime>164</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BUEKER Cord - YDD</dc:creator>
  <cp:keywords/>
  <dc:description/>
  <cp:lastModifiedBy>BUEKER Cord - YDD</cp:lastModifiedBy>
  <cp:revision>11</cp:revision>
  <dcterms:created xsi:type="dcterms:W3CDTF">2020-03-19T16:05:00Z</dcterms:created>
  <dcterms:modified xsi:type="dcterms:W3CDTF">2020-03-24T15:12:00Z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