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67A81" w14:textId="77777777" w:rsidR="00136BC1" w:rsidRDefault="00136BC1" w:rsidP="00136BC1">
      <w:pPr>
        <w:pStyle w:val="BodyText"/>
        <w:rPr>
          <w:rFonts w:ascii="Times New Roman"/>
        </w:rPr>
      </w:pPr>
    </w:p>
    <w:p w14:paraId="7F168B43" w14:textId="77777777" w:rsidR="00136BC1" w:rsidRPr="009173D9" w:rsidRDefault="00136BC1" w:rsidP="00136BC1">
      <w:pPr>
        <w:spacing w:before="232" w:line="254" w:lineRule="auto"/>
        <w:ind w:right="-90"/>
        <w:jc w:val="right"/>
        <w:rPr>
          <w:b/>
          <w:color w:val="6E9D74"/>
          <w:sz w:val="40"/>
        </w:rPr>
      </w:pPr>
      <w:r>
        <w:rPr>
          <w:noProof/>
        </w:rPr>
        <mc:AlternateContent>
          <mc:Choice Requires="wps">
            <w:drawing>
              <wp:anchor distT="0" distB="0" distL="0" distR="0" simplePos="0" relativeHeight="251660288" behindDoc="1" locked="0" layoutInCell="1" allowOverlap="1" wp14:anchorId="7F9CFF44" wp14:editId="44F9C5AB">
                <wp:simplePos x="0" y="0"/>
                <wp:positionH relativeFrom="page">
                  <wp:posOffset>2451100</wp:posOffset>
                </wp:positionH>
                <wp:positionV relativeFrom="paragraph">
                  <wp:posOffset>856615</wp:posOffset>
                </wp:positionV>
                <wp:extent cx="4368800" cy="1270"/>
                <wp:effectExtent l="0" t="0" r="0" b="0"/>
                <wp:wrapTopAndBottom/>
                <wp:docPr id="32" name="Freeform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8800" cy="1270"/>
                        </a:xfrm>
                        <a:custGeom>
                          <a:avLst/>
                          <a:gdLst>
                            <a:gd name="T0" fmla="+- 0 3860 3860"/>
                            <a:gd name="T1" fmla="*/ T0 w 6880"/>
                            <a:gd name="T2" fmla="+- 0 10740 3860"/>
                            <a:gd name="T3" fmla="*/ T2 w 6880"/>
                          </a:gdLst>
                          <a:ahLst/>
                          <a:cxnLst>
                            <a:cxn ang="0">
                              <a:pos x="T1" y="0"/>
                            </a:cxn>
                            <a:cxn ang="0">
                              <a:pos x="T3" y="0"/>
                            </a:cxn>
                          </a:cxnLst>
                          <a:rect l="0" t="0" r="r" b="b"/>
                          <a:pathLst>
                            <a:path w="6880">
                              <a:moveTo>
                                <a:pt x="0" y="0"/>
                              </a:moveTo>
                              <a:lnTo>
                                <a:pt x="6880"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2D228" id="Freeform 16" o:spid="_x0000_s1026" alt="&quot;&quot;" style="position:absolute;margin-left:193pt;margin-top:67.45pt;width:34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" path="m,l6880,e" filled="f" strokecolor="#878787" strokeweight="1pt">
                <v:path arrowok="t" o:connecttype="custom" o:connectlocs="0,0;4368800,0" o:connectangles="0,0"/>
                <w10:wrap type="topAndBottom" anchorx="page"/>
              </v:shape>
            </w:pict>
          </mc:Fallback>
        </mc:AlternateContent>
      </w:r>
      <w:r>
        <w:rPr>
          <w:noProof/>
        </w:rPr>
        <w:drawing>
          <wp:anchor distT="0" distB="0" distL="0" distR="0" simplePos="0" relativeHeight="251659264" behindDoc="0" locked="0" layoutInCell="1" allowOverlap="1" wp14:anchorId="3D21159A" wp14:editId="39467EAD">
            <wp:simplePos x="0" y="0"/>
            <wp:positionH relativeFrom="page">
              <wp:posOffset>914400</wp:posOffset>
            </wp:positionH>
            <wp:positionV relativeFrom="paragraph">
              <wp:posOffset>-295629</wp:posOffset>
            </wp:positionV>
            <wp:extent cx="1381124" cy="1095374"/>
            <wp:effectExtent l="0" t="0" r="0" b="0"/>
            <wp:wrapNone/>
            <wp:docPr id="2"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381124" cy="1095374"/>
                    </a:xfrm>
                    <a:prstGeom prst="rect">
                      <a:avLst/>
                    </a:prstGeom>
                  </pic:spPr>
                </pic:pic>
              </a:graphicData>
            </a:graphic>
          </wp:anchor>
        </w:drawing>
      </w:r>
      <w:r>
        <w:rPr>
          <w:b/>
          <w:color w:val="6E9D74"/>
          <w:sz w:val="40"/>
        </w:rPr>
        <w:t xml:space="preserve">Oregon ABS – </w:t>
      </w:r>
      <w:r>
        <w:rPr>
          <w:b/>
          <w:color w:val="6E9D74"/>
          <w:spacing w:val="-3"/>
          <w:sz w:val="40"/>
        </w:rPr>
        <w:t xml:space="preserve">Title </w:t>
      </w:r>
      <w:r>
        <w:rPr>
          <w:b/>
          <w:color w:val="6E9D74"/>
          <w:sz w:val="40"/>
        </w:rPr>
        <w:t xml:space="preserve">II </w:t>
      </w:r>
      <w:r>
        <w:rPr>
          <w:b/>
          <w:color w:val="6E9D74"/>
          <w:sz w:val="40"/>
        </w:rPr>
        <w:br/>
        <w:t>Standards-based</w:t>
      </w:r>
      <w:r>
        <w:rPr>
          <w:b/>
          <w:color w:val="6E9D74"/>
          <w:spacing w:val="-18"/>
          <w:sz w:val="40"/>
        </w:rPr>
        <w:t xml:space="preserve"> </w:t>
      </w:r>
      <w:r>
        <w:rPr>
          <w:b/>
          <w:color w:val="6E9D74"/>
          <w:sz w:val="40"/>
        </w:rPr>
        <w:t>PLCs</w:t>
      </w:r>
    </w:p>
    <w:p w14:paraId="7B629FE0" w14:textId="77777777" w:rsidR="003B0C0C" w:rsidRDefault="003B0C0C" w:rsidP="0082477D">
      <w:pPr>
        <w:pStyle w:val="Heading2"/>
        <w:spacing w:before="360" w:after="120"/>
        <w:jc w:val="center"/>
        <w:rPr>
          <w:b/>
          <w:bCs/>
          <w:color w:val="000000"/>
        </w:rPr>
      </w:pPr>
    </w:p>
    <w:p w14:paraId="3365DA89" w14:textId="77777777" w:rsidR="003B0C0C" w:rsidRDefault="003B0C0C" w:rsidP="0082477D">
      <w:pPr>
        <w:pStyle w:val="Heading2"/>
        <w:spacing w:before="360" w:after="120"/>
        <w:jc w:val="center"/>
        <w:rPr>
          <w:b/>
          <w:bCs/>
          <w:color w:val="000000"/>
        </w:rPr>
      </w:pPr>
    </w:p>
    <w:p w14:paraId="1981284B" w14:textId="77777777" w:rsidR="003B0C0C" w:rsidRDefault="003B0C0C" w:rsidP="0082477D">
      <w:pPr>
        <w:pStyle w:val="Heading2"/>
        <w:spacing w:before="360" w:after="120"/>
        <w:jc w:val="center"/>
        <w:rPr>
          <w:b/>
          <w:bCs/>
          <w:color w:val="000000"/>
        </w:rPr>
      </w:pPr>
    </w:p>
    <w:p w14:paraId="3951440B" w14:textId="16A4BA7D" w:rsidR="003B0C0C" w:rsidRDefault="003B0C0C" w:rsidP="0082477D">
      <w:pPr>
        <w:pStyle w:val="Heading2"/>
        <w:spacing w:before="360" w:after="120"/>
        <w:jc w:val="center"/>
        <w:rPr>
          <w:b/>
          <w:bCs/>
          <w:color w:val="000000"/>
        </w:rPr>
      </w:pPr>
    </w:p>
    <w:p w14:paraId="489319FD" w14:textId="6FE10DA9" w:rsidR="003B0C0C" w:rsidRDefault="003B0C0C" w:rsidP="0082477D">
      <w:pPr>
        <w:pStyle w:val="Heading2"/>
        <w:spacing w:before="360" w:after="120"/>
        <w:jc w:val="center"/>
        <w:rPr>
          <w:b/>
          <w:bCs/>
          <w:color w:val="000000"/>
        </w:rPr>
      </w:pPr>
    </w:p>
    <w:p w14:paraId="3F69677A" w14:textId="66EA4D13" w:rsidR="003B0C0C" w:rsidRPr="00C74B31" w:rsidRDefault="00C74B31" w:rsidP="00C74B31">
      <w:pPr>
        <w:pStyle w:val="Heading2"/>
        <w:spacing w:before="360" w:after="120"/>
        <w:ind w:left="0"/>
        <w:jc w:val="center"/>
        <w:rPr>
          <w:b/>
          <w:bCs/>
          <w:color w:val="000000"/>
          <w:sz w:val="40"/>
          <w:szCs w:val="40"/>
        </w:rPr>
      </w:pPr>
      <w:r w:rsidRPr="00C74B31">
        <w:rPr>
          <w:rStyle w:val="TitleChar"/>
          <w:b/>
          <w:bCs/>
        </w:rPr>
        <w:t>Title II Standards-based PLCs in Oregon</w:t>
      </w:r>
      <w:r w:rsidRPr="00C74B31">
        <w:rPr>
          <w:b/>
          <w:bCs/>
        </w:rPr>
        <w:t xml:space="preserve">                           </w:t>
      </w:r>
    </w:p>
    <w:p w14:paraId="080D31A4" w14:textId="466CF53A" w:rsidR="003B0C0C" w:rsidRPr="003B0C0C" w:rsidRDefault="003B0C0C" w:rsidP="00C74B31">
      <w:pPr>
        <w:pStyle w:val="Title"/>
        <w:jc w:val="center"/>
        <w:rPr>
          <w:b/>
          <w:bCs/>
        </w:rPr>
      </w:pPr>
      <w:r w:rsidRPr="003B0C0C">
        <w:rPr>
          <w:b/>
          <w:bCs/>
        </w:rPr>
        <w:t>Appendices – Editable Copies</w:t>
      </w:r>
    </w:p>
    <w:p w14:paraId="1CFD0229" w14:textId="31489645" w:rsidR="003B0C0C" w:rsidRDefault="003B0C0C" w:rsidP="0082477D">
      <w:pPr>
        <w:pStyle w:val="Heading2"/>
        <w:spacing w:before="360" w:after="120"/>
        <w:jc w:val="center"/>
        <w:rPr>
          <w:b/>
          <w:bCs/>
          <w:color w:val="000000"/>
        </w:rPr>
      </w:pPr>
    </w:p>
    <w:p w14:paraId="48B99175" w14:textId="120E1EC8" w:rsidR="003B0C0C" w:rsidRDefault="003B0C0C" w:rsidP="0082477D">
      <w:pPr>
        <w:pStyle w:val="Heading2"/>
        <w:spacing w:before="360" w:after="120"/>
        <w:jc w:val="center"/>
        <w:rPr>
          <w:b/>
          <w:bCs/>
          <w:color w:val="000000"/>
        </w:rPr>
      </w:pPr>
    </w:p>
    <w:p w14:paraId="42BF9A00" w14:textId="4B83C672" w:rsidR="003B0C0C" w:rsidRDefault="003B0C0C" w:rsidP="0082477D">
      <w:pPr>
        <w:pStyle w:val="Heading2"/>
        <w:spacing w:before="360" w:after="120"/>
        <w:jc w:val="center"/>
        <w:rPr>
          <w:b/>
          <w:bCs/>
          <w:color w:val="000000"/>
        </w:rPr>
      </w:pPr>
    </w:p>
    <w:p w14:paraId="1960D217" w14:textId="32688B8E" w:rsidR="003B0C0C" w:rsidRDefault="003B0C0C" w:rsidP="0082477D">
      <w:pPr>
        <w:pStyle w:val="Heading2"/>
        <w:spacing w:before="360" w:after="120"/>
        <w:jc w:val="center"/>
        <w:rPr>
          <w:b/>
          <w:bCs/>
          <w:color w:val="000000"/>
        </w:rPr>
      </w:pPr>
    </w:p>
    <w:p w14:paraId="6FBEA033" w14:textId="7F14A7A7" w:rsidR="003B0C0C" w:rsidRDefault="003B0C0C" w:rsidP="0082477D">
      <w:pPr>
        <w:pStyle w:val="Heading2"/>
        <w:spacing w:before="360" w:after="120"/>
        <w:jc w:val="center"/>
        <w:rPr>
          <w:b/>
          <w:bCs/>
          <w:color w:val="000000"/>
        </w:rPr>
      </w:pPr>
    </w:p>
    <w:p w14:paraId="5670BDDC" w14:textId="3E307511" w:rsidR="003B0C0C" w:rsidRDefault="003B0C0C" w:rsidP="0082477D">
      <w:pPr>
        <w:pStyle w:val="Heading2"/>
        <w:spacing w:before="360" w:after="120"/>
        <w:jc w:val="center"/>
        <w:rPr>
          <w:b/>
          <w:bCs/>
          <w:color w:val="000000"/>
        </w:rPr>
      </w:pPr>
    </w:p>
    <w:p w14:paraId="6407E657" w14:textId="1E1C774B" w:rsidR="003B0C0C" w:rsidRDefault="003B0C0C" w:rsidP="0082477D">
      <w:pPr>
        <w:pStyle w:val="Heading2"/>
        <w:spacing w:before="360" w:after="120"/>
        <w:jc w:val="center"/>
        <w:rPr>
          <w:b/>
          <w:bCs/>
          <w:color w:val="000000"/>
        </w:rPr>
      </w:pPr>
    </w:p>
    <w:p w14:paraId="45192A00" w14:textId="716D0CDA" w:rsidR="003B0C0C" w:rsidRDefault="003B0C0C" w:rsidP="0082477D">
      <w:pPr>
        <w:pStyle w:val="Heading2"/>
        <w:spacing w:before="360" w:after="120"/>
        <w:jc w:val="center"/>
        <w:rPr>
          <w:b/>
          <w:bCs/>
          <w:color w:val="000000"/>
        </w:rPr>
      </w:pPr>
    </w:p>
    <w:p w14:paraId="7F92F2A4" w14:textId="77777777" w:rsidR="003B0C0C" w:rsidRDefault="003B0C0C" w:rsidP="0082477D">
      <w:pPr>
        <w:pStyle w:val="Heading2"/>
        <w:spacing w:before="360" w:after="120"/>
        <w:jc w:val="center"/>
        <w:rPr>
          <w:b/>
          <w:bCs/>
          <w:color w:val="000000"/>
        </w:rPr>
      </w:pPr>
    </w:p>
    <w:p w14:paraId="187A69D3" w14:textId="0AF3780D" w:rsidR="0082477D" w:rsidRPr="0082477D" w:rsidRDefault="0082477D" w:rsidP="0082477D">
      <w:pPr>
        <w:pStyle w:val="Heading2"/>
        <w:spacing w:before="360" w:after="120"/>
        <w:jc w:val="center"/>
        <w:rPr>
          <w:b/>
          <w:bCs/>
          <w:color w:val="000000"/>
        </w:rPr>
      </w:pPr>
      <w:r>
        <w:rPr>
          <w:b/>
          <w:bCs/>
          <w:color w:val="000000"/>
        </w:rPr>
        <w:t>Appendix A: Sample PLC Invitation Email</w:t>
      </w:r>
    </w:p>
    <w:p w14:paraId="2B3A8B23" w14:textId="77777777" w:rsidR="0082477D" w:rsidRPr="000B4575" w:rsidRDefault="0082477D" w:rsidP="0082477D">
      <w:pPr>
        <w:jc w:val="center"/>
        <w:rPr>
          <w:sz w:val="20"/>
          <w:szCs w:val="20"/>
        </w:rPr>
      </w:pPr>
      <w:r w:rsidRPr="000B4575">
        <w:rPr>
          <w:sz w:val="20"/>
          <w:szCs w:val="20"/>
        </w:rPr>
        <w:t>This sample email can be used to kick-off PLCs at your institution.</w:t>
      </w:r>
    </w:p>
    <w:p w14:paraId="7FF87C20" w14:textId="77777777" w:rsidR="0082477D" w:rsidRDefault="0082477D" w:rsidP="0082477D">
      <w:pPr>
        <w:pStyle w:val="Heading2"/>
        <w:spacing w:before="1"/>
        <w:ind w:left="0"/>
      </w:pPr>
    </w:p>
    <w:p w14:paraId="7ABEE396" w14:textId="7D888826" w:rsidR="0082477D" w:rsidRDefault="0082477D" w:rsidP="0082477D">
      <w:pPr>
        <w:pStyle w:val="BodyText"/>
        <w:spacing w:before="11"/>
        <w:rPr>
          <w:sz w:val="14"/>
        </w:rPr>
      </w:pPr>
    </w:p>
    <w:p w14:paraId="0DAA9DF8" w14:textId="77777777" w:rsidR="0082477D" w:rsidRPr="00C2454D" w:rsidRDefault="0082477D" w:rsidP="0082477D">
      <w:pPr>
        <w:pStyle w:val="TableParagraph"/>
        <w:ind w:left="0"/>
        <w:jc w:val="both"/>
        <w:rPr>
          <w:sz w:val="20"/>
          <w:szCs w:val="20"/>
        </w:rPr>
      </w:pPr>
      <w:r w:rsidRPr="00C2454D">
        <w:rPr>
          <w:sz w:val="20"/>
          <w:szCs w:val="20"/>
        </w:rPr>
        <w:t>Dear Colleagues,</w:t>
      </w:r>
    </w:p>
    <w:p w14:paraId="657AE837" w14:textId="77777777" w:rsidR="0082477D" w:rsidRPr="00C2454D" w:rsidRDefault="0082477D" w:rsidP="0082477D">
      <w:pPr>
        <w:pStyle w:val="TableParagraph"/>
        <w:spacing w:before="4"/>
        <w:ind w:left="0"/>
        <w:rPr>
          <w:sz w:val="20"/>
          <w:szCs w:val="20"/>
        </w:rPr>
      </w:pPr>
    </w:p>
    <w:p w14:paraId="372B7DDE" w14:textId="77777777" w:rsidR="0082477D" w:rsidRPr="00C2454D" w:rsidRDefault="0082477D" w:rsidP="0082477D">
      <w:pPr>
        <w:pStyle w:val="TableParagraph"/>
        <w:ind w:left="0" w:right="265"/>
        <w:jc w:val="both"/>
        <w:rPr>
          <w:sz w:val="20"/>
          <w:szCs w:val="20"/>
        </w:rPr>
      </w:pPr>
      <w:r w:rsidRPr="00C2454D">
        <w:rPr>
          <w:sz w:val="20"/>
          <w:szCs w:val="20"/>
        </w:rPr>
        <w:t>We</w:t>
      </w:r>
      <w:r w:rsidRPr="00C2454D">
        <w:rPr>
          <w:spacing w:val="-7"/>
          <w:sz w:val="20"/>
          <w:szCs w:val="20"/>
        </w:rPr>
        <w:t xml:space="preserve"> </w:t>
      </w:r>
      <w:r w:rsidRPr="00C2454D">
        <w:rPr>
          <w:sz w:val="20"/>
          <w:szCs w:val="20"/>
        </w:rPr>
        <w:t>are</w:t>
      </w:r>
      <w:r w:rsidRPr="00C2454D">
        <w:rPr>
          <w:spacing w:val="-7"/>
          <w:sz w:val="20"/>
          <w:szCs w:val="20"/>
        </w:rPr>
        <w:t xml:space="preserve"> </w:t>
      </w:r>
      <w:r w:rsidRPr="00C2454D">
        <w:rPr>
          <w:sz w:val="20"/>
          <w:szCs w:val="20"/>
        </w:rPr>
        <w:t>forming</w:t>
      </w:r>
      <w:r w:rsidRPr="00C2454D">
        <w:rPr>
          <w:spacing w:val="-7"/>
          <w:sz w:val="20"/>
          <w:szCs w:val="20"/>
        </w:rPr>
        <w:t xml:space="preserve"> </w:t>
      </w:r>
      <w:r w:rsidRPr="00C2454D">
        <w:rPr>
          <w:sz w:val="20"/>
          <w:szCs w:val="20"/>
        </w:rPr>
        <w:t>standards-based</w:t>
      </w:r>
      <w:r w:rsidRPr="00C2454D">
        <w:rPr>
          <w:spacing w:val="-7"/>
          <w:sz w:val="20"/>
          <w:szCs w:val="20"/>
        </w:rPr>
        <w:t xml:space="preserve"> </w:t>
      </w:r>
      <w:r w:rsidRPr="00C2454D">
        <w:rPr>
          <w:sz w:val="20"/>
          <w:szCs w:val="20"/>
        </w:rPr>
        <w:t>Professional</w:t>
      </w:r>
      <w:r w:rsidRPr="00C2454D">
        <w:rPr>
          <w:spacing w:val="-6"/>
          <w:sz w:val="20"/>
          <w:szCs w:val="20"/>
        </w:rPr>
        <w:t xml:space="preserve"> </w:t>
      </w:r>
      <w:r w:rsidRPr="00C2454D">
        <w:rPr>
          <w:sz w:val="20"/>
          <w:szCs w:val="20"/>
        </w:rPr>
        <w:t>Learning</w:t>
      </w:r>
      <w:r w:rsidRPr="00C2454D">
        <w:rPr>
          <w:spacing w:val="-7"/>
          <w:sz w:val="20"/>
          <w:szCs w:val="20"/>
        </w:rPr>
        <w:t xml:space="preserve"> </w:t>
      </w:r>
      <w:r w:rsidRPr="00C2454D">
        <w:rPr>
          <w:sz w:val="20"/>
          <w:szCs w:val="20"/>
        </w:rPr>
        <w:t>Communities</w:t>
      </w:r>
      <w:r w:rsidRPr="00C2454D">
        <w:rPr>
          <w:spacing w:val="-7"/>
          <w:sz w:val="20"/>
          <w:szCs w:val="20"/>
        </w:rPr>
        <w:t xml:space="preserve"> </w:t>
      </w:r>
      <w:r w:rsidRPr="00C2454D">
        <w:rPr>
          <w:sz w:val="20"/>
          <w:szCs w:val="20"/>
        </w:rPr>
        <w:t>(PLCs),</w:t>
      </w:r>
      <w:r w:rsidRPr="00C2454D">
        <w:rPr>
          <w:spacing w:val="-7"/>
          <w:sz w:val="20"/>
          <w:szCs w:val="20"/>
        </w:rPr>
        <w:t xml:space="preserve"> </w:t>
      </w:r>
      <w:r w:rsidRPr="00C2454D">
        <w:rPr>
          <w:sz w:val="20"/>
          <w:szCs w:val="20"/>
        </w:rPr>
        <w:t>and</w:t>
      </w:r>
      <w:r w:rsidRPr="00C2454D">
        <w:rPr>
          <w:spacing w:val="-7"/>
          <w:sz w:val="20"/>
          <w:szCs w:val="20"/>
        </w:rPr>
        <w:t xml:space="preserve"> </w:t>
      </w:r>
      <w:r w:rsidRPr="00C2454D">
        <w:rPr>
          <w:sz w:val="20"/>
          <w:szCs w:val="20"/>
        </w:rPr>
        <w:t>you</w:t>
      </w:r>
      <w:r w:rsidRPr="00C2454D">
        <w:rPr>
          <w:spacing w:val="-6"/>
          <w:sz w:val="20"/>
          <w:szCs w:val="20"/>
        </w:rPr>
        <w:t xml:space="preserve"> </w:t>
      </w:r>
      <w:r w:rsidRPr="00C2454D">
        <w:rPr>
          <w:sz w:val="20"/>
          <w:szCs w:val="20"/>
        </w:rPr>
        <w:t>are</w:t>
      </w:r>
      <w:r w:rsidRPr="00C2454D">
        <w:rPr>
          <w:spacing w:val="-7"/>
          <w:sz w:val="20"/>
          <w:szCs w:val="20"/>
        </w:rPr>
        <w:t xml:space="preserve"> </w:t>
      </w:r>
      <w:r w:rsidRPr="00C2454D">
        <w:rPr>
          <w:sz w:val="20"/>
          <w:szCs w:val="20"/>
        </w:rPr>
        <w:t>invited to</w:t>
      </w:r>
      <w:r w:rsidRPr="00C2454D">
        <w:rPr>
          <w:spacing w:val="-2"/>
          <w:sz w:val="20"/>
          <w:szCs w:val="20"/>
        </w:rPr>
        <w:t xml:space="preserve"> </w:t>
      </w:r>
      <w:r w:rsidRPr="00C2454D">
        <w:rPr>
          <w:sz w:val="20"/>
          <w:szCs w:val="20"/>
        </w:rPr>
        <w:t>join!</w:t>
      </w:r>
    </w:p>
    <w:p w14:paraId="1A88791B" w14:textId="77777777" w:rsidR="0082477D" w:rsidRPr="00C2454D" w:rsidRDefault="0082477D" w:rsidP="0082477D">
      <w:pPr>
        <w:pStyle w:val="TableParagraph"/>
        <w:spacing w:before="4"/>
        <w:ind w:left="0"/>
        <w:rPr>
          <w:sz w:val="20"/>
          <w:szCs w:val="20"/>
        </w:rPr>
      </w:pPr>
    </w:p>
    <w:p w14:paraId="009AB0EB" w14:textId="77777777" w:rsidR="0082477D" w:rsidRDefault="0082477D" w:rsidP="0082477D">
      <w:pPr>
        <w:pStyle w:val="TableParagraph"/>
        <w:ind w:left="0"/>
        <w:jc w:val="both"/>
        <w:rPr>
          <w:b/>
          <w:sz w:val="20"/>
          <w:szCs w:val="20"/>
        </w:rPr>
      </w:pPr>
      <w:r w:rsidRPr="00C2454D">
        <w:rPr>
          <w:b/>
          <w:sz w:val="20"/>
          <w:szCs w:val="20"/>
        </w:rPr>
        <w:t>What are standards-based PLCs?</w:t>
      </w:r>
    </w:p>
    <w:p w14:paraId="137C621D" w14:textId="77777777" w:rsidR="0082477D" w:rsidRPr="00C2454D" w:rsidRDefault="0082477D" w:rsidP="0082477D">
      <w:pPr>
        <w:pStyle w:val="TableParagraph"/>
        <w:ind w:left="0" w:right="227"/>
        <w:jc w:val="both"/>
        <w:rPr>
          <w:sz w:val="20"/>
          <w:szCs w:val="20"/>
        </w:rPr>
      </w:pPr>
      <w:r w:rsidRPr="00C2454D">
        <w:rPr>
          <w:sz w:val="20"/>
          <w:szCs w:val="20"/>
        </w:rPr>
        <w:t>In</w:t>
      </w:r>
      <w:r w:rsidRPr="00C2454D">
        <w:rPr>
          <w:spacing w:val="-6"/>
          <w:sz w:val="20"/>
          <w:szCs w:val="20"/>
        </w:rPr>
        <w:t xml:space="preserve"> </w:t>
      </w:r>
      <w:r w:rsidRPr="00C2454D">
        <w:rPr>
          <w:sz w:val="20"/>
          <w:szCs w:val="20"/>
        </w:rPr>
        <w:t>a</w:t>
      </w:r>
      <w:r w:rsidRPr="00C2454D">
        <w:rPr>
          <w:spacing w:val="-6"/>
          <w:sz w:val="20"/>
          <w:szCs w:val="20"/>
        </w:rPr>
        <w:t xml:space="preserve"> </w:t>
      </w:r>
      <w:r w:rsidRPr="00C2454D">
        <w:rPr>
          <w:sz w:val="20"/>
          <w:szCs w:val="20"/>
        </w:rPr>
        <w:t>standards-based</w:t>
      </w:r>
      <w:r w:rsidRPr="00C2454D">
        <w:rPr>
          <w:spacing w:val="-5"/>
          <w:sz w:val="20"/>
          <w:szCs w:val="20"/>
        </w:rPr>
        <w:t xml:space="preserve"> </w:t>
      </w:r>
      <w:r w:rsidRPr="00C2454D">
        <w:rPr>
          <w:sz w:val="20"/>
          <w:szCs w:val="20"/>
        </w:rPr>
        <w:t>PLC,</w:t>
      </w:r>
      <w:r w:rsidRPr="00C2454D">
        <w:rPr>
          <w:spacing w:val="-6"/>
          <w:sz w:val="20"/>
          <w:szCs w:val="20"/>
        </w:rPr>
        <w:t xml:space="preserve"> </w:t>
      </w:r>
      <w:r w:rsidRPr="00C2454D">
        <w:rPr>
          <w:sz w:val="20"/>
          <w:szCs w:val="20"/>
        </w:rPr>
        <w:t>education</w:t>
      </w:r>
      <w:r w:rsidRPr="00C2454D">
        <w:rPr>
          <w:spacing w:val="-6"/>
          <w:sz w:val="20"/>
          <w:szCs w:val="20"/>
        </w:rPr>
        <w:t xml:space="preserve"> </w:t>
      </w:r>
      <w:r w:rsidRPr="00C2454D">
        <w:rPr>
          <w:sz w:val="20"/>
          <w:szCs w:val="20"/>
        </w:rPr>
        <w:t>professionals</w:t>
      </w:r>
      <w:r w:rsidRPr="00C2454D">
        <w:rPr>
          <w:spacing w:val="-5"/>
          <w:sz w:val="20"/>
          <w:szCs w:val="20"/>
        </w:rPr>
        <w:t xml:space="preserve"> </w:t>
      </w:r>
      <w:r w:rsidRPr="00C2454D">
        <w:rPr>
          <w:sz w:val="20"/>
          <w:szCs w:val="20"/>
        </w:rPr>
        <w:t>come</w:t>
      </w:r>
      <w:r w:rsidRPr="00C2454D">
        <w:rPr>
          <w:spacing w:val="-6"/>
          <w:sz w:val="20"/>
          <w:szCs w:val="20"/>
        </w:rPr>
        <w:t xml:space="preserve"> </w:t>
      </w:r>
      <w:r w:rsidRPr="00C2454D">
        <w:rPr>
          <w:sz w:val="20"/>
          <w:szCs w:val="20"/>
        </w:rPr>
        <w:t>together</w:t>
      </w:r>
      <w:r w:rsidRPr="00C2454D">
        <w:rPr>
          <w:spacing w:val="-6"/>
          <w:sz w:val="20"/>
          <w:szCs w:val="20"/>
        </w:rPr>
        <w:t xml:space="preserve"> </w:t>
      </w:r>
      <w:r w:rsidRPr="00C2454D">
        <w:rPr>
          <w:sz w:val="20"/>
          <w:szCs w:val="20"/>
        </w:rPr>
        <w:t>to</w:t>
      </w:r>
      <w:r w:rsidRPr="00C2454D">
        <w:rPr>
          <w:spacing w:val="-5"/>
          <w:sz w:val="20"/>
          <w:szCs w:val="20"/>
        </w:rPr>
        <w:t xml:space="preserve"> </w:t>
      </w:r>
      <w:r w:rsidRPr="00C2454D">
        <w:rPr>
          <w:sz w:val="20"/>
          <w:szCs w:val="20"/>
        </w:rPr>
        <w:t>support</w:t>
      </w:r>
      <w:r w:rsidRPr="00C2454D">
        <w:rPr>
          <w:spacing w:val="-6"/>
          <w:sz w:val="20"/>
          <w:szCs w:val="20"/>
        </w:rPr>
        <w:t xml:space="preserve"> </w:t>
      </w:r>
      <w:r w:rsidRPr="00C2454D">
        <w:rPr>
          <w:sz w:val="20"/>
          <w:szCs w:val="20"/>
        </w:rPr>
        <w:t>one</w:t>
      </w:r>
      <w:r w:rsidRPr="00C2454D">
        <w:rPr>
          <w:spacing w:val="-5"/>
          <w:sz w:val="20"/>
          <w:szCs w:val="20"/>
        </w:rPr>
        <w:t xml:space="preserve"> </w:t>
      </w:r>
      <w:r w:rsidRPr="00C2454D">
        <w:rPr>
          <w:sz w:val="20"/>
          <w:szCs w:val="20"/>
        </w:rPr>
        <w:t>another</w:t>
      </w:r>
      <w:r w:rsidRPr="00C2454D">
        <w:rPr>
          <w:spacing w:val="-6"/>
          <w:sz w:val="20"/>
          <w:szCs w:val="20"/>
        </w:rPr>
        <w:t xml:space="preserve"> </w:t>
      </w:r>
      <w:r w:rsidRPr="00C2454D">
        <w:rPr>
          <w:sz w:val="20"/>
          <w:szCs w:val="20"/>
        </w:rPr>
        <w:t>as</w:t>
      </w:r>
      <w:r w:rsidRPr="00C2454D">
        <w:rPr>
          <w:spacing w:val="-6"/>
          <w:sz w:val="20"/>
          <w:szCs w:val="20"/>
        </w:rPr>
        <w:t xml:space="preserve"> </w:t>
      </w:r>
      <w:r w:rsidRPr="00C2454D">
        <w:rPr>
          <w:sz w:val="20"/>
          <w:szCs w:val="20"/>
        </w:rPr>
        <w:t>they expand their knowledge of and experience in using learning standards to enhance curriculum and increase student</w:t>
      </w:r>
      <w:r w:rsidRPr="00C2454D">
        <w:rPr>
          <w:spacing w:val="-3"/>
          <w:sz w:val="20"/>
          <w:szCs w:val="20"/>
        </w:rPr>
        <w:t xml:space="preserve"> </w:t>
      </w:r>
      <w:r w:rsidRPr="00C2454D">
        <w:rPr>
          <w:sz w:val="20"/>
          <w:szCs w:val="20"/>
        </w:rPr>
        <w:t>achievement.</w:t>
      </w:r>
    </w:p>
    <w:p w14:paraId="25CCBB5E" w14:textId="77777777" w:rsidR="0082477D" w:rsidRPr="00C2454D" w:rsidRDefault="0082477D" w:rsidP="0082477D">
      <w:pPr>
        <w:pStyle w:val="TableParagraph"/>
        <w:spacing w:before="4"/>
        <w:ind w:left="0"/>
        <w:rPr>
          <w:sz w:val="20"/>
          <w:szCs w:val="20"/>
        </w:rPr>
      </w:pPr>
    </w:p>
    <w:p w14:paraId="3A3CCDE8" w14:textId="77777777" w:rsidR="0082477D" w:rsidRPr="00C2454D" w:rsidRDefault="0082477D" w:rsidP="0082477D">
      <w:pPr>
        <w:pStyle w:val="TableParagraph"/>
        <w:ind w:left="0" w:right="224"/>
        <w:rPr>
          <w:sz w:val="20"/>
          <w:szCs w:val="20"/>
        </w:rPr>
      </w:pPr>
      <w:r w:rsidRPr="00C2454D">
        <w:rPr>
          <w:sz w:val="20"/>
          <w:szCs w:val="20"/>
        </w:rPr>
        <w:t>The Oregon Adult College and Career Readiness Standards (OACCRS) and Oregon Adult English Language Proficiency Standards (OAELPS) provide the foundation for this work.</w:t>
      </w:r>
    </w:p>
    <w:p w14:paraId="49B3FF11" w14:textId="77777777" w:rsidR="0082477D" w:rsidRPr="00C2454D" w:rsidRDefault="0082477D" w:rsidP="0082477D">
      <w:pPr>
        <w:pStyle w:val="TableParagraph"/>
        <w:spacing w:before="4"/>
        <w:ind w:left="0"/>
        <w:rPr>
          <w:sz w:val="20"/>
          <w:szCs w:val="20"/>
        </w:rPr>
      </w:pPr>
    </w:p>
    <w:p w14:paraId="194D1B73" w14:textId="77777777" w:rsidR="0082477D" w:rsidRPr="00C2454D" w:rsidRDefault="0082477D" w:rsidP="0082477D">
      <w:pPr>
        <w:pStyle w:val="TableParagraph"/>
        <w:ind w:left="0" w:right="224"/>
        <w:rPr>
          <w:sz w:val="20"/>
          <w:szCs w:val="20"/>
        </w:rPr>
      </w:pPr>
      <w:r w:rsidRPr="00C2454D">
        <w:rPr>
          <w:sz w:val="20"/>
          <w:szCs w:val="20"/>
        </w:rPr>
        <w:t>Participation in a standards-based PLC satisfies one of the requirements for ABS professionals in Oregon institutions that receive WIOA Title II grant funds.</w:t>
      </w:r>
    </w:p>
    <w:p w14:paraId="3E22D050" w14:textId="77777777" w:rsidR="0082477D" w:rsidRPr="00C2454D" w:rsidRDefault="0082477D" w:rsidP="0082477D">
      <w:pPr>
        <w:pStyle w:val="TableParagraph"/>
        <w:spacing w:before="4"/>
        <w:ind w:left="0"/>
        <w:rPr>
          <w:sz w:val="20"/>
          <w:szCs w:val="20"/>
        </w:rPr>
      </w:pPr>
    </w:p>
    <w:p w14:paraId="589E561E" w14:textId="77777777" w:rsidR="0082477D" w:rsidRPr="00C2454D" w:rsidRDefault="0082477D" w:rsidP="0082477D">
      <w:pPr>
        <w:pStyle w:val="TableParagraph"/>
        <w:ind w:left="0" w:right="202"/>
        <w:rPr>
          <w:sz w:val="20"/>
          <w:szCs w:val="20"/>
        </w:rPr>
      </w:pPr>
      <w:r w:rsidRPr="00C2454D">
        <w:rPr>
          <w:sz w:val="20"/>
          <w:szCs w:val="20"/>
        </w:rPr>
        <w:t xml:space="preserve">There are various options for topics and formats for a PLC. Some possible topics include standards-based lesson planning, course outcome guide alignments, utilizing </w:t>
      </w:r>
      <w:proofErr w:type="spellStart"/>
      <w:r w:rsidRPr="00C2454D">
        <w:rPr>
          <w:sz w:val="20"/>
          <w:szCs w:val="20"/>
        </w:rPr>
        <w:t>TOPSPro</w:t>
      </w:r>
      <w:proofErr w:type="spellEnd"/>
      <w:r w:rsidRPr="00C2454D">
        <w:rPr>
          <w:sz w:val="20"/>
          <w:szCs w:val="20"/>
        </w:rPr>
        <w:t xml:space="preserve"> reports to identify learning standards achievement gaps, or concepts from the standards-based trainings offered by the state Higher Education Coordinating Commission (HECC).</w:t>
      </w:r>
    </w:p>
    <w:p w14:paraId="4D5A9A8F" w14:textId="77777777" w:rsidR="0082477D" w:rsidRPr="00C2454D" w:rsidRDefault="0082477D" w:rsidP="0082477D">
      <w:pPr>
        <w:pStyle w:val="TableParagraph"/>
        <w:spacing w:before="4"/>
        <w:ind w:left="0"/>
        <w:rPr>
          <w:sz w:val="20"/>
          <w:szCs w:val="20"/>
        </w:rPr>
      </w:pPr>
    </w:p>
    <w:p w14:paraId="27E83BBD" w14:textId="77777777" w:rsidR="0082477D" w:rsidRPr="00C2454D" w:rsidRDefault="0082477D" w:rsidP="0082477D">
      <w:pPr>
        <w:pStyle w:val="TableParagraph"/>
        <w:ind w:left="0" w:right="224"/>
        <w:rPr>
          <w:sz w:val="20"/>
          <w:szCs w:val="20"/>
        </w:rPr>
      </w:pPr>
      <w:r w:rsidRPr="00C2454D">
        <w:rPr>
          <w:sz w:val="20"/>
          <w:szCs w:val="20"/>
        </w:rPr>
        <w:t>PLCs may meet remotely or on campus, and the participants may be education professionals in the same roles (e.g., ESOL instructors) or varying roles (e.g., data professionals and program administrators).</w:t>
      </w:r>
    </w:p>
    <w:p w14:paraId="134888B2" w14:textId="77777777" w:rsidR="0082477D" w:rsidRPr="00C2454D" w:rsidRDefault="0082477D" w:rsidP="0082477D">
      <w:pPr>
        <w:pStyle w:val="TableParagraph"/>
        <w:spacing w:before="4"/>
        <w:ind w:left="0"/>
        <w:rPr>
          <w:sz w:val="20"/>
          <w:szCs w:val="20"/>
        </w:rPr>
      </w:pPr>
    </w:p>
    <w:p w14:paraId="60B0CFA2" w14:textId="77777777" w:rsidR="0082477D" w:rsidRDefault="0082477D" w:rsidP="0082477D">
      <w:pPr>
        <w:pStyle w:val="TableParagraph"/>
        <w:ind w:left="0"/>
        <w:rPr>
          <w:b/>
          <w:sz w:val="20"/>
          <w:szCs w:val="20"/>
        </w:rPr>
      </w:pPr>
      <w:r w:rsidRPr="00C2454D">
        <w:rPr>
          <w:b/>
          <w:sz w:val="20"/>
          <w:szCs w:val="20"/>
        </w:rPr>
        <w:t>How can I join a PLC?</w:t>
      </w:r>
    </w:p>
    <w:p w14:paraId="5EC1A234" w14:textId="77777777" w:rsidR="0082477D" w:rsidRPr="00C2454D" w:rsidRDefault="0082477D" w:rsidP="0082477D">
      <w:pPr>
        <w:pStyle w:val="TableParagraph"/>
        <w:ind w:left="0"/>
        <w:rPr>
          <w:sz w:val="20"/>
          <w:szCs w:val="20"/>
        </w:rPr>
      </w:pPr>
      <w:r w:rsidRPr="00C2454D">
        <w:rPr>
          <w:sz w:val="20"/>
          <w:szCs w:val="20"/>
        </w:rPr>
        <w:t>Completion of the OACCRS/OAELPS Orientation is a prerequisite for participation in a PLC.</w:t>
      </w:r>
    </w:p>
    <w:p w14:paraId="457898A8" w14:textId="77777777" w:rsidR="0082477D" w:rsidRPr="00C2454D" w:rsidRDefault="0082477D" w:rsidP="0082477D">
      <w:pPr>
        <w:pStyle w:val="TableParagraph"/>
        <w:spacing w:before="4"/>
        <w:ind w:left="0"/>
        <w:rPr>
          <w:sz w:val="20"/>
          <w:szCs w:val="20"/>
        </w:rPr>
      </w:pPr>
    </w:p>
    <w:p w14:paraId="3E8530DC" w14:textId="02BFF42A" w:rsidR="0082477D" w:rsidRPr="00C2454D" w:rsidRDefault="0082477D" w:rsidP="0082477D">
      <w:pPr>
        <w:pStyle w:val="TableParagraph"/>
        <w:ind w:left="0" w:right="318"/>
        <w:rPr>
          <w:sz w:val="20"/>
          <w:szCs w:val="20"/>
        </w:rPr>
      </w:pPr>
      <w:r w:rsidRPr="00C2454D">
        <w:rPr>
          <w:sz w:val="20"/>
          <w:szCs w:val="20"/>
        </w:rPr>
        <w:t>The OACCRS</w:t>
      </w:r>
      <w:r>
        <w:rPr>
          <w:sz w:val="20"/>
          <w:szCs w:val="20"/>
        </w:rPr>
        <w:t>/OAELPS</w:t>
      </w:r>
      <w:r w:rsidRPr="00C2454D">
        <w:rPr>
          <w:sz w:val="20"/>
          <w:szCs w:val="20"/>
        </w:rPr>
        <w:t xml:space="preserve"> Orientation is available in two formats: a 2-hour synchronous facilitated training or a 2-hour asynchronous self-study training. </w:t>
      </w:r>
    </w:p>
    <w:p w14:paraId="16B03ADF" w14:textId="77777777" w:rsidR="0082477D" w:rsidRPr="00C2454D" w:rsidRDefault="0082477D" w:rsidP="0082477D">
      <w:pPr>
        <w:pStyle w:val="TableParagraph"/>
        <w:spacing w:before="4"/>
        <w:ind w:left="0"/>
        <w:rPr>
          <w:sz w:val="20"/>
          <w:szCs w:val="20"/>
        </w:rPr>
      </w:pPr>
    </w:p>
    <w:p w14:paraId="04F4180B" w14:textId="0E69E4A0" w:rsidR="0082477D" w:rsidRDefault="0082477D" w:rsidP="0082477D">
      <w:pPr>
        <w:pStyle w:val="TableParagraph"/>
        <w:ind w:left="0" w:right="224"/>
        <w:rPr>
          <w:sz w:val="20"/>
          <w:szCs w:val="20"/>
        </w:rPr>
      </w:pPr>
      <w:r w:rsidRPr="00C2454D">
        <w:rPr>
          <w:sz w:val="20"/>
          <w:szCs w:val="20"/>
        </w:rPr>
        <w:t xml:space="preserve">If you have not yet completed the Orientation, please </w:t>
      </w:r>
      <w:proofErr w:type="gramStart"/>
      <w:r w:rsidRPr="00C2454D">
        <w:rPr>
          <w:sz w:val="20"/>
          <w:szCs w:val="20"/>
        </w:rPr>
        <w:t>do</w:t>
      </w:r>
      <w:proofErr w:type="gramEnd"/>
      <w:r w:rsidRPr="00C2454D">
        <w:rPr>
          <w:sz w:val="20"/>
          <w:szCs w:val="20"/>
        </w:rPr>
        <w:t xml:space="preserve"> and let me know when you have completed it</w:t>
      </w:r>
      <w:r>
        <w:rPr>
          <w:sz w:val="20"/>
          <w:szCs w:val="20"/>
        </w:rPr>
        <w:t>.</w:t>
      </w:r>
    </w:p>
    <w:p w14:paraId="0F7474A4" w14:textId="77777777" w:rsidR="0082477D" w:rsidRPr="00C2454D" w:rsidRDefault="0082477D" w:rsidP="0082477D">
      <w:pPr>
        <w:pStyle w:val="TableParagraph"/>
        <w:ind w:left="0" w:right="224"/>
        <w:rPr>
          <w:sz w:val="20"/>
          <w:szCs w:val="20"/>
        </w:rPr>
      </w:pPr>
    </w:p>
    <w:p w14:paraId="234B09C2" w14:textId="77777777" w:rsidR="0082477D" w:rsidRPr="00C2454D" w:rsidRDefault="0082477D" w:rsidP="0082477D">
      <w:pPr>
        <w:pStyle w:val="TableParagraph"/>
        <w:ind w:left="0" w:right="298"/>
        <w:rPr>
          <w:sz w:val="20"/>
          <w:szCs w:val="20"/>
        </w:rPr>
      </w:pPr>
      <w:r w:rsidRPr="00C2454D">
        <w:rPr>
          <w:sz w:val="20"/>
          <w:szCs w:val="20"/>
        </w:rPr>
        <w:t>If you have already completed the Orientation, please contact me for more information about PLCs. In your email, please indicate if you would prefer to participate in a remote or a campus-based PLC. Please also include any PLC topics that might be of interest to you.</w:t>
      </w:r>
    </w:p>
    <w:p w14:paraId="71F534A6" w14:textId="77777777" w:rsidR="0082477D" w:rsidRDefault="0082477D" w:rsidP="0082477D">
      <w:pPr>
        <w:pStyle w:val="BodyText"/>
        <w:spacing w:before="11"/>
      </w:pPr>
    </w:p>
    <w:p w14:paraId="03101B77" w14:textId="2534B44A" w:rsidR="0082477D" w:rsidRPr="00C2454D" w:rsidRDefault="0082477D" w:rsidP="0082477D">
      <w:pPr>
        <w:pStyle w:val="BodyText"/>
        <w:spacing w:before="11"/>
      </w:pPr>
      <w:r w:rsidRPr="00C2454D">
        <w:t xml:space="preserve">Thank you! </w:t>
      </w:r>
    </w:p>
    <w:p w14:paraId="6F720BF0" w14:textId="7F8F0973" w:rsidR="0082477D" w:rsidRPr="00C2454D" w:rsidRDefault="0082477D" w:rsidP="0082477D">
      <w:pPr>
        <w:pStyle w:val="BodyText"/>
        <w:spacing w:before="11"/>
      </w:pPr>
      <w:r w:rsidRPr="00C2454D">
        <w:t>Local Lead</w:t>
      </w:r>
    </w:p>
    <w:p w14:paraId="63E40699" w14:textId="01AB78FF" w:rsidR="00991877" w:rsidRDefault="00991877" w:rsidP="0082477D"/>
    <w:p w14:paraId="2A4D71B4" w14:textId="780FE087" w:rsidR="0082477D" w:rsidRDefault="0082477D" w:rsidP="0082477D"/>
    <w:p w14:paraId="14259F98" w14:textId="02684A23" w:rsidR="0082477D" w:rsidRDefault="0082477D" w:rsidP="0082477D"/>
    <w:p w14:paraId="75F0D1DD" w14:textId="32B0117C" w:rsidR="0082477D" w:rsidRDefault="0082477D" w:rsidP="0082477D"/>
    <w:p w14:paraId="279B98BE" w14:textId="2953F1CD" w:rsidR="0082477D" w:rsidRDefault="0082477D" w:rsidP="0082477D"/>
    <w:p w14:paraId="14700970" w14:textId="2926B780" w:rsidR="00C74B31" w:rsidRDefault="00C74B31" w:rsidP="0082477D"/>
    <w:p w14:paraId="4D5A6A9D" w14:textId="77777777" w:rsidR="00C74B31" w:rsidRDefault="00C74B31" w:rsidP="0082477D"/>
    <w:p w14:paraId="056EBFD5" w14:textId="77777777" w:rsidR="0082477D" w:rsidRPr="0082477D" w:rsidRDefault="0082477D" w:rsidP="0082477D">
      <w:pPr>
        <w:pStyle w:val="Heading2"/>
        <w:ind w:left="0"/>
        <w:jc w:val="center"/>
        <w:rPr>
          <w:b/>
          <w:bCs/>
        </w:rPr>
      </w:pPr>
      <w:bookmarkStart w:id="0" w:name="_Toc120800828"/>
      <w:r w:rsidRPr="0082477D">
        <w:rPr>
          <w:b/>
          <w:bCs/>
        </w:rPr>
        <w:lastRenderedPageBreak/>
        <w:t>Appendix B: Learning Standards PLC Worksheet</w:t>
      </w:r>
      <w:bookmarkEnd w:id="0"/>
    </w:p>
    <w:p w14:paraId="04C1FEB6" w14:textId="085AC3FE" w:rsidR="0082477D" w:rsidRDefault="0082477D" w:rsidP="0082477D">
      <w:pPr>
        <w:pStyle w:val="BodyText"/>
        <w:spacing w:before="175" w:line="276" w:lineRule="auto"/>
        <w:ind w:right="217"/>
        <w:jc w:val="center"/>
      </w:pPr>
      <w:r>
        <w:t>This worksheet can be used to help plan/guide PLCs. The information recorded can be used to demonstrate compliance with the PLC requirement.</w:t>
      </w:r>
    </w:p>
    <w:p w14:paraId="1D1DA53E" w14:textId="1558F752" w:rsidR="0082477D" w:rsidRDefault="0082477D" w:rsidP="0082477D">
      <w:pPr>
        <w:pStyle w:val="BodyText"/>
        <w:spacing w:before="175" w:line="276" w:lineRule="auto"/>
        <w:ind w:left="200" w:right="217"/>
        <w:jc w:val="center"/>
      </w:pPr>
    </w:p>
    <w:p w14:paraId="379C07D0" w14:textId="77777777" w:rsidR="0082477D" w:rsidRDefault="0082477D" w:rsidP="0082477D">
      <w:pPr>
        <w:pStyle w:val="TableParagraph"/>
        <w:spacing w:before="2"/>
        <w:ind w:left="0"/>
        <w:rPr>
          <w:sz w:val="32"/>
        </w:rPr>
      </w:pPr>
    </w:p>
    <w:p w14:paraId="77E481CA" w14:textId="77777777" w:rsidR="0082477D" w:rsidRDefault="0082477D" w:rsidP="0082477D">
      <w:pPr>
        <w:pStyle w:val="TableParagraph"/>
        <w:ind w:left="369"/>
        <w:rPr>
          <w:sz w:val="20"/>
        </w:rPr>
      </w:pPr>
      <w:r>
        <w:rPr>
          <w:sz w:val="20"/>
          <w:u w:val="thick"/>
        </w:rPr>
        <w:t>Before the PLC meeting</w:t>
      </w:r>
    </w:p>
    <w:p w14:paraId="14540A50" w14:textId="77777777" w:rsidR="0082477D" w:rsidRDefault="0082477D" w:rsidP="0082477D">
      <w:pPr>
        <w:pStyle w:val="TableParagraph"/>
        <w:numPr>
          <w:ilvl w:val="0"/>
          <w:numId w:val="11"/>
        </w:numPr>
        <w:tabs>
          <w:tab w:val="left" w:pos="1090"/>
        </w:tabs>
        <w:spacing w:before="35" w:line="276" w:lineRule="auto"/>
        <w:ind w:left="1089" w:right="293"/>
        <w:rPr>
          <w:sz w:val="20"/>
        </w:rPr>
      </w:pPr>
      <w:r>
        <w:rPr>
          <w:sz w:val="20"/>
        </w:rPr>
        <w:t>Spread</w:t>
      </w:r>
      <w:r>
        <w:rPr>
          <w:spacing w:val="-6"/>
          <w:sz w:val="20"/>
        </w:rPr>
        <w:t xml:space="preserve"> </w:t>
      </w:r>
      <w:r>
        <w:rPr>
          <w:sz w:val="20"/>
        </w:rPr>
        <w:t>the</w:t>
      </w:r>
      <w:r>
        <w:rPr>
          <w:spacing w:val="-5"/>
          <w:sz w:val="20"/>
        </w:rPr>
        <w:t xml:space="preserve"> </w:t>
      </w:r>
      <w:r>
        <w:rPr>
          <w:sz w:val="20"/>
        </w:rPr>
        <w:t>word</w:t>
      </w:r>
      <w:r>
        <w:rPr>
          <w:spacing w:val="-5"/>
          <w:sz w:val="20"/>
        </w:rPr>
        <w:t xml:space="preserve"> </w:t>
      </w:r>
      <w:r>
        <w:rPr>
          <w:sz w:val="20"/>
        </w:rPr>
        <w:t>about</w:t>
      </w:r>
      <w:r>
        <w:rPr>
          <w:spacing w:val="-6"/>
          <w:sz w:val="20"/>
        </w:rPr>
        <w:t xml:space="preserve"> </w:t>
      </w:r>
      <w:r>
        <w:rPr>
          <w:sz w:val="20"/>
        </w:rPr>
        <w:t>PLC</w:t>
      </w:r>
      <w:r>
        <w:rPr>
          <w:spacing w:val="-5"/>
          <w:sz w:val="20"/>
        </w:rPr>
        <w:t xml:space="preserve"> </w:t>
      </w:r>
      <w:r>
        <w:rPr>
          <w:sz w:val="20"/>
        </w:rPr>
        <w:t>opportunities</w:t>
      </w:r>
      <w:r>
        <w:rPr>
          <w:spacing w:val="-5"/>
          <w:sz w:val="20"/>
        </w:rPr>
        <w:t xml:space="preserve"> </w:t>
      </w:r>
      <w:r>
        <w:rPr>
          <w:sz w:val="20"/>
        </w:rPr>
        <w:t>and</w:t>
      </w:r>
      <w:r>
        <w:rPr>
          <w:spacing w:val="-6"/>
          <w:sz w:val="20"/>
        </w:rPr>
        <w:t xml:space="preserve"> </w:t>
      </w:r>
      <w:r>
        <w:rPr>
          <w:sz w:val="20"/>
        </w:rPr>
        <w:t>gauge</w:t>
      </w:r>
      <w:r>
        <w:rPr>
          <w:spacing w:val="-5"/>
          <w:sz w:val="20"/>
        </w:rPr>
        <w:t xml:space="preserve"> </w:t>
      </w:r>
      <w:r>
        <w:rPr>
          <w:sz w:val="20"/>
        </w:rPr>
        <w:t>interest.</w:t>
      </w:r>
      <w:r>
        <w:rPr>
          <w:spacing w:val="-5"/>
          <w:sz w:val="20"/>
        </w:rPr>
        <w:t xml:space="preserve"> </w:t>
      </w:r>
      <w:r>
        <w:rPr>
          <w:sz w:val="20"/>
        </w:rPr>
        <w:t>What</w:t>
      </w:r>
      <w:r>
        <w:rPr>
          <w:spacing w:val="-6"/>
          <w:sz w:val="20"/>
        </w:rPr>
        <w:t xml:space="preserve"> </w:t>
      </w:r>
      <w:r>
        <w:rPr>
          <w:sz w:val="20"/>
        </w:rPr>
        <w:t>aspects</w:t>
      </w:r>
      <w:r>
        <w:rPr>
          <w:spacing w:val="-5"/>
          <w:sz w:val="20"/>
        </w:rPr>
        <w:t xml:space="preserve"> </w:t>
      </w:r>
      <w:r>
        <w:rPr>
          <w:sz w:val="20"/>
        </w:rPr>
        <w:t>of</w:t>
      </w:r>
      <w:r>
        <w:rPr>
          <w:spacing w:val="-5"/>
          <w:sz w:val="20"/>
        </w:rPr>
        <w:t xml:space="preserve"> </w:t>
      </w:r>
      <w:r>
        <w:rPr>
          <w:sz w:val="20"/>
        </w:rPr>
        <w:t>OACCRS/OAELPS are your colleagues interested in focusing on in a</w:t>
      </w:r>
      <w:r>
        <w:rPr>
          <w:spacing w:val="-15"/>
          <w:sz w:val="20"/>
        </w:rPr>
        <w:t xml:space="preserve"> </w:t>
      </w:r>
      <w:r>
        <w:rPr>
          <w:sz w:val="20"/>
        </w:rPr>
        <w:t>PLC?</w:t>
      </w:r>
    </w:p>
    <w:p w14:paraId="771C5023" w14:textId="77777777" w:rsidR="0082477D" w:rsidRDefault="0082477D" w:rsidP="0082477D">
      <w:pPr>
        <w:pStyle w:val="TableParagraph"/>
        <w:numPr>
          <w:ilvl w:val="0"/>
          <w:numId w:val="11"/>
        </w:numPr>
        <w:tabs>
          <w:tab w:val="left" w:pos="1090"/>
        </w:tabs>
        <w:spacing w:line="276" w:lineRule="auto"/>
        <w:ind w:left="1089" w:right="716"/>
        <w:rPr>
          <w:sz w:val="20"/>
        </w:rPr>
      </w:pPr>
      <w:r>
        <w:rPr>
          <w:sz w:val="20"/>
        </w:rPr>
        <w:t>How</w:t>
      </w:r>
      <w:r>
        <w:rPr>
          <w:spacing w:val="-4"/>
          <w:sz w:val="20"/>
        </w:rPr>
        <w:t xml:space="preserve"> </w:t>
      </w:r>
      <w:r>
        <w:rPr>
          <w:sz w:val="20"/>
        </w:rPr>
        <w:t>will</w:t>
      </w:r>
      <w:r>
        <w:rPr>
          <w:spacing w:val="-4"/>
          <w:sz w:val="20"/>
        </w:rPr>
        <w:t xml:space="preserve"> </w:t>
      </w:r>
      <w:r>
        <w:rPr>
          <w:sz w:val="20"/>
        </w:rPr>
        <w:t>you</w:t>
      </w:r>
      <w:r>
        <w:rPr>
          <w:spacing w:val="-4"/>
          <w:sz w:val="20"/>
        </w:rPr>
        <w:t xml:space="preserve"> </w:t>
      </w:r>
      <w:r>
        <w:rPr>
          <w:sz w:val="20"/>
        </w:rPr>
        <w:t>set</w:t>
      </w:r>
      <w:r>
        <w:rPr>
          <w:spacing w:val="-4"/>
          <w:sz w:val="20"/>
        </w:rPr>
        <w:t xml:space="preserve"> </w:t>
      </w:r>
      <w:r>
        <w:rPr>
          <w:sz w:val="20"/>
        </w:rPr>
        <w:t>up</w:t>
      </w:r>
      <w:r>
        <w:rPr>
          <w:spacing w:val="-4"/>
          <w:sz w:val="20"/>
        </w:rPr>
        <w:t xml:space="preserve"> </w:t>
      </w:r>
      <w:r>
        <w:rPr>
          <w:sz w:val="20"/>
        </w:rPr>
        <w:t>the</w:t>
      </w:r>
      <w:r>
        <w:rPr>
          <w:spacing w:val="-4"/>
          <w:sz w:val="20"/>
        </w:rPr>
        <w:t xml:space="preserve"> </w:t>
      </w:r>
      <w:r>
        <w:rPr>
          <w:sz w:val="20"/>
        </w:rPr>
        <w:t>PLC(s)?</w:t>
      </w:r>
      <w:r>
        <w:rPr>
          <w:spacing w:val="-4"/>
          <w:sz w:val="20"/>
        </w:rPr>
        <w:t xml:space="preserve"> </w:t>
      </w:r>
      <w:r>
        <w:rPr>
          <w:sz w:val="20"/>
        </w:rPr>
        <w:t>Will</w:t>
      </w:r>
      <w:r>
        <w:rPr>
          <w:spacing w:val="-4"/>
          <w:sz w:val="20"/>
        </w:rPr>
        <w:t xml:space="preserve"> </w:t>
      </w:r>
      <w:r>
        <w:rPr>
          <w:sz w:val="20"/>
        </w:rPr>
        <w:t>you</w:t>
      </w:r>
      <w:r>
        <w:rPr>
          <w:spacing w:val="-4"/>
          <w:sz w:val="20"/>
        </w:rPr>
        <w:t xml:space="preserve"> </w:t>
      </w:r>
      <w:r>
        <w:rPr>
          <w:sz w:val="20"/>
        </w:rPr>
        <w:t>set</w:t>
      </w:r>
      <w:r>
        <w:rPr>
          <w:spacing w:val="-4"/>
          <w:sz w:val="20"/>
        </w:rPr>
        <w:t xml:space="preserve"> </w:t>
      </w:r>
      <w:r>
        <w:rPr>
          <w:sz w:val="20"/>
        </w:rPr>
        <w:t>up</w:t>
      </w:r>
      <w:r>
        <w:rPr>
          <w:spacing w:val="-3"/>
          <w:sz w:val="20"/>
        </w:rPr>
        <w:t xml:space="preserve"> </w:t>
      </w:r>
      <w:r>
        <w:rPr>
          <w:sz w:val="20"/>
        </w:rPr>
        <w:t>the</w:t>
      </w:r>
      <w:r>
        <w:rPr>
          <w:spacing w:val="-4"/>
          <w:sz w:val="20"/>
        </w:rPr>
        <w:t xml:space="preserve"> </w:t>
      </w:r>
      <w:r>
        <w:rPr>
          <w:sz w:val="20"/>
        </w:rPr>
        <w:t>PLC(s)</w:t>
      </w:r>
      <w:r>
        <w:rPr>
          <w:spacing w:val="-4"/>
          <w:sz w:val="20"/>
        </w:rPr>
        <w:t xml:space="preserve"> </w:t>
      </w:r>
      <w:r>
        <w:rPr>
          <w:sz w:val="20"/>
        </w:rPr>
        <w:t>based</w:t>
      </w:r>
      <w:r>
        <w:rPr>
          <w:spacing w:val="-4"/>
          <w:sz w:val="20"/>
        </w:rPr>
        <w:t xml:space="preserve"> </w:t>
      </w:r>
      <w:r>
        <w:rPr>
          <w:sz w:val="20"/>
        </w:rPr>
        <w:t>on</w:t>
      </w:r>
      <w:r>
        <w:rPr>
          <w:spacing w:val="-4"/>
          <w:sz w:val="20"/>
        </w:rPr>
        <w:t xml:space="preserve"> </w:t>
      </w:r>
      <w:r>
        <w:rPr>
          <w:sz w:val="20"/>
        </w:rPr>
        <w:t>student</w:t>
      </w:r>
      <w:r>
        <w:rPr>
          <w:spacing w:val="-4"/>
          <w:sz w:val="20"/>
        </w:rPr>
        <w:t xml:space="preserve"> </w:t>
      </w:r>
      <w:r>
        <w:rPr>
          <w:sz w:val="20"/>
        </w:rPr>
        <w:t>levels, subject, professional role, or something</w:t>
      </w:r>
      <w:r>
        <w:rPr>
          <w:spacing w:val="-8"/>
          <w:sz w:val="20"/>
        </w:rPr>
        <w:t xml:space="preserve"> </w:t>
      </w:r>
      <w:r>
        <w:rPr>
          <w:sz w:val="20"/>
        </w:rPr>
        <w:t>else?</w:t>
      </w:r>
    </w:p>
    <w:p w14:paraId="143B4DF2" w14:textId="77777777" w:rsidR="0082477D" w:rsidRDefault="0082477D" w:rsidP="0082477D">
      <w:pPr>
        <w:pStyle w:val="TableParagraph"/>
        <w:numPr>
          <w:ilvl w:val="0"/>
          <w:numId w:val="11"/>
        </w:numPr>
        <w:tabs>
          <w:tab w:val="left" w:pos="1090"/>
        </w:tabs>
        <w:ind w:hanging="361"/>
        <w:rPr>
          <w:sz w:val="20"/>
        </w:rPr>
      </w:pPr>
      <w:r>
        <w:rPr>
          <w:sz w:val="20"/>
        </w:rPr>
        <w:t>Who will the participants of the PLC(s)</w:t>
      </w:r>
      <w:r>
        <w:rPr>
          <w:spacing w:val="-10"/>
          <w:sz w:val="20"/>
        </w:rPr>
        <w:t xml:space="preserve"> </w:t>
      </w:r>
      <w:r>
        <w:rPr>
          <w:sz w:val="20"/>
        </w:rPr>
        <w:t>be?</w:t>
      </w:r>
    </w:p>
    <w:p w14:paraId="422A00E0" w14:textId="77777777" w:rsidR="0082477D" w:rsidRDefault="0082477D" w:rsidP="0082477D">
      <w:pPr>
        <w:pStyle w:val="TableParagraph"/>
        <w:numPr>
          <w:ilvl w:val="0"/>
          <w:numId w:val="11"/>
        </w:numPr>
        <w:tabs>
          <w:tab w:val="left" w:pos="1090"/>
        </w:tabs>
        <w:spacing w:before="34"/>
        <w:ind w:hanging="361"/>
        <w:rPr>
          <w:sz w:val="20"/>
        </w:rPr>
      </w:pPr>
      <w:r>
        <w:rPr>
          <w:sz w:val="20"/>
        </w:rPr>
        <w:t>When do you plan to hold PLC meetings (dates and</w:t>
      </w:r>
      <w:r>
        <w:rPr>
          <w:spacing w:val="-16"/>
          <w:sz w:val="20"/>
        </w:rPr>
        <w:t xml:space="preserve"> </w:t>
      </w:r>
      <w:r>
        <w:rPr>
          <w:sz w:val="20"/>
        </w:rPr>
        <w:t>times)?</w:t>
      </w:r>
    </w:p>
    <w:p w14:paraId="6070618C" w14:textId="77777777" w:rsidR="0082477D" w:rsidRDefault="0082477D" w:rsidP="0082477D">
      <w:pPr>
        <w:pStyle w:val="TableParagraph"/>
        <w:numPr>
          <w:ilvl w:val="0"/>
          <w:numId w:val="11"/>
        </w:numPr>
        <w:tabs>
          <w:tab w:val="left" w:pos="1090"/>
        </w:tabs>
        <w:spacing w:before="35" w:line="276" w:lineRule="auto"/>
        <w:ind w:left="1089" w:right="204"/>
        <w:rPr>
          <w:sz w:val="20"/>
        </w:rPr>
      </w:pPr>
      <w:r>
        <w:rPr>
          <w:sz w:val="20"/>
        </w:rPr>
        <w:t>Where</w:t>
      </w:r>
      <w:r>
        <w:rPr>
          <w:spacing w:val="-5"/>
          <w:sz w:val="20"/>
        </w:rPr>
        <w:t xml:space="preserve"> </w:t>
      </w:r>
      <w:r>
        <w:rPr>
          <w:sz w:val="20"/>
        </w:rPr>
        <w:t>do</w:t>
      </w:r>
      <w:r>
        <w:rPr>
          <w:spacing w:val="-5"/>
          <w:sz w:val="20"/>
        </w:rPr>
        <w:t xml:space="preserve"> </w:t>
      </w:r>
      <w:r>
        <w:rPr>
          <w:sz w:val="20"/>
        </w:rPr>
        <w:t>you</w:t>
      </w:r>
      <w:r>
        <w:rPr>
          <w:spacing w:val="-4"/>
          <w:sz w:val="20"/>
        </w:rPr>
        <w:t xml:space="preserve"> </w:t>
      </w:r>
      <w:r>
        <w:rPr>
          <w:sz w:val="20"/>
        </w:rPr>
        <w:t>plan</w:t>
      </w:r>
      <w:r>
        <w:rPr>
          <w:spacing w:val="-5"/>
          <w:sz w:val="20"/>
        </w:rPr>
        <w:t xml:space="preserve"> </w:t>
      </w:r>
      <w:r>
        <w:rPr>
          <w:sz w:val="20"/>
        </w:rPr>
        <w:t>to</w:t>
      </w:r>
      <w:r>
        <w:rPr>
          <w:spacing w:val="-4"/>
          <w:sz w:val="20"/>
        </w:rPr>
        <w:t xml:space="preserve"> </w:t>
      </w:r>
      <w:r>
        <w:rPr>
          <w:sz w:val="20"/>
        </w:rPr>
        <w:t>hold</w:t>
      </w:r>
      <w:r>
        <w:rPr>
          <w:spacing w:val="-5"/>
          <w:sz w:val="20"/>
        </w:rPr>
        <w:t xml:space="preserve"> </w:t>
      </w:r>
      <w:r>
        <w:rPr>
          <w:sz w:val="20"/>
        </w:rPr>
        <w:t>PLC</w:t>
      </w:r>
      <w:r>
        <w:rPr>
          <w:spacing w:val="-4"/>
          <w:sz w:val="20"/>
        </w:rPr>
        <w:t xml:space="preserve"> </w:t>
      </w:r>
      <w:r>
        <w:rPr>
          <w:sz w:val="20"/>
        </w:rPr>
        <w:t>meetings?</w:t>
      </w:r>
      <w:r>
        <w:rPr>
          <w:spacing w:val="-5"/>
          <w:sz w:val="20"/>
        </w:rPr>
        <w:t xml:space="preserve"> </w:t>
      </w:r>
      <w:r>
        <w:rPr>
          <w:sz w:val="20"/>
        </w:rPr>
        <w:t>Will</w:t>
      </w:r>
      <w:r>
        <w:rPr>
          <w:spacing w:val="-4"/>
          <w:sz w:val="20"/>
        </w:rPr>
        <w:t xml:space="preserve"> </w:t>
      </w:r>
      <w:r>
        <w:rPr>
          <w:sz w:val="20"/>
        </w:rPr>
        <w:t>they</w:t>
      </w:r>
      <w:r>
        <w:rPr>
          <w:spacing w:val="-5"/>
          <w:sz w:val="20"/>
        </w:rPr>
        <w:t xml:space="preserve"> </w:t>
      </w:r>
      <w:r>
        <w:rPr>
          <w:sz w:val="20"/>
        </w:rPr>
        <w:t>be</w:t>
      </w:r>
      <w:r>
        <w:rPr>
          <w:spacing w:val="-5"/>
          <w:sz w:val="20"/>
        </w:rPr>
        <w:t xml:space="preserve"> </w:t>
      </w:r>
      <w:r>
        <w:rPr>
          <w:sz w:val="20"/>
        </w:rPr>
        <w:t>face-to-face,</w:t>
      </w:r>
      <w:r>
        <w:rPr>
          <w:spacing w:val="-4"/>
          <w:sz w:val="20"/>
        </w:rPr>
        <w:t xml:space="preserve"> </w:t>
      </w:r>
      <w:r>
        <w:rPr>
          <w:sz w:val="20"/>
        </w:rPr>
        <w:t>virtual</w:t>
      </w:r>
      <w:r>
        <w:rPr>
          <w:spacing w:val="-5"/>
          <w:sz w:val="20"/>
        </w:rPr>
        <w:t xml:space="preserve"> </w:t>
      </w:r>
      <w:r>
        <w:rPr>
          <w:sz w:val="20"/>
        </w:rPr>
        <w:t>meetings,</w:t>
      </w:r>
      <w:r>
        <w:rPr>
          <w:spacing w:val="-4"/>
          <w:sz w:val="20"/>
        </w:rPr>
        <w:t xml:space="preserve"> </w:t>
      </w:r>
      <w:r>
        <w:rPr>
          <w:sz w:val="20"/>
        </w:rPr>
        <w:t>or</w:t>
      </w:r>
      <w:r>
        <w:rPr>
          <w:spacing w:val="-5"/>
          <w:sz w:val="20"/>
        </w:rPr>
        <w:t xml:space="preserve"> </w:t>
      </w:r>
      <w:r>
        <w:rPr>
          <w:sz w:val="20"/>
        </w:rPr>
        <w:t>a combination of</w:t>
      </w:r>
      <w:r>
        <w:rPr>
          <w:spacing w:val="-3"/>
          <w:sz w:val="20"/>
        </w:rPr>
        <w:t xml:space="preserve"> </w:t>
      </w:r>
      <w:r>
        <w:rPr>
          <w:sz w:val="20"/>
        </w:rPr>
        <w:t>both?</w:t>
      </w:r>
    </w:p>
    <w:p w14:paraId="525B1F56" w14:textId="77777777" w:rsidR="0082477D" w:rsidRDefault="0082477D" w:rsidP="0082477D">
      <w:pPr>
        <w:pStyle w:val="TableParagraph"/>
        <w:numPr>
          <w:ilvl w:val="0"/>
          <w:numId w:val="11"/>
        </w:numPr>
        <w:tabs>
          <w:tab w:val="left" w:pos="1090"/>
        </w:tabs>
        <w:ind w:hanging="361"/>
        <w:rPr>
          <w:sz w:val="20"/>
        </w:rPr>
      </w:pPr>
      <w:r>
        <w:rPr>
          <w:sz w:val="20"/>
        </w:rPr>
        <w:t>What technology do you plan to use during the</w:t>
      </w:r>
      <w:r>
        <w:rPr>
          <w:spacing w:val="-14"/>
          <w:sz w:val="20"/>
        </w:rPr>
        <w:t xml:space="preserve"> </w:t>
      </w:r>
      <w:r>
        <w:rPr>
          <w:sz w:val="20"/>
        </w:rPr>
        <w:t>meetings?</w:t>
      </w:r>
    </w:p>
    <w:p w14:paraId="0CCDFA2A" w14:textId="77777777" w:rsidR="0082477D" w:rsidRDefault="0082477D" w:rsidP="0082477D">
      <w:pPr>
        <w:pStyle w:val="TableParagraph"/>
        <w:numPr>
          <w:ilvl w:val="0"/>
          <w:numId w:val="11"/>
        </w:numPr>
        <w:tabs>
          <w:tab w:val="left" w:pos="1090"/>
        </w:tabs>
        <w:spacing w:before="34"/>
        <w:ind w:hanging="361"/>
        <w:rPr>
          <w:sz w:val="20"/>
        </w:rPr>
      </w:pPr>
      <w:r>
        <w:rPr>
          <w:sz w:val="20"/>
        </w:rPr>
        <w:t>What materials do you plan to use during the</w:t>
      </w:r>
      <w:r>
        <w:rPr>
          <w:spacing w:val="-14"/>
          <w:sz w:val="20"/>
        </w:rPr>
        <w:t xml:space="preserve"> </w:t>
      </w:r>
      <w:r>
        <w:rPr>
          <w:sz w:val="20"/>
        </w:rPr>
        <w:t>meetings?</w:t>
      </w:r>
    </w:p>
    <w:p w14:paraId="5502E184" w14:textId="77777777" w:rsidR="0082477D" w:rsidRDefault="0082477D" w:rsidP="0082477D">
      <w:pPr>
        <w:pStyle w:val="TableParagraph"/>
        <w:ind w:left="0"/>
        <w:rPr>
          <w:sz w:val="26"/>
        </w:rPr>
      </w:pPr>
    </w:p>
    <w:p w14:paraId="6A9270FF" w14:textId="77777777" w:rsidR="0082477D" w:rsidRDefault="0082477D" w:rsidP="0082477D">
      <w:pPr>
        <w:pStyle w:val="TableParagraph"/>
        <w:ind w:left="369"/>
        <w:rPr>
          <w:sz w:val="20"/>
        </w:rPr>
      </w:pPr>
      <w:r>
        <w:rPr>
          <w:sz w:val="20"/>
          <w:u w:val="thick"/>
        </w:rPr>
        <w:t>At the beginning of the first PLC meeting (or adapted into pre-work):</w:t>
      </w:r>
    </w:p>
    <w:p w14:paraId="0F05E3FF" w14:textId="77777777" w:rsidR="0082477D" w:rsidRDefault="0082477D" w:rsidP="0082477D">
      <w:pPr>
        <w:pStyle w:val="TableParagraph"/>
        <w:numPr>
          <w:ilvl w:val="0"/>
          <w:numId w:val="10"/>
        </w:numPr>
        <w:tabs>
          <w:tab w:val="left" w:pos="1090"/>
        </w:tabs>
        <w:spacing w:before="35"/>
        <w:ind w:hanging="361"/>
        <w:rPr>
          <w:sz w:val="20"/>
        </w:rPr>
      </w:pPr>
      <w:r>
        <w:rPr>
          <w:sz w:val="20"/>
        </w:rPr>
        <w:t>What norms will the PLC</w:t>
      </w:r>
      <w:r>
        <w:rPr>
          <w:spacing w:val="-6"/>
          <w:sz w:val="20"/>
        </w:rPr>
        <w:t xml:space="preserve"> </w:t>
      </w:r>
      <w:r>
        <w:rPr>
          <w:sz w:val="20"/>
        </w:rPr>
        <w:t>follow?</w:t>
      </w:r>
    </w:p>
    <w:p w14:paraId="70085CB0" w14:textId="77777777" w:rsidR="0082477D" w:rsidRDefault="0082477D" w:rsidP="0082477D">
      <w:pPr>
        <w:pStyle w:val="TableParagraph"/>
        <w:numPr>
          <w:ilvl w:val="0"/>
          <w:numId w:val="10"/>
        </w:numPr>
        <w:tabs>
          <w:tab w:val="left" w:pos="1090"/>
        </w:tabs>
        <w:spacing w:before="34"/>
        <w:ind w:hanging="361"/>
        <w:rPr>
          <w:sz w:val="20"/>
        </w:rPr>
      </w:pPr>
      <w:r>
        <w:rPr>
          <w:sz w:val="20"/>
        </w:rPr>
        <w:t>What OACCRS/OAELPS outcomes do participants want to focus</w:t>
      </w:r>
      <w:r>
        <w:rPr>
          <w:spacing w:val="-15"/>
          <w:sz w:val="20"/>
        </w:rPr>
        <w:t xml:space="preserve"> </w:t>
      </w:r>
      <w:r>
        <w:rPr>
          <w:sz w:val="20"/>
        </w:rPr>
        <w:t>on?</w:t>
      </w:r>
    </w:p>
    <w:p w14:paraId="0BD8CED7" w14:textId="77777777" w:rsidR="0082477D" w:rsidRDefault="0082477D" w:rsidP="0082477D">
      <w:pPr>
        <w:pStyle w:val="TableParagraph"/>
        <w:numPr>
          <w:ilvl w:val="0"/>
          <w:numId w:val="10"/>
        </w:numPr>
        <w:tabs>
          <w:tab w:val="left" w:pos="1090"/>
        </w:tabs>
        <w:spacing w:before="35"/>
        <w:ind w:hanging="361"/>
        <w:rPr>
          <w:sz w:val="20"/>
        </w:rPr>
      </w:pPr>
      <w:r>
        <w:rPr>
          <w:sz w:val="20"/>
        </w:rPr>
        <w:t>What activities will the PLC engage</w:t>
      </w:r>
      <w:r>
        <w:rPr>
          <w:spacing w:val="-8"/>
          <w:sz w:val="20"/>
        </w:rPr>
        <w:t xml:space="preserve"> </w:t>
      </w:r>
      <w:r>
        <w:rPr>
          <w:sz w:val="20"/>
        </w:rPr>
        <w:t>in?</w:t>
      </w:r>
    </w:p>
    <w:p w14:paraId="1783CE2C" w14:textId="77777777" w:rsidR="0082477D" w:rsidRDefault="0082477D" w:rsidP="0082477D">
      <w:pPr>
        <w:pStyle w:val="TableParagraph"/>
        <w:numPr>
          <w:ilvl w:val="0"/>
          <w:numId w:val="10"/>
        </w:numPr>
        <w:tabs>
          <w:tab w:val="left" w:pos="1090"/>
        </w:tabs>
        <w:spacing w:before="34"/>
        <w:ind w:hanging="361"/>
        <w:rPr>
          <w:sz w:val="20"/>
        </w:rPr>
      </w:pPr>
      <w:r>
        <w:rPr>
          <w:sz w:val="20"/>
        </w:rPr>
        <w:t>How will time during the meetings be</w:t>
      </w:r>
      <w:r>
        <w:rPr>
          <w:spacing w:val="-10"/>
          <w:sz w:val="20"/>
        </w:rPr>
        <w:t xml:space="preserve"> </w:t>
      </w:r>
      <w:r>
        <w:rPr>
          <w:sz w:val="20"/>
        </w:rPr>
        <w:t>spent?</w:t>
      </w:r>
    </w:p>
    <w:p w14:paraId="36892D13" w14:textId="77777777" w:rsidR="0082477D" w:rsidRDefault="0082477D" w:rsidP="0082477D">
      <w:pPr>
        <w:pStyle w:val="TableParagraph"/>
        <w:ind w:left="0"/>
        <w:rPr>
          <w:sz w:val="26"/>
        </w:rPr>
      </w:pPr>
    </w:p>
    <w:p w14:paraId="4793097E" w14:textId="77777777" w:rsidR="0082477D" w:rsidRDefault="0082477D" w:rsidP="0082477D">
      <w:pPr>
        <w:pStyle w:val="TableParagraph"/>
        <w:ind w:left="369"/>
        <w:rPr>
          <w:sz w:val="20"/>
        </w:rPr>
      </w:pPr>
      <w:r>
        <w:rPr>
          <w:sz w:val="20"/>
          <w:u w:val="thick"/>
        </w:rPr>
        <w:t>Immediately following meetings:</w:t>
      </w:r>
    </w:p>
    <w:p w14:paraId="6EE00D93" w14:textId="77777777" w:rsidR="0082477D" w:rsidRDefault="0082477D" w:rsidP="0082477D">
      <w:pPr>
        <w:pStyle w:val="TableParagraph"/>
        <w:numPr>
          <w:ilvl w:val="0"/>
          <w:numId w:val="9"/>
        </w:numPr>
        <w:tabs>
          <w:tab w:val="left" w:pos="1090"/>
        </w:tabs>
        <w:spacing w:before="35"/>
        <w:ind w:hanging="361"/>
        <w:rPr>
          <w:sz w:val="20"/>
        </w:rPr>
      </w:pPr>
      <w:r>
        <w:rPr>
          <w:sz w:val="20"/>
        </w:rPr>
        <w:t>What activities took place during the</w:t>
      </w:r>
      <w:r>
        <w:rPr>
          <w:spacing w:val="-9"/>
          <w:sz w:val="20"/>
        </w:rPr>
        <w:t xml:space="preserve"> </w:t>
      </w:r>
      <w:r>
        <w:rPr>
          <w:sz w:val="20"/>
        </w:rPr>
        <w:t>meeting?</w:t>
      </w:r>
    </w:p>
    <w:p w14:paraId="2475A256" w14:textId="77777777" w:rsidR="0082477D" w:rsidRDefault="0082477D" w:rsidP="0082477D">
      <w:pPr>
        <w:pStyle w:val="TableParagraph"/>
        <w:numPr>
          <w:ilvl w:val="0"/>
          <w:numId w:val="9"/>
        </w:numPr>
        <w:tabs>
          <w:tab w:val="left" w:pos="1090"/>
        </w:tabs>
        <w:spacing w:before="34"/>
        <w:ind w:hanging="361"/>
        <w:rPr>
          <w:sz w:val="20"/>
        </w:rPr>
      </w:pPr>
      <w:r>
        <w:rPr>
          <w:sz w:val="20"/>
        </w:rPr>
        <w:t>What elements of the standards were focused</w:t>
      </w:r>
      <w:r>
        <w:rPr>
          <w:spacing w:val="-7"/>
          <w:sz w:val="20"/>
        </w:rPr>
        <w:t xml:space="preserve"> </w:t>
      </w:r>
      <w:r>
        <w:rPr>
          <w:sz w:val="20"/>
        </w:rPr>
        <w:t>on?</w:t>
      </w:r>
    </w:p>
    <w:p w14:paraId="4FE1804D" w14:textId="77777777" w:rsidR="0082477D" w:rsidRDefault="0082477D" w:rsidP="0082477D">
      <w:pPr>
        <w:pStyle w:val="TableParagraph"/>
        <w:numPr>
          <w:ilvl w:val="0"/>
          <w:numId w:val="9"/>
        </w:numPr>
        <w:tabs>
          <w:tab w:val="left" w:pos="1090"/>
        </w:tabs>
        <w:spacing w:before="35"/>
        <w:ind w:hanging="361"/>
        <w:rPr>
          <w:sz w:val="20"/>
        </w:rPr>
      </w:pPr>
      <w:r>
        <w:rPr>
          <w:sz w:val="20"/>
        </w:rPr>
        <w:t>What data was used to guide discussion and</w:t>
      </w:r>
      <w:r>
        <w:rPr>
          <w:spacing w:val="-13"/>
          <w:sz w:val="20"/>
        </w:rPr>
        <w:t xml:space="preserve"> </w:t>
      </w:r>
      <w:r>
        <w:rPr>
          <w:sz w:val="20"/>
        </w:rPr>
        <w:t>practice?</w:t>
      </w:r>
    </w:p>
    <w:p w14:paraId="1903F99E" w14:textId="77777777" w:rsidR="0082477D" w:rsidRDefault="0082477D" w:rsidP="0082477D">
      <w:pPr>
        <w:pStyle w:val="TableParagraph"/>
        <w:numPr>
          <w:ilvl w:val="0"/>
          <w:numId w:val="9"/>
        </w:numPr>
        <w:tabs>
          <w:tab w:val="left" w:pos="1090"/>
        </w:tabs>
        <w:spacing w:before="34"/>
        <w:ind w:hanging="361"/>
        <w:rPr>
          <w:sz w:val="20"/>
        </w:rPr>
      </w:pPr>
      <w:r>
        <w:rPr>
          <w:sz w:val="20"/>
        </w:rPr>
        <w:t>What action items were decided on for the next</w:t>
      </w:r>
      <w:r>
        <w:rPr>
          <w:spacing w:val="-14"/>
          <w:sz w:val="20"/>
        </w:rPr>
        <w:t xml:space="preserve"> </w:t>
      </w:r>
      <w:r>
        <w:rPr>
          <w:sz w:val="20"/>
        </w:rPr>
        <w:t>meeting?</w:t>
      </w:r>
    </w:p>
    <w:p w14:paraId="488BEE9A" w14:textId="77777777" w:rsidR="0082477D" w:rsidRDefault="0082477D" w:rsidP="0082477D">
      <w:pPr>
        <w:pStyle w:val="TableParagraph"/>
        <w:numPr>
          <w:ilvl w:val="0"/>
          <w:numId w:val="9"/>
        </w:numPr>
        <w:tabs>
          <w:tab w:val="left" w:pos="1090"/>
        </w:tabs>
        <w:spacing w:before="35"/>
        <w:ind w:hanging="361"/>
        <w:rPr>
          <w:sz w:val="20"/>
        </w:rPr>
      </w:pPr>
      <w:r>
        <w:rPr>
          <w:sz w:val="20"/>
        </w:rPr>
        <w:t>What questions or challenges</w:t>
      </w:r>
      <w:r>
        <w:rPr>
          <w:spacing w:val="-6"/>
          <w:sz w:val="20"/>
        </w:rPr>
        <w:t xml:space="preserve"> </w:t>
      </w:r>
      <w:r>
        <w:rPr>
          <w:sz w:val="20"/>
        </w:rPr>
        <w:t>arose?</w:t>
      </w:r>
    </w:p>
    <w:p w14:paraId="3B4D595F" w14:textId="77777777" w:rsidR="0082477D" w:rsidRDefault="0082477D" w:rsidP="0082477D">
      <w:pPr>
        <w:pStyle w:val="TableParagraph"/>
        <w:numPr>
          <w:ilvl w:val="0"/>
          <w:numId w:val="9"/>
        </w:numPr>
        <w:tabs>
          <w:tab w:val="left" w:pos="1090"/>
        </w:tabs>
        <w:spacing w:before="34"/>
        <w:ind w:hanging="361"/>
        <w:rPr>
          <w:sz w:val="20"/>
        </w:rPr>
      </w:pPr>
      <w:r>
        <w:rPr>
          <w:sz w:val="20"/>
        </w:rPr>
        <w:t>What adjustments might need to be</w:t>
      </w:r>
      <w:r>
        <w:rPr>
          <w:spacing w:val="-8"/>
          <w:sz w:val="20"/>
        </w:rPr>
        <w:t xml:space="preserve"> </w:t>
      </w:r>
      <w:r>
        <w:rPr>
          <w:sz w:val="20"/>
        </w:rPr>
        <w:t>made?</w:t>
      </w:r>
    </w:p>
    <w:p w14:paraId="216A59AB" w14:textId="77777777" w:rsidR="0082477D" w:rsidRDefault="0082477D" w:rsidP="0082477D">
      <w:pPr>
        <w:pStyle w:val="TableParagraph"/>
        <w:ind w:left="0"/>
        <w:rPr>
          <w:sz w:val="26"/>
        </w:rPr>
      </w:pPr>
    </w:p>
    <w:p w14:paraId="07FECBE4" w14:textId="77777777" w:rsidR="0082477D" w:rsidRDefault="0082477D" w:rsidP="0082477D">
      <w:pPr>
        <w:pStyle w:val="TableParagraph"/>
        <w:ind w:left="369"/>
        <w:rPr>
          <w:sz w:val="20"/>
        </w:rPr>
      </w:pPr>
      <w:r>
        <w:rPr>
          <w:sz w:val="20"/>
          <w:u w:val="thick"/>
        </w:rPr>
        <w:t>After the final PLC meeting:</w:t>
      </w:r>
    </w:p>
    <w:p w14:paraId="54E0AA57" w14:textId="77777777" w:rsidR="0082477D" w:rsidRDefault="0082477D" w:rsidP="0082477D">
      <w:pPr>
        <w:pStyle w:val="TableParagraph"/>
        <w:numPr>
          <w:ilvl w:val="0"/>
          <w:numId w:val="8"/>
        </w:numPr>
        <w:tabs>
          <w:tab w:val="left" w:pos="1090"/>
        </w:tabs>
        <w:spacing w:before="35"/>
        <w:ind w:hanging="361"/>
        <w:rPr>
          <w:sz w:val="20"/>
        </w:rPr>
      </w:pPr>
      <w:r>
        <w:rPr>
          <w:sz w:val="20"/>
        </w:rPr>
        <w:t>Did you meet your</w:t>
      </w:r>
      <w:r>
        <w:rPr>
          <w:spacing w:val="-5"/>
          <w:sz w:val="20"/>
        </w:rPr>
        <w:t xml:space="preserve"> </w:t>
      </w:r>
      <w:r>
        <w:rPr>
          <w:sz w:val="20"/>
        </w:rPr>
        <w:t>outcomes?</w:t>
      </w:r>
    </w:p>
    <w:p w14:paraId="49F3B481" w14:textId="77777777" w:rsidR="0082477D" w:rsidRDefault="0082477D" w:rsidP="0082477D">
      <w:pPr>
        <w:pStyle w:val="TableParagraph"/>
        <w:numPr>
          <w:ilvl w:val="0"/>
          <w:numId w:val="8"/>
        </w:numPr>
        <w:tabs>
          <w:tab w:val="left" w:pos="1090"/>
        </w:tabs>
        <w:spacing w:before="34"/>
        <w:ind w:hanging="361"/>
        <w:rPr>
          <w:sz w:val="20"/>
        </w:rPr>
      </w:pPr>
      <w:r>
        <w:rPr>
          <w:sz w:val="20"/>
        </w:rPr>
        <w:t>What insights did you gain about the OACCRS/OAELPS? About the PLC as a</w:t>
      </w:r>
      <w:r>
        <w:rPr>
          <w:spacing w:val="-34"/>
          <w:sz w:val="20"/>
        </w:rPr>
        <w:t xml:space="preserve"> </w:t>
      </w:r>
      <w:r>
        <w:rPr>
          <w:sz w:val="20"/>
        </w:rPr>
        <w:t>model?</w:t>
      </w:r>
    </w:p>
    <w:p w14:paraId="25609E18" w14:textId="6B7FA356" w:rsidR="0082477D" w:rsidRDefault="0082477D" w:rsidP="0082477D">
      <w:pPr>
        <w:pStyle w:val="TableParagraph"/>
        <w:numPr>
          <w:ilvl w:val="0"/>
          <w:numId w:val="8"/>
        </w:numPr>
        <w:tabs>
          <w:tab w:val="left" w:pos="1090"/>
        </w:tabs>
        <w:spacing w:before="34"/>
        <w:ind w:hanging="361"/>
        <w:rPr>
          <w:sz w:val="20"/>
        </w:rPr>
      </w:pPr>
      <w:r w:rsidRPr="00282557">
        <w:rPr>
          <w:sz w:val="20"/>
        </w:rPr>
        <w:t>What was accomplished and what are the next</w:t>
      </w:r>
      <w:r w:rsidRPr="00282557">
        <w:rPr>
          <w:spacing w:val="-12"/>
          <w:sz w:val="20"/>
        </w:rPr>
        <w:t xml:space="preserve"> </w:t>
      </w:r>
      <w:r w:rsidRPr="00282557">
        <w:rPr>
          <w:sz w:val="20"/>
        </w:rPr>
        <w:t>steps?</w:t>
      </w:r>
    </w:p>
    <w:p w14:paraId="1AA9F80E" w14:textId="059DF473" w:rsidR="0082477D" w:rsidRDefault="0082477D" w:rsidP="0082477D">
      <w:pPr>
        <w:pStyle w:val="TableParagraph"/>
        <w:tabs>
          <w:tab w:val="left" w:pos="1090"/>
        </w:tabs>
        <w:spacing w:before="34"/>
        <w:rPr>
          <w:sz w:val="20"/>
        </w:rPr>
      </w:pPr>
    </w:p>
    <w:p w14:paraId="17B79E92" w14:textId="7A4B02C1" w:rsidR="0082477D" w:rsidRDefault="0082477D" w:rsidP="0082477D">
      <w:pPr>
        <w:pStyle w:val="TableParagraph"/>
        <w:tabs>
          <w:tab w:val="left" w:pos="1090"/>
        </w:tabs>
        <w:spacing w:before="34"/>
        <w:rPr>
          <w:sz w:val="20"/>
        </w:rPr>
      </w:pPr>
    </w:p>
    <w:p w14:paraId="2AB59D67" w14:textId="1464327E" w:rsidR="0082477D" w:rsidRDefault="0082477D" w:rsidP="0082477D">
      <w:pPr>
        <w:pStyle w:val="TableParagraph"/>
        <w:tabs>
          <w:tab w:val="left" w:pos="1090"/>
        </w:tabs>
        <w:spacing w:before="34"/>
        <w:rPr>
          <w:sz w:val="20"/>
        </w:rPr>
      </w:pPr>
    </w:p>
    <w:p w14:paraId="62F1B67B" w14:textId="6DF27B0D" w:rsidR="0082477D" w:rsidRDefault="0082477D" w:rsidP="0082477D">
      <w:pPr>
        <w:pStyle w:val="TableParagraph"/>
        <w:tabs>
          <w:tab w:val="left" w:pos="1090"/>
        </w:tabs>
        <w:spacing w:before="34"/>
        <w:rPr>
          <w:sz w:val="20"/>
        </w:rPr>
      </w:pPr>
    </w:p>
    <w:p w14:paraId="0A6790EB" w14:textId="422F5020" w:rsidR="0082477D" w:rsidRDefault="0082477D" w:rsidP="0082477D">
      <w:pPr>
        <w:pStyle w:val="TableParagraph"/>
        <w:tabs>
          <w:tab w:val="left" w:pos="1090"/>
        </w:tabs>
        <w:spacing w:before="34"/>
        <w:rPr>
          <w:sz w:val="20"/>
        </w:rPr>
      </w:pPr>
    </w:p>
    <w:p w14:paraId="2C21C3C7" w14:textId="26606F34" w:rsidR="0082477D" w:rsidRDefault="0082477D" w:rsidP="0082477D">
      <w:pPr>
        <w:pStyle w:val="TableParagraph"/>
        <w:tabs>
          <w:tab w:val="left" w:pos="1090"/>
        </w:tabs>
        <w:spacing w:before="34"/>
        <w:rPr>
          <w:sz w:val="20"/>
        </w:rPr>
      </w:pPr>
    </w:p>
    <w:p w14:paraId="5C96E36C" w14:textId="239F95A8" w:rsidR="0082477D" w:rsidRDefault="0082477D" w:rsidP="0082477D">
      <w:pPr>
        <w:pStyle w:val="TableParagraph"/>
        <w:tabs>
          <w:tab w:val="left" w:pos="1090"/>
        </w:tabs>
        <w:spacing w:before="34"/>
        <w:rPr>
          <w:sz w:val="20"/>
        </w:rPr>
      </w:pPr>
    </w:p>
    <w:p w14:paraId="3C3D0554" w14:textId="0C02434E" w:rsidR="0082477D" w:rsidRDefault="0082477D" w:rsidP="0082477D">
      <w:pPr>
        <w:pStyle w:val="TableParagraph"/>
        <w:tabs>
          <w:tab w:val="left" w:pos="1090"/>
        </w:tabs>
        <w:spacing w:before="34"/>
        <w:rPr>
          <w:sz w:val="20"/>
        </w:rPr>
      </w:pPr>
    </w:p>
    <w:p w14:paraId="4DDCCE5E" w14:textId="2AE5CD7B" w:rsidR="0082477D" w:rsidRDefault="0082477D" w:rsidP="0082477D">
      <w:pPr>
        <w:pStyle w:val="TableParagraph"/>
        <w:tabs>
          <w:tab w:val="left" w:pos="1090"/>
        </w:tabs>
        <w:spacing w:before="34"/>
        <w:rPr>
          <w:sz w:val="20"/>
        </w:rPr>
      </w:pPr>
    </w:p>
    <w:p w14:paraId="7357A9E8" w14:textId="77777777" w:rsidR="0082477D" w:rsidRDefault="0082477D" w:rsidP="0082477D">
      <w:pPr>
        <w:pStyle w:val="Heading2"/>
      </w:pPr>
      <w:bookmarkStart w:id="1" w:name="_Toc120800829"/>
    </w:p>
    <w:p w14:paraId="2587DE26" w14:textId="20EB0626" w:rsidR="0082477D" w:rsidRPr="0082477D" w:rsidRDefault="0082477D" w:rsidP="0082477D">
      <w:pPr>
        <w:pStyle w:val="Heading2"/>
        <w:ind w:left="0"/>
        <w:jc w:val="center"/>
        <w:rPr>
          <w:b/>
          <w:bCs/>
        </w:rPr>
      </w:pPr>
      <w:r w:rsidRPr="0082477D">
        <w:rPr>
          <w:b/>
          <w:bCs/>
        </w:rPr>
        <w:lastRenderedPageBreak/>
        <w:t>Appendix C: PLC Tracking Document</w:t>
      </w:r>
      <w:bookmarkEnd w:id="1"/>
    </w:p>
    <w:p w14:paraId="68622EDF" w14:textId="77777777" w:rsidR="0082477D" w:rsidRDefault="0082477D" w:rsidP="0082477D">
      <w:pPr>
        <w:pStyle w:val="BodyText"/>
        <w:spacing w:before="175" w:line="276" w:lineRule="auto"/>
        <w:ind w:right="241"/>
        <w:jc w:val="center"/>
      </w:pPr>
      <w:r>
        <w:t>At the end of the program year, Local Leads will write a report on standards-based PLCs at their institutions. These reports will include a description of the work that was engaged in, what was learned, how the learning impacted members’ practice, how the work impacted student learning, what challenges were faced, and anything else the Local Lead feels is relevant. On file, each program should maintain a record of each PLC’s planned outcomes, attendance, dates, and locations, and these should be available to CCWD upon request, so each PLC will need to track these measures for the duration of the PLC. The template below can be used or modified for this purpose.</w:t>
      </w:r>
    </w:p>
    <w:p w14:paraId="4D08BFA6" w14:textId="77777777" w:rsidR="0082477D" w:rsidRPr="00282557" w:rsidRDefault="0082477D" w:rsidP="0082477D">
      <w:pPr>
        <w:pStyle w:val="TableParagraph"/>
        <w:tabs>
          <w:tab w:val="left" w:pos="1090"/>
        </w:tabs>
        <w:spacing w:before="34"/>
        <w:rPr>
          <w:sz w:val="20"/>
        </w:rPr>
      </w:pPr>
    </w:p>
    <w:p w14:paraId="1114B652" w14:textId="77777777" w:rsidR="0082477D" w:rsidRDefault="0082477D" w:rsidP="0082477D">
      <w:pPr>
        <w:pStyle w:val="BodyText"/>
        <w:spacing w:before="175" w:line="276" w:lineRule="auto"/>
        <w:ind w:left="200" w:right="217"/>
      </w:pPr>
    </w:p>
    <w:p w14:paraId="62809B03" w14:textId="77777777" w:rsidR="0082477D" w:rsidRDefault="0082477D" w:rsidP="0082477D">
      <w:pPr>
        <w:pStyle w:val="TableParagraph"/>
        <w:rPr>
          <w:sz w:val="20"/>
        </w:rPr>
      </w:pPr>
      <w:r>
        <w:rPr>
          <w:sz w:val="20"/>
        </w:rPr>
        <w:t>Name of PLC:</w:t>
      </w:r>
    </w:p>
    <w:p w14:paraId="7AC79B67" w14:textId="77777777" w:rsidR="0082477D" w:rsidRDefault="0082477D" w:rsidP="0082477D">
      <w:pPr>
        <w:pStyle w:val="TableParagraph"/>
        <w:ind w:left="0"/>
        <w:rPr>
          <w:sz w:val="26"/>
        </w:rPr>
      </w:pPr>
    </w:p>
    <w:p w14:paraId="56A1AC09" w14:textId="77777777" w:rsidR="0082477D" w:rsidRDefault="0082477D" w:rsidP="0082477D">
      <w:pPr>
        <w:pStyle w:val="TableParagraph"/>
        <w:rPr>
          <w:sz w:val="20"/>
        </w:rPr>
      </w:pPr>
      <w:r>
        <w:rPr>
          <w:sz w:val="20"/>
        </w:rPr>
        <w:t>Institution:</w:t>
      </w:r>
    </w:p>
    <w:p w14:paraId="1351CB96" w14:textId="77777777" w:rsidR="0082477D" w:rsidRDefault="0082477D" w:rsidP="0082477D">
      <w:pPr>
        <w:pStyle w:val="TableParagraph"/>
        <w:ind w:left="0"/>
        <w:rPr>
          <w:sz w:val="26"/>
        </w:rPr>
      </w:pPr>
    </w:p>
    <w:p w14:paraId="43FBE5B3" w14:textId="77777777" w:rsidR="0082477D" w:rsidRDefault="0082477D" w:rsidP="0082477D">
      <w:pPr>
        <w:pStyle w:val="TableParagraph"/>
        <w:rPr>
          <w:sz w:val="20"/>
        </w:rPr>
      </w:pPr>
      <w:r>
        <w:rPr>
          <w:sz w:val="20"/>
        </w:rPr>
        <w:t>Meeting Date:</w:t>
      </w:r>
    </w:p>
    <w:p w14:paraId="31A7E450" w14:textId="77777777" w:rsidR="0082477D" w:rsidRDefault="0082477D" w:rsidP="0082477D">
      <w:pPr>
        <w:pStyle w:val="TableParagraph"/>
        <w:ind w:left="0"/>
        <w:rPr>
          <w:sz w:val="26"/>
        </w:rPr>
      </w:pPr>
    </w:p>
    <w:p w14:paraId="10EE9434" w14:textId="77777777" w:rsidR="0082477D" w:rsidRDefault="0082477D" w:rsidP="0082477D">
      <w:pPr>
        <w:pStyle w:val="TableParagraph"/>
        <w:rPr>
          <w:sz w:val="20"/>
        </w:rPr>
      </w:pPr>
      <w:r>
        <w:rPr>
          <w:sz w:val="20"/>
        </w:rPr>
        <w:t>Meeting Location:</w:t>
      </w:r>
    </w:p>
    <w:p w14:paraId="2BB838C7" w14:textId="77777777" w:rsidR="0082477D" w:rsidRDefault="0082477D" w:rsidP="0082477D">
      <w:pPr>
        <w:pStyle w:val="TableParagraph"/>
        <w:ind w:left="0"/>
        <w:rPr>
          <w:sz w:val="26"/>
        </w:rPr>
      </w:pPr>
    </w:p>
    <w:p w14:paraId="5566F25F" w14:textId="77777777" w:rsidR="0082477D" w:rsidRDefault="0082477D" w:rsidP="0082477D">
      <w:pPr>
        <w:pStyle w:val="TableParagraph"/>
        <w:rPr>
          <w:sz w:val="20"/>
        </w:rPr>
      </w:pPr>
      <w:r>
        <w:rPr>
          <w:sz w:val="20"/>
        </w:rPr>
        <w:t>Attendance:</w:t>
      </w:r>
    </w:p>
    <w:p w14:paraId="696D1CAC" w14:textId="77777777" w:rsidR="0082477D" w:rsidRDefault="0082477D" w:rsidP="0082477D">
      <w:pPr>
        <w:pStyle w:val="TableParagraph"/>
        <w:ind w:left="0"/>
        <w:rPr>
          <w:sz w:val="26"/>
        </w:rPr>
      </w:pPr>
    </w:p>
    <w:p w14:paraId="19F1DD7C" w14:textId="77777777" w:rsidR="0082477D" w:rsidRDefault="0082477D" w:rsidP="0082477D">
      <w:pPr>
        <w:pStyle w:val="TableParagraph"/>
        <w:rPr>
          <w:sz w:val="20"/>
        </w:rPr>
      </w:pPr>
      <w:r>
        <w:rPr>
          <w:sz w:val="20"/>
        </w:rPr>
        <w:t>Planned PLC Outcomes:</w:t>
      </w:r>
    </w:p>
    <w:p w14:paraId="6ECAA035" w14:textId="77777777" w:rsidR="0082477D" w:rsidRDefault="0082477D" w:rsidP="0082477D">
      <w:pPr>
        <w:pStyle w:val="TableParagraph"/>
        <w:numPr>
          <w:ilvl w:val="0"/>
          <w:numId w:val="12"/>
        </w:numPr>
        <w:tabs>
          <w:tab w:val="left" w:pos="1094"/>
          <w:tab w:val="left" w:pos="1095"/>
        </w:tabs>
        <w:spacing w:before="34"/>
        <w:ind w:left="1095"/>
        <w:rPr>
          <w:sz w:val="20"/>
        </w:rPr>
      </w:pPr>
      <w:r>
        <w:rPr>
          <w:sz w:val="20"/>
        </w:rPr>
        <w:t>Outcome</w:t>
      </w:r>
      <w:r>
        <w:rPr>
          <w:spacing w:val="-7"/>
          <w:sz w:val="20"/>
        </w:rPr>
        <w:t xml:space="preserve"> </w:t>
      </w:r>
      <w:r>
        <w:rPr>
          <w:sz w:val="20"/>
        </w:rPr>
        <w:t>1</w:t>
      </w:r>
    </w:p>
    <w:p w14:paraId="6E70FA00" w14:textId="77777777" w:rsidR="0082477D" w:rsidRDefault="0082477D" w:rsidP="0082477D">
      <w:pPr>
        <w:pStyle w:val="TableParagraph"/>
        <w:numPr>
          <w:ilvl w:val="0"/>
          <w:numId w:val="12"/>
        </w:numPr>
        <w:tabs>
          <w:tab w:val="left" w:pos="1094"/>
          <w:tab w:val="left" w:pos="1095"/>
        </w:tabs>
        <w:spacing w:before="35"/>
        <w:ind w:left="1095"/>
        <w:rPr>
          <w:sz w:val="20"/>
        </w:rPr>
      </w:pPr>
      <w:r>
        <w:rPr>
          <w:sz w:val="20"/>
        </w:rPr>
        <w:t>Outcome</w:t>
      </w:r>
      <w:r>
        <w:rPr>
          <w:spacing w:val="-7"/>
          <w:sz w:val="20"/>
        </w:rPr>
        <w:t xml:space="preserve"> </w:t>
      </w:r>
      <w:r>
        <w:rPr>
          <w:sz w:val="20"/>
        </w:rPr>
        <w:t>2</w:t>
      </w:r>
    </w:p>
    <w:p w14:paraId="7F33CFCD" w14:textId="77777777" w:rsidR="0082477D" w:rsidRDefault="0082477D" w:rsidP="0082477D">
      <w:pPr>
        <w:pStyle w:val="TableParagraph"/>
        <w:numPr>
          <w:ilvl w:val="0"/>
          <w:numId w:val="12"/>
        </w:numPr>
        <w:tabs>
          <w:tab w:val="left" w:pos="1094"/>
          <w:tab w:val="left" w:pos="1095"/>
        </w:tabs>
        <w:spacing w:before="34"/>
        <w:ind w:left="1095"/>
        <w:rPr>
          <w:sz w:val="20"/>
        </w:rPr>
      </w:pPr>
      <w:r>
        <w:rPr>
          <w:sz w:val="20"/>
        </w:rPr>
        <w:t>Outcome</w:t>
      </w:r>
      <w:r>
        <w:rPr>
          <w:spacing w:val="-7"/>
          <w:sz w:val="20"/>
        </w:rPr>
        <w:t xml:space="preserve"> </w:t>
      </w:r>
      <w:r>
        <w:rPr>
          <w:sz w:val="20"/>
        </w:rPr>
        <w:t>3</w:t>
      </w:r>
    </w:p>
    <w:p w14:paraId="01B7EAC8" w14:textId="77777777" w:rsidR="0082477D" w:rsidRDefault="0082477D" w:rsidP="0082477D">
      <w:pPr>
        <w:pStyle w:val="TableParagraph"/>
        <w:ind w:left="0"/>
        <w:rPr>
          <w:sz w:val="26"/>
        </w:rPr>
      </w:pPr>
    </w:p>
    <w:p w14:paraId="07B69F26" w14:textId="77777777" w:rsidR="0082477D" w:rsidRDefault="0082477D" w:rsidP="0082477D">
      <w:pPr>
        <w:pStyle w:val="TableParagraph"/>
        <w:rPr>
          <w:sz w:val="20"/>
        </w:rPr>
      </w:pPr>
      <w:r>
        <w:rPr>
          <w:sz w:val="20"/>
        </w:rPr>
        <w:t>Additional Information:</w:t>
      </w:r>
    </w:p>
    <w:p w14:paraId="040439E5" w14:textId="77777777" w:rsidR="0082477D" w:rsidRDefault="0082477D" w:rsidP="0082477D">
      <w:pPr>
        <w:pStyle w:val="TableParagraph"/>
        <w:numPr>
          <w:ilvl w:val="0"/>
          <w:numId w:val="12"/>
        </w:numPr>
        <w:tabs>
          <w:tab w:val="left" w:pos="1094"/>
          <w:tab w:val="left" w:pos="1095"/>
        </w:tabs>
        <w:spacing w:before="35"/>
        <w:ind w:left="1095"/>
        <w:rPr>
          <w:sz w:val="20"/>
        </w:rPr>
      </w:pPr>
      <w:r>
        <w:rPr>
          <w:sz w:val="20"/>
        </w:rPr>
        <w:t>Example:</w:t>
      </w:r>
      <w:r>
        <w:rPr>
          <w:spacing w:val="-13"/>
          <w:sz w:val="20"/>
        </w:rPr>
        <w:t xml:space="preserve"> </w:t>
      </w:r>
      <w:r>
        <w:rPr>
          <w:sz w:val="20"/>
        </w:rPr>
        <w:t>Agenda</w:t>
      </w:r>
    </w:p>
    <w:p w14:paraId="312DBC6E" w14:textId="77777777" w:rsidR="0082477D" w:rsidRDefault="0082477D" w:rsidP="0082477D">
      <w:pPr>
        <w:pStyle w:val="TableParagraph"/>
        <w:numPr>
          <w:ilvl w:val="0"/>
          <w:numId w:val="12"/>
        </w:numPr>
        <w:tabs>
          <w:tab w:val="left" w:pos="1094"/>
          <w:tab w:val="left" w:pos="1095"/>
        </w:tabs>
        <w:spacing w:before="34"/>
        <w:ind w:left="1095"/>
        <w:rPr>
          <w:sz w:val="20"/>
        </w:rPr>
      </w:pPr>
      <w:r>
        <w:rPr>
          <w:sz w:val="20"/>
        </w:rPr>
        <w:t>Example:</w:t>
      </w:r>
      <w:r>
        <w:rPr>
          <w:spacing w:val="-5"/>
          <w:sz w:val="20"/>
        </w:rPr>
        <w:t xml:space="preserve"> </w:t>
      </w:r>
      <w:r>
        <w:rPr>
          <w:sz w:val="20"/>
        </w:rPr>
        <w:t>Information</w:t>
      </w:r>
      <w:r>
        <w:rPr>
          <w:spacing w:val="-4"/>
          <w:sz w:val="20"/>
        </w:rPr>
        <w:t xml:space="preserve"> </w:t>
      </w:r>
      <w:r>
        <w:rPr>
          <w:sz w:val="20"/>
        </w:rPr>
        <w:t>recorded</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Learning</w:t>
      </w:r>
      <w:r>
        <w:rPr>
          <w:spacing w:val="-4"/>
          <w:sz w:val="20"/>
        </w:rPr>
        <w:t xml:space="preserve"> </w:t>
      </w:r>
      <w:r>
        <w:rPr>
          <w:sz w:val="20"/>
        </w:rPr>
        <w:t>Standards</w:t>
      </w:r>
      <w:r>
        <w:rPr>
          <w:spacing w:val="-5"/>
          <w:sz w:val="20"/>
        </w:rPr>
        <w:t xml:space="preserve"> </w:t>
      </w:r>
      <w:r>
        <w:rPr>
          <w:sz w:val="20"/>
        </w:rPr>
        <w:t>PLC</w:t>
      </w:r>
      <w:r>
        <w:rPr>
          <w:spacing w:val="-4"/>
          <w:sz w:val="20"/>
        </w:rPr>
        <w:t xml:space="preserve"> </w:t>
      </w:r>
      <w:r>
        <w:rPr>
          <w:sz w:val="20"/>
        </w:rPr>
        <w:t>Worksheet</w:t>
      </w:r>
      <w:r>
        <w:rPr>
          <w:spacing w:val="-4"/>
          <w:sz w:val="20"/>
        </w:rPr>
        <w:t xml:space="preserve"> </w:t>
      </w:r>
      <w:r>
        <w:rPr>
          <w:sz w:val="20"/>
        </w:rPr>
        <w:t>(Appendix</w:t>
      </w:r>
      <w:r>
        <w:rPr>
          <w:spacing w:val="-5"/>
          <w:sz w:val="20"/>
        </w:rPr>
        <w:t xml:space="preserve"> </w:t>
      </w:r>
      <w:r>
        <w:rPr>
          <w:sz w:val="20"/>
        </w:rPr>
        <w:t>B)</w:t>
      </w:r>
    </w:p>
    <w:p w14:paraId="42A2A606" w14:textId="77777777" w:rsidR="0082477D" w:rsidRDefault="0082477D" w:rsidP="0082477D">
      <w:pPr>
        <w:pStyle w:val="TableParagraph"/>
        <w:numPr>
          <w:ilvl w:val="0"/>
          <w:numId w:val="12"/>
        </w:numPr>
        <w:tabs>
          <w:tab w:val="left" w:pos="1094"/>
          <w:tab w:val="left" w:pos="1095"/>
        </w:tabs>
        <w:spacing w:before="34"/>
        <w:ind w:left="1095"/>
        <w:rPr>
          <w:sz w:val="20"/>
        </w:rPr>
      </w:pPr>
      <w:r w:rsidRPr="000B4575">
        <w:rPr>
          <w:sz w:val="20"/>
        </w:rPr>
        <w:t>Example:</w:t>
      </w:r>
      <w:r w:rsidRPr="000B4575">
        <w:rPr>
          <w:spacing w:val="-6"/>
          <w:sz w:val="20"/>
        </w:rPr>
        <w:t xml:space="preserve"> </w:t>
      </w:r>
      <w:r w:rsidRPr="000B4575">
        <w:rPr>
          <w:sz w:val="20"/>
        </w:rPr>
        <w:t>Promising</w:t>
      </w:r>
      <w:r w:rsidRPr="000B4575">
        <w:rPr>
          <w:spacing w:val="-6"/>
          <w:sz w:val="20"/>
        </w:rPr>
        <w:t xml:space="preserve"> </w:t>
      </w:r>
      <w:r w:rsidRPr="000B4575">
        <w:rPr>
          <w:sz w:val="20"/>
        </w:rPr>
        <w:t>practices</w:t>
      </w:r>
      <w:r w:rsidRPr="000B4575">
        <w:rPr>
          <w:spacing w:val="-6"/>
          <w:sz w:val="20"/>
        </w:rPr>
        <w:t xml:space="preserve"> </w:t>
      </w:r>
      <w:r w:rsidRPr="000B4575">
        <w:rPr>
          <w:sz w:val="20"/>
        </w:rPr>
        <w:t>to</w:t>
      </w:r>
      <w:r w:rsidRPr="000B4575">
        <w:rPr>
          <w:spacing w:val="-6"/>
          <w:sz w:val="20"/>
        </w:rPr>
        <w:t xml:space="preserve"> </w:t>
      </w:r>
      <w:r w:rsidRPr="000B4575">
        <w:rPr>
          <w:sz w:val="20"/>
        </w:rPr>
        <w:t>share</w:t>
      </w:r>
      <w:r w:rsidRPr="000B4575">
        <w:rPr>
          <w:spacing w:val="-6"/>
          <w:sz w:val="20"/>
        </w:rPr>
        <w:t xml:space="preserve"> </w:t>
      </w:r>
      <w:r w:rsidRPr="000B4575">
        <w:rPr>
          <w:sz w:val="20"/>
        </w:rPr>
        <w:t>with</w:t>
      </w:r>
      <w:r w:rsidRPr="000B4575">
        <w:rPr>
          <w:spacing w:val="-6"/>
          <w:sz w:val="20"/>
        </w:rPr>
        <w:t xml:space="preserve"> </w:t>
      </w:r>
      <w:r w:rsidRPr="000B4575">
        <w:rPr>
          <w:sz w:val="20"/>
        </w:rPr>
        <w:t>other</w:t>
      </w:r>
      <w:r w:rsidRPr="000B4575">
        <w:rPr>
          <w:spacing w:val="-5"/>
          <w:sz w:val="20"/>
        </w:rPr>
        <w:t xml:space="preserve"> </w:t>
      </w:r>
      <w:r w:rsidRPr="000B4575">
        <w:rPr>
          <w:sz w:val="20"/>
        </w:rPr>
        <w:t xml:space="preserve">PLCs </w:t>
      </w:r>
    </w:p>
    <w:p w14:paraId="74C813DC" w14:textId="77777777" w:rsidR="0082477D" w:rsidRDefault="0082477D" w:rsidP="0082477D">
      <w:pPr>
        <w:pStyle w:val="TableParagraph"/>
        <w:tabs>
          <w:tab w:val="left" w:pos="1094"/>
          <w:tab w:val="left" w:pos="1095"/>
        </w:tabs>
        <w:spacing w:before="34"/>
        <w:ind w:left="0"/>
        <w:rPr>
          <w:sz w:val="20"/>
        </w:rPr>
      </w:pPr>
    </w:p>
    <w:p w14:paraId="3AAEDD67" w14:textId="77777777" w:rsidR="0082477D" w:rsidRPr="00613EF8" w:rsidRDefault="0082477D" w:rsidP="0082477D">
      <w:pPr>
        <w:pStyle w:val="TableParagraph"/>
        <w:tabs>
          <w:tab w:val="left" w:pos="360"/>
        </w:tabs>
        <w:spacing w:before="34"/>
        <w:ind w:left="0"/>
        <w:rPr>
          <w:sz w:val="20"/>
        </w:rPr>
      </w:pPr>
      <w:r>
        <w:rPr>
          <w:sz w:val="20"/>
        </w:rPr>
        <w:tab/>
      </w:r>
      <w:r w:rsidRPr="00613EF8">
        <w:rPr>
          <w:sz w:val="20"/>
        </w:rPr>
        <w:t>Submitted</w:t>
      </w:r>
      <w:r w:rsidRPr="00613EF8">
        <w:rPr>
          <w:spacing w:val="-2"/>
          <w:sz w:val="20"/>
        </w:rPr>
        <w:t xml:space="preserve"> </w:t>
      </w:r>
      <w:r w:rsidRPr="00613EF8">
        <w:rPr>
          <w:sz w:val="20"/>
        </w:rPr>
        <w:t>by:</w:t>
      </w:r>
    </w:p>
    <w:p w14:paraId="319392AD" w14:textId="15108C8B" w:rsidR="0082477D" w:rsidRDefault="0082477D" w:rsidP="0082477D"/>
    <w:p w14:paraId="36EC5EBA" w14:textId="24FAE22F" w:rsidR="0082477D" w:rsidRDefault="0082477D" w:rsidP="0082477D"/>
    <w:p w14:paraId="47C3EC08" w14:textId="4242C945" w:rsidR="0082477D" w:rsidRDefault="0082477D" w:rsidP="0082477D"/>
    <w:p w14:paraId="17303828" w14:textId="2FE71313" w:rsidR="0082477D" w:rsidRDefault="0082477D" w:rsidP="0082477D"/>
    <w:p w14:paraId="4ED390C0" w14:textId="2564EF37" w:rsidR="0082477D" w:rsidRDefault="0082477D" w:rsidP="0082477D"/>
    <w:p w14:paraId="2C39E62D" w14:textId="444013FB" w:rsidR="0082477D" w:rsidRDefault="0082477D" w:rsidP="0082477D"/>
    <w:p w14:paraId="694B5089" w14:textId="095D7522" w:rsidR="0082477D" w:rsidRDefault="0082477D" w:rsidP="0082477D"/>
    <w:p w14:paraId="61635944" w14:textId="3B645D38" w:rsidR="0082477D" w:rsidRDefault="0082477D" w:rsidP="0082477D"/>
    <w:p w14:paraId="14590D2E" w14:textId="375B5D67" w:rsidR="0082477D" w:rsidRDefault="0082477D" w:rsidP="0082477D"/>
    <w:p w14:paraId="471AFB07" w14:textId="711D27BD" w:rsidR="0082477D" w:rsidRDefault="0082477D" w:rsidP="0082477D"/>
    <w:p w14:paraId="068A6298" w14:textId="05F5081C" w:rsidR="0082477D" w:rsidRDefault="0082477D" w:rsidP="0082477D"/>
    <w:p w14:paraId="2444D811" w14:textId="0021B901" w:rsidR="0082477D" w:rsidRDefault="0082477D" w:rsidP="0082477D"/>
    <w:p w14:paraId="28C31104" w14:textId="5E707C07" w:rsidR="0082477D" w:rsidRDefault="0082477D" w:rsidP="0082477D"/>
    <w:p w14:paraId="1C52FBE6" w14:textId="36967ADA" w:rsidR="0082477D" w:rsidRDefault="0082477D" w:rsidP="0082477D"/>
    <w:p w14:paraId="45F3BDEF" w14:textId="32CA5144" w:rsidR="0082477D" w:rsidRDefault="0082477D" w:rsidP="0082477D"/>
    <w:p w14:paraId="169C7692" w14:textId="0B7D82DA" w:rsidR="0082477D" w:rsidRDefault="0082477D" w:rsidP="0082477D"/>
    <w:p w14:paraId="12494EE8" w14:textId="3F685629" w:rsidR="0082477D" w:rsidRDefault="0082477D" w:rsidP="0082477D">
      <w:pPr>
        <w:pStyle w:val="Heading2"/>
        <w:ind w:left="0"/>
        <w:jc w:val="center"/>
        <w:rPr>
          <w:b/>
          <w:bCs/>
        </w:rPr>
      </w:pPr>
      <w:bookmarkStart w:id="2" w:name="_Toc120800830"/>
      <w:r w:rsidRPr="0082477D">
        <w:rPr>
          <w:b/>
          <w:bCs/>
        </w:rPr>
        <w:lastRenderedPageBreak/>
        <w:t>Appendix D: Local Lead Annual Written Report Template</w:t>
      </w:r>
      <w:bookmarkEnd w:id="2"/>
    </w:p>
    <w:p w14:paraId="4981F8E2" w14:textId="77777777" w:rsidR="0082477D" w:rsidRDefault="0082477D" w:rsidP="0082477D">
      <w:pPr>
        <w:pStyle w:val="BodyText"/>
        <w:jc w:val="center"/>
      </w:pPr>
    </w:p>
    <w:p w14:paraId="4D2A4CB1" w14:textId="77777777" w:rsidR="003B0C0C" w:rsidRDefault="003B0C0C" w:rsidP="003B0C0C">
      <w:pPr>
        <w:pStyle w:val="BodyText"/>
        <w:spacing w:before="175" w:line="276" w:lineRule="auto"/>
        <w:ind w:left="200" w:right="217"/>
        <w:jc w:val="center"/>
      </w:pPr>
      <w:bookmarkStart w:id="3" w:name="_Hlk120890850"/>
      <w:r w:rsidRPr="00613EF8">
        <w:t>The template below can be utilized to</w:t>
      </w:r>
      <w:r>
        <w:t xml:space="preserve"> begin drafting the an</w:t>
      </w:r>
      <w:r w:rsidRPr="00613EF8">
        <w:t>nual written report</w:t>
      </w:r>
      <w:bookmarkEnd w:id="3"/>
      <w:r>
        <w:t xml:space="preserve">. </w:t>
      </w:r>
    </w:p>
    <w:p w14:paraId="53C2DE92" w14:textId="331BD0E9" w:rsidR="003B0C0C" w:rsidRPr="005F68C0" w:rsidRDefault="003B0C0C" w:rsidP="003B0C0C">
      <w:pPr>
        <w:pStyle w:val="BodyText"/>
        <w:spacing w:before="175" w:line="276" w:lineRule="auto"/>
        <w:ind w:left="200" w:right="217"/>
        <w:jc w:val="center"/>
        <w:rPr>
          <w:b/>
          <w:bCs/>
          <w:i/>
          <w:iCs/>
        </w:rPr>
      </w:pPr>
      <w:r w:rsidRPr="005F68C0">
        <w:rPr>
          <w:b/>
          <w:bCs/>
          <w:i/>
          <w:iCs/>
        </w:rPr>
        <w:t xml:space="preserve">However, please utilize the official form on the </w:t>
      </w:r>
      <w:hyperlink r:id="rId8" w:history="1">
        <w:r w:rsidRPr="005F68C0">
          <w:rPr>
            <w:rStyle w:val="Hyperlink"/>
            <w:b/>
            <w:bCs/>
            <w:i/>
            <w:iCs/>
          </w:rPr>
          <w:t>ABS Resources P</w:t>
        </w:r>
        <w:r w:rsidRPr="005F68C0">
          <w:rPr>
            <w:rStyle w:val="Hyperlink"/>
            <w:b/>
            <w:bCs/>
            <w:i/>
            <w:iCs/>
          </w:rPr>
          <w:t>age</w:t>
        </w:r>
      </w:hyperlink>
      <w:r w:rsidRPr="005F68C0">
        <w:rPr>
          <w:b/>
          <w:bCs/>
          <w:i/>
          <w:iCs/>
        </w:rPr>
        <w:t xml:space="preserve"> to submit the official compliance document.</w:t>
      </w:r>
    </w:p>
    <w:p w14:paraId="51761EF0" w14:textId="02845A89" w:rsidR="0082477D" w:rsidRDefault="0082477D" w:rsidP="0082477D">
      <w:pPr>
        <w:pStyle w:val="BodyText"/>
        <w:jc w:val="center"/>
      </w:pPr>
    </w:p>
    <w:p w14:paraId="2A91DB30" w14:textId="77777777" w:rsidR="003B0C0C" w:rsidRDefault="003B0C0C" w:rsidP="0082477D">
      <w:pPr>
        <w:pStyle w:val="BodyText"/>
        <w:jc w:val="center"/>
      </w:pPr>
    </w:p>
    <w:p w14:paraId="46577868" w14:textId="24B305C0" w:rsidR="003B0C0C" w:rsidRDefault="003B0C0C" w:rsidP="0082477D">
      <w:pPr>
        <w:pStyle w:val="BodyText"/>
        <w:jc w:val="center"/>
      </w:pPr>
    </w:p>
    <w:p w14:paraId="58C69472" w14:textId="77777777" w:rsidR="003B0C0C" w:rsidRDefault="003B0C0C" w:rsidP="003B0C0C">
      <w:pPr>
        <w:pStyle w:val="TableParagraph"/>
        <w:ind w:right="390"/>
        <w:rPr>
          <w:sz w:val="20"/>
        </w:rPr>
      </w:pPr>
      <w:bookmarkStart w:id="4" w:name="_Hlk120890968"/>
      <w:bookmarkStart w:id="5" w:name="_Hlk120890969"/>
      <w:r>
        <w:rPr>
          <w:sz w:val="20"/>
        </w:rPr>
        <w:t>Local Lead Name:</w:t>
      </w:r>
    </w:p>
    <w:p w14:paraId="5539C4A3" w14:textId="77777777" w:rsidR="003B0C0C" w:rsidRDefault="003B0C0C" w:rsidP="003B0C0C">
      <w:pPr>
        <w:pStyle w:val="TableParagraph"/>
        <w:ind w:left="0" w:right="390"/>
        <w:rPr>
          <w:sz w:val="20"/>
        </w:rPr>
      </w:pPr>
    </w:p>
    <w:p w14:paraId="24398F49" w14:textId="77777777" w:rsidR="003B0C0C" w:rsidRDefault="003B0C0C" w:rsidP="003B0C0C">
      <w:pPr>
        <w:pStyle w:val="TableParagraph"/>
        <w:ind w:right="390"/>
        <w:rPr>
          <w:sz w:val="20"/>
        </w:rPr>
      </w:pPr>
      <w:r>
        <w:rPr>
          <w:sz w:val="20"/>
        </w:rPr>
        <w:t>Institution:</w:t>
      </w:r>
    </w:p>
    <w:p w14:paraId="4F3AB6D7" w14:textId="77777777" w:rsidR="003B0C0C" w:rsidRDefault="003B0C0C" w:rsidP="003B0C0C">
      <w:pPr>
        <w:pStyle w:val="TableParagraph"/>
        <w:ind w:left="0" w:right="390"/>
        <w:rPr>
          <w:sz w:val="20"/>
        </w:rPr>
      </w:pPr>
    </w:p>
    <w:p w14:paraId="1A852F59" w14:textId="77777777" w:rsidR="003B0C0C" w:rsidRDefault="003B0C0C" w:rsidP="003B0C0C">
      <w:pPr>
        <w:pStyle w:val="TableParagraph"/>
        <w:ind w:right="390"/>
        <w:rPr>
          <w:sz w:val="20"/>
        </w:rPr>
      </w:pPr>
      <w:r>
        <w:rPr>
          <w:sz w:val="20"/>
        </w:rPr>
        <w:t xml:space="preserve">Brief narrative summary of standards-based PLCs at institution for current program </w:t>
      </w:r>
      <w:r>
        <w:rPr>
          <w:spacing w:val="-3"/>
          <w:sz w:val="20"/>
        </w:rPr>
        <w:t xml:space="preserve">year. The report should </w:t>
      </w:r>
      <w:r>
        <w:rPr>
          <w:sz w:val="20"/>
        </w:rPr>
        <w:t xml:space="preserve">include any questions, successes, promising practices, challenges, or questions , that arose as a result of engaging in the PLC. </w:t>
      </w:r>
      <w:r w:rsidRPr="002331B8">
        <w:rPr>
          <w:sz w:val="20"/>
          <w:szCs w:val="20"/>
        </w:rPr>
        <w:t xml:space="preserve">For example, </w:t>
      </w:r>
      <w:r>
        <w:rPr>
          <w:sz w:val="20"/>
          <w:szCs w:val="20"/>
        </w:rPr>
        <w:t xml:space="preserve">you may want to </w:t>
      </w:r>
      <w:r w:rsidRPr="00C2454D">
        <w:rPr>
          <w:sz w:val="20"/>
          <w:szCs w:val="20"/>
        </w:rPr>
        <w:t>include a description of the work that was engaged in, what was learned</w:t>
      </w:r>
      <w:r>
        <w:rPr>
          <w:sz w:val="20"/>
          <w:szCs w:val="20"/>
        </w:rPr>
        <w:t xml:space="preserve"> by participants</w:t>
      </w:r>
      <w:r w:rsidRPr="00C2454D">
        <w:rPr>
          <w:sz w:val="20"/>
          <w:szCs w:val="20"/>
        </w:rPr>
        <w:t xml:space="preserve">, how the learning impacted </w:t>
      </w:r>
      <w:r>
        <w:rPr>
          <w:sz w:val="20"/>
          <w:szCs w:val="20"/>
        </w:rPr>
        <w:t xml:space="preserve">participant/program </w:t>
      </w:r>
      <w:r w:rsidRPr="00C2454D">
        <w:rPr>
          <w:sz w:val="20"/>
          <w:szCs w:val="20"/>
        </w:rPr>
        <w:t>practice,</w:t>
      </w:r>
      <w:r>
        <w:rPr>
          <w:sz w:val="20"/>
          <w:szCs w:val="20"/>
        </w:rPr>
        <w:t xml:space="preserve"> and/or</w:t>
      </w:r>
      <w:r w:rsidRPr="00C2454D">
        <w:rPr>
          <w:sz w:val="20"/>
          <w:szCs w:val="20"/>
        </w:rPr>
        <w:t xml:space="preserve"> how the work impacted student learning</w:t>
      </w:r>
      <w:r>
        <w:rPr>
          <w:sz w:val="20"/>
          <w:szCs w:val="20"/>
        </w:rPr>
        <w:t>.</w:t>
      </w:r>
      <w:r>
        <w:rPr>
          <w:sz w:val="20"/>
        </w:rPr>
        <w:t xml:space="preserve"> (~250</w:t>
      </w:r>
      <w:r>
        <w:rPr>
          <w:spacing w:val="-15"/>
          <w:sz w:val="20"/>
        </w:rPr>
        <w:t xml:space="preserve"> </w:t>
      </w:r>
      <w:r>
        <w:rPr>
          <w:sz w:val="20"/>
        </w:rPr>
        <w:t>words)</w:t>
      </w:r>
    </w:p>
    <w:p w14:paraId="027629A0" w14:textId="50585406" w:rsidR="003B0C0C" w:rsidRDefault="003B0C0C" w:rsidP="003B0C0C">
      <w:pPr>
        <w:pStyle w:val="TableParagraph"/>
        <w:ind w:right="390"/>
        <w:rPr>
          <w:sz w:val="20"/>
        </w:rPr>
      </w:pPr>
    </w:p>
    <w:p w14:paraId="679C5001" w14:textId="73851957" w:rsidR="003B0C0C" w:rsidRDefault="003B0C0C" w:rsidP="003B0C0C">
      <w:pPr>
        <w:pStyle w:val="TableParagraph"/>
        <w:ind w:right="390"/>
        <w:rPr>
          <w:sz w:val="20"/>
        </w:rPr>
      </w:pPr>
      <w:r>
        <w:rPr>
          <w:noProof/>
          <w:sz w:val="20"/>
        </w:rPr>
        <mc:AlternateContent>
          <mc:Choice Requires="wps">
            <w:drawing>
              <wp:anchor distT="0" distB="0" distL="114300" distR="114300" simplePos="0" relativeHeight="251661312" behindDoc="0" locked="0" layoutInCell="1" allowOverlap="1" wp14:anchorId="542A2075" wp14:editId="3DD431D9">
                <wp:simplePos x="0" y="0"/>
                <wp:positionH relativeFrom="column">
                  <wp:posOffset>238125</wp:posOffset>
                </wp:positionH>
                <wp:positionV relativeFrom="paragraph">
                  <wp:posOffset>62865</wp:posOffset>
                </wp:positionV>
                <wp:extent cx="5534025" cy="2438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534025" cy="2438400"/>
                        </a:xfrm>
                        <a:prstGeom prst="rect">
                          <a:avLst/>
                        </a:prstGeom>
                        <a:solidFill>
                          <a:schemeClr val="lt1"/>
                        </a:solidFill>
                        <a:ln w="6350">
                          <a:solidFill>
                            <a:prstClr val="black"/>
                          </a:solidFill>
                        </a:ln>
                      </wps:spPr>
                      <wps:txbx>
                        <w:txbxContent>
                          <w:p w14:paraId="079B9105" w14:textId="77777777" w:rsidR="003B0C0C" w:rsidRDefault="003B0C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2A2075" id="_x0000_t202" coordsize="21600,21600" o:spt="202" path="m,l,21600r21600,l21600,xe">
                <v:stroke joinstyle="miter"/>
                <v:path gradientshapeok="t" o:connecttype="rect"/>
              </v:shapetype>
              <v:shape id="Text Box 3" o:spid="_x0000_s1026" type="#_x0000_t202" style="position:absolute;left:0;text-align:left;margin-left:18.75pt;margin-top:4.95pt;width:435.75pt;height:19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" fillcolor="white [3201]" strokeweight=".5pt">
                <v:textbox>
                  <w:txbxContent>
                    <w:p w14:paraId="079B9105" w14:textId="77777777" w:rsidR="003B0C0C" w:rsidRDefault="003B0C0C"/>
                  </w:txbxContent>
                </v:textbox>
              </v:shape>
            </w:pict>
          </mc:Fallback>
        </mc:AlternateContent>
      </w:r>
    </w:p>
    <w:p w14:paraId="527AD44E" w14:textId="4D2F9837" w:rsidR="003B0C0C" w:rsidRDefault="003B0C0C" w:rsidP="003B0C0C">
      <w:pPr>
        <w:pStyle w:val="TableParagraph"/>
        <w:ind w:right="390"/>
        <w:rPr>
          <w:sz w:val="20"/>
        </w:rPr>
      </w:pPr>
    </w:p>
    <w:p w14:paraId="35EF54B1" w14:textId="3990D48E" w:rsidR="003B0C0C" w:rsidRDefault="003B0C0C" w:rsidP="003B0C0C">
      <w:pPr>
        <w:pStyle w:val="TableParagraph"/>
        <w:ind w:right="390"/>
        <w:rPr>
          <w:sz w:val="20"/>
        </w:rPr>
      </w:pPr>
    </w:p>
    <w:p w14:paraId="043725A7" w14:textId="52AC37E1" w:rsidR="003B0C0C" w:rsidRDefault="003B0C0C" w:rsidP="003B0C0C">
      <w:pPr>
        <w:pStyle w:val="TableParagraph"/>
        <w:ind w:right="390"/>
        <w:rPr>
          <w:sz w:val="20"/>
        </w:rPr>
      </w:pPr>
    </w:p>
    <w:p w14:paraId="33E8A621" w14:textId="7F3A0F55" w:rsidR="003B0C0C" w:rsidRDefault="003B0C0C" w:rsidP="003B0C0C">
      <w:pPr>
        <w:pStyle w:val="TableParagraph"/>
        <w:ind w:right="390"/>
        <w:rPr>
          <w:sz w:val="20"/>
        </w:rPr>
      </w:pPr>
    </w:p>
    <w:p w14:paraId="716B3DCA" w14:textId="3A2E6FC9" w:rsidR="003B0C0C" w:rsidRDefault="003B0C0C" w:rsidP="003B0C0C">
      <w:pPr>
        <w:pStyle w:val="TableParagraph"/>
        <w:ind w:right="390"/>
        <w:rPr>
          <w:sz w:val="20"/>
        </w:rPr>
      </w:pPr>
    </w:p>
    <w:p w14:paraId="2283402C" w14:textId="20419CC5" w:rsidR="003B0C0C" w:rsidRDefault="003B0C0C" w:rsidP="003B0C0C">
      <w:pPr>
        <w:pStyle w:val="TableParagraph"/>
        <w:ind w:right="390"/>
        <w:rPr>
          <w:sz w:val="20"/>
        </w:rPr>
      </w:pPr>
    </w:p>
    <w:p w14:paraId="102801AB" w14:textId="69D4B743" w:rsidR="003B0C0C" w:rsidRDefault="003B0C0C" w:rsidP="003B0C0C">
      <w:pPr>
        <w:pStyle w:val="TableParagraph"/>
        <w:ind w:right="390"/>
        <w:rPr>
          <w:sz w:val="20"/>
        </w:rPr>
      </w:pPr>
    </w:p>
    <w:p w14:paraId="208783BF" w14:textId="09D5FA46" w:rsidR="003B0C0C" w:rsidRDefault="003B0C0C" w:rsidP="003B0C0C">
      <w:pPr>
        <w:pStyle w:val="TableParagraph"/>
        <w:ind w:right="390"/>
        <w:rPr>
          <w:sz w:val="20"/>
        </w:rPr>
      </w:pPr>
    </w:p>
    <w:p w14:paraId="70EF18A2" w14:textId="1F90EA73" w:rsidR="003B0C0C" w:rsidRDefault="003B0C0C" w:rsidP="003B0C0C">
      <w:pPr>
        <w:pStyle w:val="TableParagraph"/>
        <w:ind w:right="390"/>
        <w:rPr>
          <w:sz w:val="20"/>
        </w:rPr>
      </w:pPr>
    </w:p>
    <w:p w14:paraId="157F1153" w14:textId="46C864EF" w:rsidR="003B0C0C" w:rsidRDefault="003B0C0C" w:rsidP="003B0C0C">
      <w:pPr>
        <w:pStyle w:val="TableParagraph"/>
        <w:ind w:right="390"/>
        <w:rPr>
          <w:sz w:val="20"/>
        </w:rPr>
      </w:pPr>
    </w:p>
    <w:p w14:paraId="10D4FF1E" w14:textId="564BD0A7" w:rsidR="003B0C0C" w:rsidRDefault="003B0C0C" w:rsidP="003B0C0C">
      <w:pPr>
        <w:pStyle w:val="TableParagraph"/>
        <w:ind w:right="390"/>
        <w:rPr>
          <w:sz w:val="20"/>
        </w:rPr>
      </w:pPr>
    </w:p>
    <w:p w14:paraId="35907DB2" w14:textId="0332E624" w:rsidR="003B0C0C" w:rsidRDefault="003B0C0C" w:rsidP="003B0C0C">
      <w:pPr>
        <w:pStyle w:val="TableParagraph"/>
        <w:ind w:right="390"/>
        <w:rPr>
          <w:sz w:val="20"/>
        </w:rPr>
      </w:pPr>
    </w:p>
    <w:p w14:paraId="52B3A9B3" w14:textId="518221D4" w:rsidR="003B0C0C" w:rsidRDefault="003B0C0C" w:rsidP="003B0C0C">
      <w:pPr>
        <w:pStyle w:val="TableParagraph"/>
        <w:ind w:right="390"/>
        <w:rPr>
          <w:sz w:val="20"/>
        </w:rPr>
      </w:pPr>
    </w:p>
    <w:p w14:paraId="08589EC8" w14:textId="4AD00D30" w:rsidR="003B0C0C" w:rsidRDefault="003B0C0C" w:rsidP="003B0C0C">
      <w:pPr>
        <w:pStyle w:val="TableParagraph"/>
        <w:ind w:right="390"/>
        <w:rPr>
          <w:sz w:val="20"/>
        </w:rPr>
      </w:pPr>
    </w:p>
    <w:p w14:paraId="2A96BC8F" w14:textId="73CC96C8" w:rsidR="003B0C0C" w:rsidRDefault="003B0C0C" w:rsidP="003B0C0C">
      <w:pPr>
        <w:pStyle w:val="TableParagraph"/>
        <w:ind w:right="390"/>
        <w:rPr>
          <w:sz w:val="20"/>
        </w:rPr>
      </w:pPr>
    </w:p>
    <w:p w14:paraId="0AC178E3" w14:textId="3B474441" w:rsidR="003B0C0C" w:rsidRDefault="003B0C0C" w:rsidP="003B0C0C">
      <w:pPr>
        <w:pStyle w:val="TableParagraph"/>
        <w:ind w:right="390"/>
        <w:rPr>
          <w:sz w:val="20"/>
        </w:rPr>
      </w:pPr>
    </w:p>
    <w:p w14:paraId="38123666" w14:textId="77777777" w:rsidR="003B0C0C" w:rsidRDefault="003B0C0C" w:rsidP="003B0C0C">
      <w:pPr>
        <w:pStyle w:val="TableParagraph"/>
        <w:ind w:right="390"/>
        <w:rPr>
          <w:sz w:val="20"/>
        </w:rPr>
      </w:pPr>
    </w:p>
    <w:p w14:paraId="0A278CC3" w14:textId="77777777" w:rsidR="003B0C0C" w:rsidRDefault="003B0C0C" w:rsidP="003B0C0C">
      <w:pPr>
        <w:pStyle w:val="TableParagraph"/>
        <w:ind w:right="390"/>
        <w:rPr>
          <w:sz w:val="20"/>
        </w:rPr>
      </w:pPr>
    </w:p>
    <w:p w14:paraId="2A4FB9B5" w14:textId="77777777" w:rsidR="003B0C0C" w:rsidRDefault="003B0C0C" w:rsidP="003B0C0C">
      <w:pPr>
        <w:pStyle w:val="TableParagraph"/>
        <w:ind w:right="390"/>
        <w:rPr>
          <w:sz w:val="20"/>
        </w:rPr>
      </w:pPr>
      <w:r>
        <w:rPr>
          <w:sz w:val="20"/>
        </w:rPr>
        <w:t>Local Lead Signature:</w:t>
      </w:r>
    </w:p>
    <w:p w14:paraId="4F942D4F" w14:textId="77777777" w:rsidR="003B0C0C" w:rsidRDefault="003B0C0C" w:rsidP="003B0C0C">
      <w:pPr>
        <w:pStyle w:val="TableParagraph"/>
        <w:ind w:right="390"/>
        <w:rPr>
          <w:sz w:val="20"/>
        </w:rPr>
      </w:pPr>
      <w:r>
        <w:rPr>
          <w:sz w:val="20"/>
        </w:rPr>
        <w:t>Date:</w:t>
      </w:r>
    </w:p>
    <w:p w14:paraId="029B151E" w14:textId="77777777" w:rsidR="003B0C0C" w:rsidRDefault="003B0C0C" w:rsidP="003B0C0C">
      <w:pPr>
        <w:pStyle w:val="TableParagraph"/>
        <w:ind w:left="0" w:right="390"/>
        <w:rPr>
          <w:sz w:val="20"/>
        </w:rPr>
      </w:pPr>
    </w:p>
    <w:p w14:paraId="1285E0CA" w14:textId="77777777" w:rsidR="003B0C0C" w:rsidRDefault="003B0C0C" w:rsidP="003B0C0C">
      <w:pPr>
        <w:pStyle w:val="TableParagraph"/>
        <w:ind w:right="390"/>
        <w:rPr>
          <w:sz w:val="20"/>
        </w:rPr>
      </w:pPr>
      <w:r>
        <w:rPr>
          <w:sz w:val="20"/>
        </w:rPr>
        <w:t>ABS Director Name:</w:t>
      </w:r>
    </w:p>
    <w:p w14:paraId="350D6467" w14:textId="77777777" w:rsidR="003B0C0C" w:rsidRDefault="003B0C0C" w:rsidP="003B0C0C">
      <w:pPr>
        <w:pStyle w:val="TableParagraph"/>
        <w:ind w:right="390"/>
        <w:rPr>
          <w:sz w:val="20"/>
        </w:rPr>
      </w:pPr>
      <w:r>
        <w:rPr>
          <w:sz w:val="20"/>
        </w:rPr>
        <w:t>ABS Director Signature:</w:t>
      </w:r>
    </w:p>
    <w:p w14:paraId="5DD184AE" w14:textId="7A4D8EAF" w:rsidR="003B0C0C" w:rsidRDefault="003B0C0C" w:rsidP="003B0C0C">
      <w:pPr>
        <w:pStyle w:val="TableParagraph"/>
        <w:ind w:right="390"/>
        <w:rPr>
          <w:sz w:val="20"/>
        </w:rPr>
      </w:pPr>
      <w:r>
        <w:rPr>
          <w:sz w:val="20"/>
        </w:rPr>
        <w:t>Date:</w:t>
      </w:r>
    </w:p>
    <w:p w14:paraId="49DBE911" w14:textId="77777777" w:rsidR="003B0C0C" w:rsidRDefault="003B0C0C" w:rsidP="003B0C0C">
      <w:pPr>
        <w:pStyle w:val="TableParagraph"/>
        <w:ind w:left="0" w:right="390"/>
      </w:pPr>
    </w:p>
    <w:p w14:paraId="1489138F" w14:textId="77777777" w:rsidR="003B0C0C" w:rsidRDefault="003B0C0C" w:rsidP="003B0C0C">
      <w:pPr>
        <w:pStyle w:val="TableParagraph"/>
        <w:ind w:left="0" w:right="390"/>
        <w:rPr>
          <w:sz w:val="18"/>
        </w:rPr>
      </w:pPr>
    </w:p>
    <w:p w14:paraId="69C01B61" w14:textId="77777777" w:rsidR="003B0C0C" w:rsidRDefault="003B0C0C" w:rsidP="003B0C0C">
      <w:pPr>
        <w:pStyle w:val="TableParagraph"/>
        <w:ind w:right="390"/>
        <w:rPr>
          <w:sz w:val="20"/>
        </w:rPr>
      </w:pPr>
      <w:r>
        <w:rPr>
          <w:sz w:val="20"/>
        </w:rPr>
        <w:t xml:space="preserve">Email this document to </w:t>
      </w:r>
      <w:hyperlink r:id="rId9">
        <w:r>
          <w:rPr>
            <w:color w:val="1154CC"/>
            <w:sz w:val="20"/>
            <w:u w:val="thick" w:color="1154CC"/>
          </w:rPr>
          <w:t>hecc.absteam@hecc.oregon.gov</w:t>
        </w:r>
        <w:r>
          <w:rPr>
            <w:color w:val="1154CC"/>
            <w:sz w:val="20"/>
          </w:rPr>
          <w:t xml:space="preserve"> </w:t>
        </w:r>
      </w:hyperlink>
      <w:r>
        <w:rPr>
          <w:sz w:val="20"/>
        </w:rPr>
        <w:t>by June 30, 20XX.</w:t>
      </w:r>
    </w:p>
    <w:p w14:paraId="09E74E8E" w14:textId="77777777" w:rsidR="003B0C0C" w:rsidRDefault="003B0C0C" w:rsidP="003B0C0C">
      <w:pPr>
        <w:pStyle w:val="TableParagraph"/>
        <w:spacing w:before="7"/>
        <w:ind w:left="0" w:right="390"/>
        <w:rPr>
          <w:sz w:val="21"/>
        </w:rPr>
      </w:pPr>
    </w:p>
    <w:p w14:paraId="09BD49CC" w14:textId="77777777" w:rsidR="003B0C0C" w:rsidRDefault="003B0C0C" w:rsidP="003B0C0C">
      <w:pPr>
        <w:pStyle w:val="TableParagraph"/>
        <w:spacing w:before="1"/>
        <w:ind w:right="390"/>
        <w:rPr>
          <w:sz w:val="20"/>
        </w:rPr>
      </w:pPr>
      <w:r>
        <w:rPr>
          <w:sz w:val="20"/>
        </w:rPr>
        <w:t>Note: If information is appended to the report, submit everything together as 1 document.</w:t>
      </w:r>
    </w:p>
    <w:bookmarkEnd w:id="4"/>
    <w:bookmarkEnd w:id="5"/>
    <w:p w14:paraId="0C366E2C" w14:textId="0C67BB2D" w:rsidR="0082477D" w:rsidRDefault="0082477D" w:rsidP="003B0C0C">
      <w:pPr>
        <w:pStyle w:val="BodyText"/>
      </w:pPr>
    </w:p>
    <w:sectPr w:rsidR="008247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C15EA" w14:textId="77777777" w:rsidR="00136BC1" w:rsidRDefault="00136BC1" w:rsidP="00136BC1">
      <w:r>
        <w:separator/>
      </w:r>
    </w:p>
  </w:endnote>
  <w:endnote w:type="continuationSeparator" w:id="0">
    <w:p w14:paraId="74AA4083" w14:textId="77777777" w:rsidR="00136BC1" w:rsidRDefault="00136BC1" w:rsidP="0013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4ACAF" w14:textId="77777777" w:rsidR="00136BC1" w:rsidRDefault="00136BC1" w:rsidP="00136BC1">
      <w:r>
        <w:separator/>
      </w:r>
    </w:p>
  </w:footnote>
  <w:footnote w:type="continuationSeparator" w:id="0">
    <w:p w14:paraId="716A60C7" w14:textId="77777777" w:rsidR="00136BC1" w:rsidRDefault="00136BC1" w:rsidP="00136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83" type="#_x0000_t75" style="width:20.25pt;height:20.25pt;visibility:visible;mso-wrap-style:square" o:bullet="t">
        <v:imagedata r:id="rId1" o:title=""/>
      </v:shape>
    </w:pict>
  </w:numPicBullet>
  <w:abstractNum w:abstractNumId="0" w15:restartNumberingAfterBreak="0">
    <w:nsid w:val="00612C2B"/>
    <w:multiLevelType w:val="hybridMultilevel"/>
    <w:tmpl w:val="E3E2EA26"/>
    <w:lvl w:ilvl="0" w:tplc="8FF2DC16">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C0052"/>
    <w:multiLevelType w:val="hybridMultilevel"/>
    <w:tmpl w:val="CDE2DA6A"/>
    <w:lvl w:ilvl="0" w:tplc="B73052E8">
      <w:start w:val="1"/>
      <w:numFmt w:val="decimal"/>
      <w:lvlText w:val="%1)"/>
      <w:lvlJc w:val="left"/>
      <w:pPr>
        <w:ind w:left="1090" w:hanging="360"/>
      </w:pPr>
      <w:rPr>
        <w:rFonts w:ascii="Arial" w:eastAsia="Arial" w:hAnsi="Arial" w:cs="Arial" w:hint="default"/>
        <w:spacing w:val="-1"/>
        <w:w w:val="100"/>
        <w:sz w:val="20"/>
        <w:szCs w:val="20"/>
      </w:rPr>
    </w:lvl>
    <w:lvl w:ilvl="1" w:tplc="1704651C">
      <w:numFmt w:val="bullet"/>
      <w:lvlText w:val="•"/>
      <w:lvlJc w:val="left"/>
      <w:pPr>
        <w:ind w:left="1894" w:hanging="360"/>
      </w:pPr>
      <w:rPr>
        <w:rFonts w:hint="default"/>
      </w:rPr>
    </w:lvl>
    <w:lvl w:ilvl="2" w:tplc="6B36879A">
      <w:numFmt w:val="bullet"/>
      <w:lvlText w:val="•"/>
      <w:lvlJc w:val="left"/>
      <w:pPr>
        <w:ind w:left="2708" w:hanging="360"/>
      </w:pPr>
      <w:rPr>
        <w:rFonts w:hint="default"/>
      </w:rPr>
    </w:lvl>
    <w:lvl w:ilvl="3" w:tplc="8B166C02">
      <w:numFmt w:val="bullet"/>
      <w:lvlText w:val="•"/>
      <w:lvlJc w:val="left"/>
      <w:pPr>
        <w:ind w:left="3522" w:hanging="360"/>
      </w:pPr>
      <w:rPr>
        <w:rFonts w:hint="default"/>
      </w:rPr>
    </w:lvl>
    <w:lvl w:ilvl="4" w:tplc="EEA01C80">
      <w:numFmt w:val="bullet"/>
      <w:lvlText w:val="•"/>
      <w:lvlJc w:val="left"/>
      <w:pPr>
        <w:ind w:left="4336" w:hanging="360"/>
      </w:pPr>
      <w:rPr>
        <w:rFonts w:hint="default"/>
      </w:rPr>
    </w:lvl>
    <w:lvl w:ilvl="5" w:tplc="9F02B4C0">
      <w:numFmt w:val="bullet"/>
      <w:lvlText w:val="•"/>
      <w:lvlJc w:val="left"/>
      <w:pPr>
        <w:ind w:left="5150" w:hanging="360"/>
      </w:pPr>
      <w:rPr>
        <w:rFonts w:hint="default"/>
      </w:rPr>
    </w:lvl>
    <w:lvl w:ilvl="6" w:tplc="A386F774">
      <w:numFmt w:val="bullet"/>
      <w:lvlText w:val="•"/>
      <w:lvlJc w:val="left"/>
      <w:pPr>
        <w:ind w:left="5964" w:hanging="360"/>
      </w:pPr>
      <w:rPr>
        <w:rFonts w:hint="default"/>
      </w:rPr>
    </w:lvl>
    <w:lvl w:ilvl="7" w:tplc="D1600914">
      <w:numFmt w:val="bullet"/>
      <w:lvlText w:val="•"/>
      <w:lvlJc w:val="left"/>
      <w:pPr>
        <w:ind w:left="6778" w:hanging="360"/>
      </w:pPr>
      <w:rPr>
        <w:rFonts w:hint="default"/>
      </w:rPr>
    </w:lvl>
    <w:lvl w:ilvl="8" w:tplc="9E62B532">
      <w:numFmt w:val="bullet"/>
      <w:lvlText w:val="•"/>
      <w:lvlJc w:val="left"/>
      <w:pPr>
        <w:ind w:left="7592" w:hanging="360"/>
      </w:pPr>
      <w:rPr>
        <w:rFonts w:hint="default"/>
      </w:rPr>
    </w:lvl>
  </w:abstractNum>
  <w:abstractNum w:abstractNumId="2" w15:restartNumberingAfterBreak="0">
    <w:nsid w:val="0EC25FDF"/>
    <w:multiLevelType w:val="hybridMultilevel"/>
    <w:tmpl w:val="8D9E86F6"/>
    <w:lvl w:ilvl="0" w:tplc="07488D7E">
      <w:numFmt w:val="bullet"/>
      <w:lvlText w:val="●"/>
      <w:lvlJc w:val="left"/>
      <w:pPr>
        <w:ind w:left="375" w:hanging="360"/>
      </w:pPr>
      <w:rPr>
        <w:rFonts w:ascii="Arial" w:eastAsia="Arial" w:hAnsi="Arial" w:cs="Arial" w:hint="default"/>
        <w:spacing w:val="-1"/>
        <w:w w:val="100"/>
        <w:sz w:val="20"/>
        <w:szCs w:val="20"/>
      </w:rPr>
    </w:lvl>
    <w:lvl w:ilvl="1" w:tplc="B60219E4">
      <w:numFmt w:val="bullet"/>
      <w:lvlText w:val="•"/>
      <w:lvlJc w:val="left"/>
      <w:pPr>
        <w:ind w:left="1266" w:hanging="360"/>
      </w:pPr>
      <w:rPr>
        <w:rFonts w:hint="default"/>
      </w:rPr>
    </w:lvl>
    <w:lvl w:ilvl="2" w:tplc="B970B5E0">
      <w:numFmt w:val="bullet"/>
      <w:lvlText w:val="•"/>
      <w:lvlJc w:val="left"/>
      <w:pPr>
        <w:ind w:left="2152" w:hanging="360"/>
      </w:pPr>
      <w:rPr>
        <w:rFonts w:hint="default"/>
      </w:rPr>
    </w:lvl>
    <w:lvl w:ilvl="3" w:tplc="DDB2A094">
      <w:numFmt w:val="bullet"/>
      <w:lvlText w:val="•"/>
      <w:lvlJc w:val="left"/>
      <w:pPr>
        <w:ind w:left="3038" w:hanging="360"/>
      </w:pPr>
      <w:rPr>
        <w:rFonts w:hint="default"/>
      </w:rPr>
    </w:lvl>
    <w:lvl w:ilvl="4" w:tplc="E9C00988">
      <w:numFmt w:val="bullet"/>
      <w:lvlText w:val="•"/>
      <w:lvlJc w:val="left"/>
      <w:pPr>
        <w:ind w:left="3924" w:hanging="360"/>
      </w:pPr>
      <w:rPr>
        <w:rFonts w:hint="default"/>
      </w:rPr>
    </w:lvl>
    <w:lvl w:ilvl="5" w:tplc="06F08EE4">
      <w:numFmt w:val="bullet"/>
      <w:lvlText w:val="•"/>
      <w:lvlJc w:val="left"/>
      <w:pPr>
        <w:ind w:left="4810" w:hanging="360"/>
      </w:pPr>
      <w:rPr>
        <w:rFonts w:hint="default"/>
      </w:rPr>
    </w:lvl>
    <w:lvl w:ilvl="6" w:tplc="4920BBA2">
      <w:numFmt w:val="bullet"/>
      <w:lvlText w:val="•"/>
      <w:lvlJc w:val="left"/>
      <w:pPr>
        <w:ind w:left="5696" w:hanging="360"/>
      </w:pPr>
      <w:rPr>
        <w:rFonts w:hint="default"/>
      </w:rPr>
    </w:lvl>
    <w:lvl w:ilvl="7" w:tplc="DD2C8A34">
      <w:numFmt w:val="bullet"/>
      <w:lvlText w:val="•"/>
      <w:lvlJc w:val="left"/>
      <w:pPr>
        <w:ind w:left="6582" w:hanging="360"/>
      </w:pPr>
      <w:rPr>
        <w:rFonts w:hint="default"/>
      </w:rPr>
    </w:lvl>
    <w:lvl w:ilvl="8" w:tplc="67F6D660">
      <w:numFmt w:val="bullet"/>
      <w:lvlText w:val="•"/>
      <w:lvlJc w:val="left"/>
      <w:pPr>
        <w:ind w:left="7468" w:hanging="360"/>
      </w:pPr>
      <w:rPr>
        <w:rFonts w:hint="default"/>
      </w:rPr>
    </w:lvl>
  </w:abstractNum>
  <w:abstractNum w:abstractNumId="3" w15:restartNumberingAfterBreak="0">
    <w:nsid w:val="16446941"/>
    <w:multiLevelType w:val="hybridMultilevel"/>
    <w:tmpl w:val="FB20A4B4"/>
    <w:lvl w:ilvl="0" w:tplc="E1E82AF8">
      <w:numFmt w:val="bullet"/>
      <w:lvlText w:val="-"/>
      <w:lvlJc w:val="left"/>
      <w:pPr>
        <w:ind w:left="3140" w:hanging="360"/>
      </w:pPr>
      <w:rPr>
        <w:rFonts w:ascii="Calibri Light" w:eastAsiaTheme="majorEastAsia" w:hAnsi="Calibri Light" w:cs="Calibri Light" w:hint="default"/>
      </w:rPr>
    </w:lvl>
    <w:lvl w:ilvl="1" w:tplc="04090003" w:tentative="1">
      <w:start w:val="1"/>
      <w:numFmt w:val="bullet"/>
      <w:lvlText w:val="o"/>
      <w:lvlJc w:val="left"/>
      <w:pPr>
        <w:ind w:left="3860" w:hanging="360"/>
      </w:pPr>
      <w:rPr>
        <w:rFonts w:ascii="Courier New" w:hAnsi="Courier New" w:cs="Courier New" w:hint="default"/>
      </w:rPr>
    </w:lvl>
    <w:lvl w:ilvl="2" w:tplc="04090005" w:tentative="1">
      <w:start w:val="1"/>
      <w:numFmt w:val="bullet"/>
      <w:lvlText w:val=""/>
      <w:lvlJc w:val="left"/>
      <w:pPr>
        <w:ind w:left="4580" w:hanging="360"/>
      </w:pPr>
      <w:rPr>
        <w:rFonts w:ascii="Wingdings" w:hAnsi="Wingdings" w:hint="default"/>
      </w:rPr>
    </w:lvl>
    <w:lvl w:ilvl="3" w:tplc="04090001" w:tentative="1">
      <w:start w:val="1"/>
      <w:numFmt w:val="bullet"/>
      <w:lvlText w:val=""/>
      <w:lvlJc w:val="left"/>
      <w:pPr>
        <w:ind w:left="5300" w:hanging="360"/>
      </w:pPr>
      <w:rPr>
        <w:rFonts w:ascii="Symbol" w:hAnsi="Symbol" w:hint="default"/>
      </w:rPr>
    </w:lvl>
    <w:lvl w:ilvl="4" w:tplc="04090003" w:tentative="1">
      <w:start w:val="1"/>
      <w:numFmt w:val="bullet"/>
      <w:lvlText w:val="o"/>
      <w:lvlJc w:val="left"/>
      <w:pPr>
        <w:ind w:left="6020" w:hanging="360"/>
      </w:pPr>
      <w:rPr>
        <w:rFonts w:ascii="Courier New" w:hAnsi="Courier New" w:cs="Courier New" w:hint="default"/>
      </w:rPr>
    </w:lvl>
    <w:lvl w:ilvl="5" w:tplc="04090005" w:tentative="1">
      <w:start w:val="1"/>
      <w:numFmt w:val="bullet"/>
      <w:lvlText w:val=""/>
      <w:lvlJc w:val="left"/>
      <w:pPr>
        <w:ind w:left="6740" w:hanging="360"/>
      </w:pPr>
      <w:rPr>
        <w:rFonts w:ascii="Wingdings" w:hAnsi="Wingdings" w:hint="default"/>
      </w:rPr>
    </w:lvl>
    <w:lvl w:ilvl="6" w:tplc="04090001" w:tentative="1">
      <w:start w:val="1"/>
      <w:numFmt w:val="bullet"/>
      <w:lvlText w:val=""/>
      <w:lvlJc w:val="left"/>
      <w:pPr>
        <w:ind w:left="7460" w:hanging="360"/>
      </w:pPr>
      <w:rPr>
        <w:rFonts w:ascii="Symbol" w:hAnsi="Symbol" w:hint="default"/>
      </w:rPr>
    </w:lvl>
    <w:lvl w:ilvl="7" w:tplc="04090003" w:tentative="1">
      <w:start w:val="1"/>
      <w:numFmt w:val="bullet"/>
      <w:lvlText w:val="o"/>
      <w:lvlJc w:val="left"/>
      <w:pPr>
        <w:ind w:left="8180" w:hanging="360"/>
      </w:pPr>
      <w:rPr>
        <w:rFonts w:ascii="Courier New" w:hAnsi="Courier New" w:cs="Courier New" w:hint="default"/>
      </w:rPr>
    </w:lvl>
    <w:lvl w:ilvl="8" w:tplc="04090005" w:tentative="1">
      <w:start w:val="1"/>
      <w:numFmt w:val="bullet"/>
      <w:lvlText w:val=""/>
      <w:lvlJc w:val="left"/>
      <w:pPr>
        <w:ind w:left="8900" w:hanging="360"/>
      </w:pPr>
      <w:rPr>
        <w:rFonts w:ascii="Wingdings" w:hAnsi="Wingdings" w:hint="default"/>
      </w:rPr>
    </w:lvl>
  </w:abstractNum>
  <w:abstractNum w:abstractNumId="4" w15:restartNumberingAfterBreak="0">
    <w:nsid w:val="19AA5484"/>
    <w:multiLevelType w:val="hybridMultilevel"/>
    <w:tmpl w:val="0F72E1B8"/>
    <w:lvl w:ilvl="0" w:tplc="034E3D56">
      <w:start w:val="1"/>
      <w:numFmt w:val="decimal"/>
      <w:lvlText w:val="%1)"/>
      <w:lvlJc w:val="left"/>
      <w:pPr>
        <w:ind w:left="1090" w:hanging="360"/>
      </w:pPr>
      <w:rPr>
        <w:rFonts w:ascii="Arial" w:eastAsia="Arial" w:hAnsi="Arial" w:cs="Arial" w:hint="default"/>
        <w:spacing w:val="-1"/>
        <w:w w:val="100"/>
        <w:sz w:val="20"/>
        <w:szCs w:val="20"/>
      </w:rPr>
    </w:lvl>
    <w:lvl w:ilvl="1" w:tplc="5D90E6A2">
      <w:numFmt w:val="bullet"/>
      <w:lvlText w:val="•"/>
      <w:lvlJc w:val="left"/>
      <w:pPr>
        <w:ind w:left="1894" w:hanging="360"/>
      </w:pPr>
      <w:rPr>
        <w:rFonts w:hint="default"/>
      </w:rPr>
    </w:lvl>
    <w:lvl w:ilvl="2" w:tplc="5AF83E2C">
      <w:numFmt w:val="bullet"/>
      <w:lvlText w:val="•"/>
      <w:lvlJc w:val="left"/>
      <w:pPr>
        <w:ind w:left="2708" w:hanging="360"/>
      </w:pPr>
      <w:rPr>
        <w:rFonts w:hint="default"/>
      </w:rPr>
    </w:lvl>
    <w:lvl w:ilvl="3" w:tplc="7416F3FA">
      <w:numFmt w:val="bullet"/>
      <w:lvlText w:val="•"/>
      <w:lvlJc w:val="left"/>
      <w:pPr>
        <w:ind w:left="3522" w:hanging="360"/>
      </w:pPr>
      <w:rPr>
        <w:rFonts w:hint="default"/>
      </w:rPr>
    </w:lvl>
    <w:lvl w:ilvl="4" w:tplc="6B8427DE">
      <w:numFmt w:val="bullet"/>
      <w:lvlText w:val="•"/>
      <w:lvlJc w:val="left"/>
      <w:pPr>
        <w:ind w:left="4336" w:hanging="360"/>
      </w:pPr>
      <w:rPr>
        <w:rFonts w:hint="default"/>
      </w:rPr>
    </w:lvl>
    <w:lvl w:ilvl="5" w:tplc="CD9209CE">
      <w:numFmt w:val="bullet"/>
      <w:lvlText w:val="•"/>
      <w:lvlJc w:val="left"/>
      <w:pPr>
        <w:ind w:left="5150" w:hanging="360"/>
      </w:pPr>
      <w:rPr>
        <w:rFonts w:hint="default"/>
      </w:rPr>
    </w:lvl>
    <w:lvl w:ilvl="6" w:tplc="61D24C14">
      <w:numFmt w:val="bullet"/>
      <w:lvlText w:val="•"/>
      <w:lvlJc w:val="left"/>
      <w:pPr>
        <w:ind w:left="5964" w:hanging="360"/>
      </w:pPr>
      <w:rPr>
        <w:rFonts w:hint="default"/>
      </w:rPr>
    </w:lvl>
    <w:lvl w:ilvl="7" w:tplc="33D4CD48">
      <w:numFmt w:val="bullet"/>
      <w:lvlText w:val="•"/>
      <w:lvlJc w:val="left"/>
      <w:pPr>
        <w:ind w:left="6778" w:hanging="360"/>
      </w:pPr>
      <w:rPr>
        <w:rFonts w:hint="default"/>
      </w:rPr>
    </w:lvl>
    <w:lvl w:ilvl="8" w:tplc="DF208C88">
      <w:numFmt w:val="bullet"/>
      <w:lvlText w:val="•"/>
      <w:lvlJc w:val="left"/>
      <w:pPr>
        <w:ind w:left="7592" w:hanging="360"/>
      </w:pPr>
      <w:rPr>
        <w:rFonts w:hint="default"/>
      </w:rPr>
    </w:lvl>
  </w:abstractNum>
  <w:abstractNum w:abstractNumId="5" w15:restartNumberingAfterBreak="0">
    <w:nsid w:val="2D9309B9"/>
    <w:multiLevelType w:val="hybridMultilevel"/>
    <w:tmpl w:val="575A8EDE"/>
    <w:lvl w:ilvl="0" w:tplc="76DC7592">
      <w:start w:val="1"/>
      <w:numFmt w:val="decimal"/>
      <w:lvlText w:val="%1)"/>
      <w:lvlJc w:val="left"/>
      <w:pPr>
        <w:ind w:left="1090" w:hanging="360"/>
      </w:pPr>
      <w:rPr>
        <w:rFonts w:ascii="Arial" w:eastAsia="Arial" w:hAnsi="Arial" w:cs="Arial" w:hint="default"/>
        <w:spacing w:val="-1"/>
        <w:w w:val="100"/>
        <w:sz w:val="20"/>
        <w:szCs w:val="20"/>
      </w:rPr>
    </w:lvl>
    <w:lvl w:ilvl="1" w:tplc="BCF0D65C">
      <w:numFmt w:val="bullet"/>
      <w:lvlText w:val="•"/>
      <w:lvlJc w:val="left"/>
      <w:pPr>
        <w:ind w:left="1894" w:hanging="360"/>
      </w:pPr>
      <w:rPr>
        <w:rFonts w:hint="default"/>
      </w:rPr>
    </w:lvl>
    <w:lvl w:ilvl="2" w:tplc="4A00684E">
      <w:numFmt w:val="bullet"/>
      <w:lvlText w:val="•"/>
      <w:lvlJc w:val="left"/>
      <w:pPr>
        <w:ind w:left="2708" w:hanging="360"/>
      </w:pPr>
      <w:rPr>
        <w:rFonts w:hint="default"/>
      </w:rPr>
    </w:lvl>
    <w:lvl w:ilvl="3" w:tplc="09821C66">
      <w:numFmt w:val="bullet"/>
      <w:lvlText w:val="•"/>
      <w:lvlJc w:val="left"/>
      <w:pPr>
        <w:ind w:left="3522" w:hanging="360"/>
      </w:pPr>
      <w:rPr>
        <w:rFonts w:hint="default"/>
      </w:rPr>
    </w:lvl>
    <w:lvl w:ilvl="4" w:tplc="CDFAB056">
      <w:numFmt w:val="bullet"/>
      <w:lvlText w:val="•"/>
      <w:lvlJc w:val="left"/>
      <w:pPr>
        <w:ind w:left="4336" w:hanging="360"/>
      </w:pPr>
      <w:rPr>
        <w:rFonts w:hint="default"/>
      </w:rPr>
    </w:lvl>
    <w:lvl w:ilvl="5" w:tplc="5EBA73E8">
      <w:numFmt w:val="bullet"/>
      <w:lvlText w:val="•"/>
      <w:lvlJc w:val="left"/>
      <w:pPr>
        <w:ind w:left="5150" w:hanging="360"/>
      </w:pPr>
      <w:rPr>
        <w:rFonts w:hint="default"/>
      </w:rPr>
    </w:lvl>
    <w:lvl w:ilvl="6" w:tplc="13782FDC">
      <w:numFmt w:val="bullet"/>
      <w:lvlText w:val="•"/>
      <w:lvlJc w:val="left"/>
      <w:pPr>
        <w:ind w:left="5964" w:hanging="360"/>
      </w:pPr>
      <w:rPr>
        <w:rFonts w:hint="default"/>
      </w:rPr>
    </w:lvl>
    <w:lvl w:ilvl="7" w:tplc="88AA852E">
      <w:numFmt w:val="bullet"/>
      <w:lvlText w:val="•"/>
      <w:lvlJc w:val="left"/>
      <w:pPr>
        <w:ind w:left="6778" w:hanging="360"/>
      </w:pPr>
      <w:rPr>
        <w:rFonts w:hint="default"/>
      </w:rPr>
    </w:lvl>
    <w:lvl w:ilvl="8" w:tplc="D7543B5E">
      <w:numFmt w:val="bullet"/>
      <w:lvlText w:val="•"/>
      <w:lvlJc w:val="left"/>
      <w:pPr>
        <w:ind w:left="7592" w:hanging="360"/>
      </w:pPr>
      <w:rPr>
        <w:rFonts w:hint="default"/>
      </w:rPr>
    </w:lvl>
  </w:abstractNum>
  <w:abstractNum w:abstractNumId="6" w15:restartNumberingAfterBreak="0">
    <w:nsid w:val="36F876A0"/>
    <w:multiLevelType w:val="hybridMultilevel"/>
    <w:tmpl w:val="8A148426"/>
    <w:lvl w:ilvl="0" w:tplc="FFFFFFFF">
      <w:start w:val="1"/>
      <w:numFmt w:val="bullet"/>
      <w:lvlText w:val=""/>
      <w:lvlPicBulletId w:val="0"/>
      <w:lvlJc w:val="left"/>
      <w:pPr>
        <w:ind w:left="720" w:hanging="360"/>
      </w:pPr>
      <w:rPr>
        <w:rFonts w:ascii="Symbol" w:hAnsi="Symbol" w:hint="default"/>
      </w:rPr>
    </w:lvl>
    <w:lvl w:ilvl="1" w:tplc="FFFFFFFF">
      <w:start w:val="1"/>
      <w:numFmt w:val="bullet"/>
      <w:lvlText w:val=""/>
      <w:lvlPicBulletId w:val="0"/>
      <w:lvlJc w:val="left"/>
      <w:pPr>
        <w:ind w:left="1440" w:hanging="360"/>
      </w:pPr>
      <w:rPr>
        <w:rFonts w:ascii="Symbol" w:hAnsi="Symbol" w:hint="default"/>
      </w:rPr>
    </w:lvl>
    <w:lvl w:ilvl="2" w:tplc="5BA2DF6E">
      <w:start w:val="1"/>
      <w:numFmt w:val="bullet"/>
      <w:lvlText w:val=""/>
      <w:lvlPicBulletId w:val="0"/>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A6F0196"/>
    <w:multiLevelType w:val="hybridMultilevel"/>
    <w:tmpl w:val="E6480C3C"/>
    <w:lvl w:ilvl="0" w:tplc="1DE649CC">
      <w:start w:val="1"/>
      <w:numFmt w:val="bullet"/>
      <w:lvlText w:val=""/>
      <w:lvlPicBulletId w:val="0"/>
      <w:lvlJc w:val="left"/>
      <w:pPr>
        <w:ind w:left="1365" w:hanging="360"/>
      </w:pPr>
      <w:rPr>
        <w:rFonts w:ascii="Symbol" w:hAnsi="Symbol" w:hint="default"/>
        <w:sz w:val="24"/>
        <w:szCs w:val="24"/>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8" w15:restartNumberingAfterBreak="0">
    <w:nsid w:val="51EC0784"/>
    <w:multiLevelType w:val="hybridMultilevel"/>
    <w:tmpl w:val="73FA9A62"/>
    <w:lvl w:ilvl="0" w:tplc="5BA2DF6E">
      <w:start w:val="1"/>
      <w:numFmt w:val="bullet"/>
      <w:lvlText w:val=""/>
      <w:lvlPicBulletId w:val="0"/>
      <w:lvlJc w:val="left"/>
      <w:pPr>
        <w:ind w:left="720" w:hanging="360"/>
      </w:pPr>
      <w:rPr>
        <w:rFonts w:ascii="Symbol" w:hAnsi="Symbol" w:hint="default"/>
      </w:rPr>
    </w:lvl>
    <w:lvl w:ilvl="1" w:tplc="5BA2DF6E">
      <w:start w:val="1"/>
      <w:numFmt w:val="bullet"/>
      <w:lvlText w:val=""/>
      <w:lvlPicBulletId w:val="0"/>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E5536"/>
    <w:multiLevelType w:val="hybridMultilevel"/>
    <w:tmpl w:val="872E52BC"/>
    <w:lvl w:ilvl="0" w:tplc="63620ECA">
      <w:start w:val="1"/>
      <w:numFmt w:val="decimal"/>
      <w:lvlText w:val="%1)"/>
      <w:lvlJc w:val="left"/>
      <w:pPr>
        <w:ind w:left="1090" w:hanging="360"/>
      </w:pPr>
      <w:rPr>
        <w:rFonts w:ascii="Arial" w:eastAsia="Arial" w:hAnsi="Arial" w:cs="Arial" w:hint="default"/>
        <w:spacing w:val="-1"/>
        <w:w w:val="100"/>
        <w:sz w:val="20"/>
        <w:szCs w:val="20"/>
      </w:rPr>
    </w:lvl>
    <w:lvl w:ilvl="1" w:tplc="A8F679BA">
      <w:numFmt w:val="bullet"/>
      <w:lvlText w:val="•"/>
      <w:lvlJc w:val="left"/>
      <w:pPr>
        <w:ind w:left="1894" w:hanging="360"/>
      </w:pPr>
      <w:rPr>
        <w:rFonts w:hint="default"/>
      </w:rPr>
    </w:lvl>
    <w:lvl w:ilvl="2" w:tplc="57804C66">
      <w:numFmt w:val="bullet"/>
      <w:lvlText w:val="•"/>
      <w:lvlJc w:val="left"/>
      <w:pPr>
        <w:ind w:left="2708" w:hanging="360"/>
      </w:pPr>
      <w:rPr>
        <w:rFonts w:hint="default"/>
      </w:rPr>
    </w:lvl>
    <w:lvl w:ilvl="3" w:tplc="33E2C34A">
      <w:numFmt w:val="bullet"/>
      <w:lvlText w:val="•"/>
      <w:lvlJc w:val="left"/>
      <w:pPr>
        <w:ind w:left="3522" w:hanging="360"/>
      </w:pPr>
      <w:rPr>
        <w:rFonts w:hint="default"/>
      </w:rPr>
    </w:lvl>
    <w:lvl w:ilvl="4" w:tplc="9BB891B8">
      <w:numFmt w:val="bullet"/>
      <w:lvlText w:val="•"/>
      <w:lvlJc w:val="left"/>
      <w:pPr>
        <w:ind w:left="4336" w:hanging="360"/>
      </w:pPr>
      <w:rPr>
        <w:rFonts w:hint="default"/>
      </w:rPr>
    </w:lvl>
    <w:lvl w:ilvl="5" w:tplc="A75E3D38">
      <w:numFmt w:val="bullet"/>
      <w:lvlText w:val="•"/>
      <w:lvlJc w:val="left"/>
      <w:pPr>
        <w:ind w:left="5150" w:hanging="360"/>
      </w:pPr>
      <w:rPr>
        <w:rFonts w:hint="default"/>
      </w:rPr>
    </w:lvl>
    <w:lvl w:ilvl="6" w:tplc="EB244380">
      <w:numFmt w:val="bullet"/>
      <w:lvlText w:val="•"/>
      <w:lvlJc w:val="left"/>
      <w:pPr>
        <w:ind w:left="5964" w:hanging="360"/>
      </w:pPr>
      <w:rPr>
        <w:rFonts w:hint="default"/>
      </w:rPr>
    </w:lvl>
    <w:lvl w:ilvl="7" w:tplc="0CA2F1D2">
      <w:numFmt w:val="bullet"/>
      <w:lvlText w:val="•"/>
      <w:lvlJc w:val="left"/>
      <w:pPr>
        <w:ind w:left="6778" w:hanging="360"/>
      </w:pPr>
      <w:rPr>
        <w:rFonts w:hint="default"/>
      </w:rPr>
    </w:lvl>
    <w:lvl w:ilvl="8" w:tplc="B0C298D0">
      <w:numFmt w:val="bullet"/>
      <w:lvlText w:val="•"/>
      <w:lvlJc w:val="left"/>
      <w:pPr>
        <w:ind w:left="7592" w:hanging="360"/>
      </w:pPr>
      <w:rPr>
        <w:rFonts w:hint="default"/>
      </w:rPr>
    </w:lvl>
  </w:abstractNum>
  <w:abstractNum w:abstractNumId="10" w15:restartNumberingAfterBreak="0">
    <w:nsid w:val="5FB8526F"/>
    <w:multiLevelType w:val="hybridMultilevel"/>
    <w:tmpl w:val="47B2F590"/>
    <w:lvl w:ilvl="0" w:tplc="58C88964">
      <w:start w:val="1"/>
      <w:numFmt w:val="bullet"/>
      <w:lvlText w:val=""/>
      <w:lvlPicBulletId w:val="0"/>
      <w:lvlJc w:val="left"/>
      <w:pPr>
        <w:tabs>
          <w:tab w:val="num" w:pos="720"/>
        </w:tabs>
        <w:ind w:left="720" w:hanging="360"/>
      </w:pPr>
      <w:rPr>
        <w:rFonts w:ascii="Symbol" w:hAnsi="Symbol" w:hint="default"/>
      </w:rPr>
    </w:lvl>
    <w:lvl w:ilvl="1" w:tplc="3B3A9AF8" w:tentative="1">
      <w:start w:val="1"/>
      <w:numFmt w:val="bullet"/>
      <w:lvlText w:val=""/>
      <w:lvlJc w:val="left"/>
      <w:pPr>
        <w:tabs>
          <w:tab w:val="num" w:pos="1440"/>
        </w:tabs>
        <w:ind w:left="1440" w:hanging="360"/>
      </w:pPr>
      <w:rPr>
        <w:rFonts w:ascii="Symbol" w:hAnsi="Symbol" w:hint="default"/>
      </w:rPr>
    </w:lvl>
    <w:lvl w:ilvl="2" w:tplc="9F2012C8" w:tentative="1">
      <w:start w:val="1"/>
      <w:numFmt w:val="bullet"/>
      <w:lvlText w:val=""/>
      <w:lvlJc w:val="left"/>
      <w:pPr>
        <w:tabs>
          <w:tab w:val="num" w:pos="2160"/>
        </w:tabs>
        <w:ind w:left="2160" w:hanging="360"/>
      </w:pPr>
      <w:rPr>
        <w:rFonts w:ascii="Symbol" w:hAnsi="Symbol" w:hint="default"/>
      </w:rPr>
    </w:lvl>
    <w:lvl w:ilvl="3" w:tplc="FA6CBB02" w:tentative="1">
      <w:start w:val="1"/>
      <w:numFmt w:val="bullet"/>
      <w:lvlText w:val=""/>
      <w:lvlJc w:val="left"/>
      <w:pPr>
        <w:tabs>
          <w:tab w:val="num" w:pos="2880"/>
        </w:tabs>
        <w:ind w:left="2880" w:hanging="360"/>
      </w:pPr>
      <w:rPr>
        <w:rFonts w:ascii="Symbol" w:hAnsi="Symbol" w:hint="default"/>
      </w:rPr>
    </w:lvl>
    <w:lvl w:ilvl="4" w:tplc="D46A7A38" w:tentative="1">
      <w:start w:val="1"/>
      <w:numFmt w:val="bullet"/>
      <w:lvlText w:val=""/>
      <w:lvlJc w:val="left"/>
      <w:pPr>
        <w:tabs>
          <w:tab w:val="num" w:pos="3600"/>
        </w:tabs>
        <w:ind w:left="3600" w:hanging="360"/>
      </w:pPr>
      <w:rPr>
        <w:rFonts w:ascii="Symbol" w:hAnsi="Symbol" w:hint="default"/>
      </w:rPr>
    </w:lvl>
    <w:lvl w:ilvl="5" w:tplc="598A920E" w:tentative="1">
      <w:start w:val="1"/>
      <w:numFmt w:val="bullet"/>
      <w:lvlText w:val=""/>
      <w:lvlJc w:val="left"/>
      <w:pPr>
        <w:tabs>
          <w:tab w:val="num" w:pos="4320"/>
        </w:tabs>
        <w:ind w:left="4320" w:hanging="360"/>
      </w:pPr>
      <w:rPr>
        <w:rFonts w:ascii="Symbol" w:hAnsi="Symbol" w:hint="default"/>
      </w:rPr>
    </w:lvl>
    <w:lvl w:ilvl="6" w:tplc="97CCEF0C" w:tentative="1">
      <w:start w:val="1"/>
      <w:numFmt w:val="bullet"/>
      <w:lvlText w:val=""/>
      <w:lvlJc w:val="left"/>
      <w:pPr>
        <w:tabs>
          <w:tab w:val="num" w:pos="5040"/>
        </w:tabs>
        <w:ind w:left="5040" w:hanging="360"/>
      </w:pPr>
      <w:rPr>
        <w:rFonts w:ascii="Symbol" w:hAnsi="Symbol" w:hint="default"/>
      </w:rPr>
    </w:lvl>
    <w:lvl w:ilvl="7" w:tplc="4ADC6534" w:tentative="1">
      <w:start w:val="1"/>
      <w:numFmt w:val="bullet"/>
      <w:lvlText w:val=""/>
      <w:lvlJc w:val="left"/>
      <w:pPr>
        <w:tabs>
          <w:tab w:val="num" w:pos="5760"/>
        </w:tabs>
        <w:ind w:left="5760" w:hanging="360"/>
      </w:pPr>
      <w:rPr>
        <w:rFonts w:ascii="Symbol" w:hAnsi="Symbol" w:hint="default"/>
      </w:rPr>
    </w:lvl>
    <w:lvl w:ilvl="8" w:tplc="E508E1F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C6B00A0"/>
    <w:multiLevelType w:val="hybridMultilevel"/>
    <w:tmpl w:val="60866CE2"/>
    <w:lvl w:ilvl="0" w:tplc="1DE649CC">
      <w:start w:val="1"/>
      <w:numFmt w:val="bullet"/>
      <w:lvlText w:val=""/>
      <w:lvlPicBulletId w:val="0"/>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8783678">
    <w:abstractNumId w:val="8"/>
  </w:num>
  <w:num w:numId="2" w16cid:durableId="1491630628">
    <w:abstractNumId w:val="6"/>
  </w:num>
  <w:num w:numId="3" w16cid:durableId="1660772724">
    <w:abstractNumId w:val="3"/>
  </w:num>
  <w:num w:numId="4" w16cid:durableId="858008310">
    <w:abstractNumId w:val="0"/>
  </w:num>
  <w:num w:numId="5" w16cid:durableId="906887248">
    <w:abstractNumId w:val="10"/>
  </w:num>
  <w:num w:numId="6" w16cid:durableId="1530558723">
    <w:abstractNumId w:val="7"/>
  </w:num>
  <w:num w:numId="7" w16cid:durableId="1688481300">
    <w:abstractNumId w:val="11"/>
  </w:num>
  <w:num w:numId="8" w16cid:durableId="1119108500">
    <w:abstractNumId w:val="1"/>
  </w:num>
  <w:num w:numId="9" w16cid:durableId="299920145">
    <w:abstractNumId w:val="5"/>
  </w:num>
  <w:num w:numId="10" w16cid:durableId="1118374883">
    <w:abstractNumId w:val="9"/>
  </w:num>
  <w:num w:numId="11" w16cid:durableId="1087925707">
    <w:abstractNumId w:val="4"/>
  </w:num>
  <w:num w:numId="12" w16cid:durableId="685057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C1"/>
    <w:rsid w:val="00136BC1"/>
    <w:rsid w:val="003B0C0C"/>
    <w:rsid w:val="0082477D"/>
    <w:rsid w:val="00991877"/>
    <w:rsid w:val="00A22AAF"/>
    <w:rsid w:val="00C7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705E29"/>
  <w15:chartTrackingRefBased/>
  <w15:docId w15:val="{85293250-409D-4CD3-A97D-31B1B4F9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BC1"/>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9"/>
    <w:unhideWhenUsed/>
    <w:qFormat/>
    <w:rsid w:val="00136BC1"/>
    <w:pPr>
      <w:spacing w:before="60"/>
      <w:ind w:left="20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6BC1"/>
    <w:rPr>
      <w:rFonts w:ascii="Arial" w:eastAsia="Arial" w:hAnsi="Arial" w:cs="Arial"/>
      <w:sz w:val="32"/>
      <w:szCs w:val="32"/>
    </w:rPr>
  </w:style>
  <w:style w:type="paragraph" w:styleId="BodyText">
    <w:name w:val="Body Text"/>
    <w:basedOn w:val="Normal"/>
    <w:link w:val="BodyTextChar"/>
    <w:uiPriority w:val="1"/>
    <w:qFormat/>
    <w:rsid w:val="00136BC1"/>
    <w:rPr>
      <w:sz w:val="20"/>
      <w:szCs w:val="20"/>
    </w:rPr>
  </w:style>
  <w:style w:type="character" w:customStyle="1" w:styleId="BodyTextChar">
    <w:name w:val="Body Text Char"/>
    <w:basedOn w:val="DefaultParagraphFont"/>
    <w:link w:val="BodyText"/>
    <w:uiPriority w:val="1"/>
    <w:rsid w:val="00136BC1"/>
    <w:rPr>
      <w:rFonts w:ascii="Arial" w:eastAsia="Arial" w:hAnsi="Arial" w:cs="Arial"/>
      <w:sz w:val="20"/>
      <w:szCs w:val="20"/>
    </w:rPr>
  </w:style>
  <w:style w:type="character" w:styleId="CommentReference">
    <w:name w:val="annotation reference"/>
    <w:basedOn w:val="DefaultParagraphFont"/>
    <w:uiPriority w:val="99"/>
    <w:semiHidden/>
    <w:unhideWhenUsed/>
    <w:rsid w:val="00136BC1"/>
    <w:rPr>
      <w:sz w:val="16"/>
      <w:szCs w:val="16"/>
    </w:rPr>
  </w:style>
  <w:style w:type="paragraph" w:styleId="CommentText">
    <w:name w:val="annotation text"/>
    <w:basedOn w:val="Normal"/>
    <w:link w:val="CommentTextChar"/>
    <w:uiPriority w:val="99"/>
    <w:unhideWhenUsed/>
    <w:rsid w:val="00136BC1"/>
    <w:rPr>
      <w:sz w:val="20"/>
      <w:szCs w:val="20"/>
    </w:rPr>
  </w:style>
  <w:style w:type="character" w:customStyle="1" w:styleId="CommentTextChar">
    <w:name w:val="Comment Text Char"/>
    <w:basedOn w:val="DefaultParagraphFont"/>
    <w:link w:val="CommentText"/>
    <w:uiPriority w:val="99"/>
    <w:rsid w:val="00136BC1"/>
    <w:rPr>
      <w:rFonts w:ascii="Arial" w:eastAsia="Arial" w:hAnsi="Arial" w:cs="Arial"/>
      <w:sz w:val="20"/>
      <w:szCs w:val="20"/>
    </w:rPr>
  </w:style>
  <w:style w:type="paragraph" w:styleId="Title">
    <w:name w:val="Title"/>
    <w:basedOn w:val="Normal"/>
    <w:next w:val="Normal"/>
    <w:link w:val="TitleChar"/>
    <w:uiPriority w:val="10"/>
    <w:qFormat/>
    <w:rsid w:val="00136BC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BC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36BC1"/>
    <w:pPr>
      <w:tabs>
        <w:tab w:val="center" w:pos="4680"/>
        <w:tab w:val="right" w:pos="9360"/>
      </w:tabs>
    </w:pPr>
  </w:style>
  <w:style w:type="character" w:customStyle="1" w:styleId="HeaderChar">
    <w:name w:val="Header Char"/>
    <w:basedOn w:val="DefaultParagraphFont"/>
    <w:link w:val="Header"/>
    <w:uiPriority w:val="99"/>
    <w:rsid w:val="00136BC1"/>
    <w:rPr>
      <w:rFonts w:ascii="Arial" w:eastAsia="Arial" w:hAnsi="Arial" w:cs="Arial"/>
    </w:rPr>
  </w:style>
  <w:style w:type="paragraph" w:styleId="Footer">
    <w:name w:val="footer"/>
    <w:basedOn w:val="Normal"/>
    <w:link w:val="FooterChar"/>
    <w:uiPriority w:val="99"/>
    <w:unhideWhenUsed/>
    <w:rsid w:val="00136BC1"/>
    <w:pPr>
      <w:tabs>
        <w:tab w:val="center" w:pos="4680"/>
        <w:tab w:val="right" w:pos="9360"/>
      </w:tabs>
    </w:pPr>
  </w:style>
  <w:style w:type="character" w:customStyle="1" w:styleId="FooterChar">
    <w:name w:val="Footer Char"/>
    <w:basedOn w:val="DefaultParagraphFont"/>
    <w:link w:val="Footer"/>
    <w:uiPriority w:val="99"/>
    <w:rsid w:val="00136BC1"/>
    <w:rPr>
      <w:rFonts w:ascii="Arial" w:eastAsia="Arial" w:hAnsi="Arial" w:cs="Arial"/>
    </w:rPr>
  </w:style>
  <w:style w:type="character" w:styleId="Hyperlink">
    <w:name w:val="Hyperlink"/>
    <w:basedOn w:val="DefaultParagraphFont"/>
    <w:uiPriority w:val="99"/>
    <w:unhideWhenUsed/>
    <w:rsid w:val="00136BC1"/>
    <w:rPr>
      <w:color w:val="0563C1" w:themeColor="hyperlink"/>
      <w:u w:val="single"/>
    </w:rPr>
  </w:style>
  <w:style w:type="character" w:styleId="UnresolvedMention">
    <w:name w:val="Unresolved Mention"/>
    <w:basedOn w:val="DefaultParagraphFont"/>
    <w:uiPriority w:val="99"/>
    <w:semiHidden/>
    <w:unhideWhenUsed/>
    <w:rsid w:val="00136BC1"/>
    <w:rPr>
      <w:color w:val="605E5C"/>
      <w:shd w:val="clear" w:color="auto" w:fill="E1DFDD"/>
    </w:rPr>
  </w:style>
  <w:style w:type="paragraph" w:styleId="ListParagraph">
    <w:name w:val="List Paragraph"/>
    <w:basedOn w:val="Normal"/>
    <w:uiPriority w:val="34"/>
    <w:qFormat/>
    <w:rsid w:val="00136BC1"/>
    <w:pPr>
      <w:ind w:left="720"/>
      <w:contextualSpacing/>
    </w:pPr>
  </w:style>
  <w:style w:type="paragraph" w:styleId="NormalWeb">
    <w:name w:val="Normal (Web)"/>
    <w:basedOn w:val="Normal"/>
    <w:uiPriority w:val="99"/>
    <w:unhideWhenUsed/>
    <w:rsid w:val="0082477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2477D"/>
    <w:pPr>
      <w:ind w:left="3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9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highered/institutions-programs/ccwd/Pages/abs-resources.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cc.absteam@hecc.oregon.gov" TargetMode="Externa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58D9315C13C144887D30074C0AFE6A" ma:contentTypeVersion="1" ma:contentTypeDescription="Create a new document." ma:contentTypeScope="" ma:versionID="92aeb6943a901de05925172eac8dc1fa">
  <xsd:schema xmlns:xsd="http://www.w3.org/2001/XMLSchema" xmlns:xs="http://www.w3.org/2001/XMLSchema" xmlns:p="http://schemas.microsoft.com/office/2006/metadata/properties" xmlns:ns1="http://schemas.microsoft.com/sharepoint/v3" xmlns:ns2="e877a115-f35f-4608-970e-08dfb7717e06" targetNamespace="http://schemas.microsoft.com/office/2006/metadata/properties" ma:root="true" ma:fieldsID="75f174699050120d9a0759f7f0711e8c" ns1:_="" ns2:_="">
    <xsd:import namespace="http://schemas.microsoft.com/sharepoint/v3"/>
    <xsd:import namespace="e877a115-f35f-4608-970e-08dfb7717e0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7a115-f35f-4608-970e-08dfb7717e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F6D770-3FE3-4240-814B-9AC1878E7FFB}"/>
</file>

<file path=customXml/itemProps2.xml><?xml version="1.0" encoding="utf-8"?>
<ds:datastoreItem xmlns:ds="http://schemas.openxmlformats.org/officeDocument/2006/customXml" ds:itemID="{0D88581D-60A7-40EC-ADBB-5922FF3C6597}"/>
</file>

<file path=customXml/itemProps3.xml><?xml version="1.0" encoding="utf-8"?>
<ds:datastoreItem xmlns:ds="http://schemas.openxmlformats.org/officeDocument/2006/customXml" ds:itemID="{0F988D9D-D10E-4691-84DA-0C0B79EF643C}"/>
</file>

<file path=docProps/app.xml><?xml version="1.0" encoding="utf-8"?>
<Properties xmlns="http://schemas.openxmlformats.org/officeDocument/2006/extended-properties" xmlns:vt="http://schemas.openxmlformats.org/officeDocument/2006/docPropsVTypes">
  <Template>Normal</Template>
  <TotalTime>0</TotalTime>
  <Pages>5</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GARRIGAN Ashley * HECC</dc:creator>
  <cp:keywords/>
  <dc:description/>
  <cp:lastModifiedBy>GARRIGAN Ashley * HECC</cp:lastModifiedBy>
  <cp:revision>2</cp:revision>
  <dcterms:created xsi:type="dcterms:W3CDTF">2022-12-03T00:47:00Z</dcterms:created>
  <dcterms:modified xsi:type="dcterms:W3CDTF">2022-12-03T00:47:00Z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0x0101005B58D9315C13C144887D30074C0AFE6A</vt:lpwstr>
  </property>
</Properties>
</file>