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AC7A" w14:textId="77777777" w:rsidR="0065261C" w:rsidRDefault="0065261C" w:rsidP="0065261C">
      <w:pPr>
        <w:ind w:left="420"/>
        <w:jc w:val="center"/>
        <w:rPr>
          <w:b/>
          <w:szCs w:val="28"/>
        </w:rPr>
      </w:pPr>
      <w:r>
        <w:rPr>
          <w:b/>
          <w:szCs w:val="28"/>
        </w:rPr>
        <w:t xml:space="preserve">REQUEST to UTILIZE OAA </w:t>
      </w:r>
      <w:r w:rsidRPr="00024257">
        <w:rPr>
          <w:b/>
          <w:szCs w:val="28"/>
        </w:rPr>
        <w:t xml:space="preserve">TITLE IIIB </w:t>
      </w:r>
      <w:r w:rsidR="00691342">
        <w:rPr>
          <w:b/>
          <w:szCs w:val="28"/>
        </w:rPr>
        <w:t xml:space="preserve">funds </w:t>
      </w:r>
      <w:r>
        <w:rPr>
          <w:b/>
          <w:szCs w:val="28"/>
        </w:rPr>
        <w:t>for</w:t>
      </w:r>
      <w:r w:rsidRPr="00024257">
        <w:rPr>
          <w:b/>
          <w:szCs w:val="28"/>
        </w:rPr>
        <w:t xml:space="preserve"> </w:t>
      </w:r>
    </w:p>
    <w:p w14:paraId="06B28BF5" w14:textId="77777777" w:rsidR="0065261C" w:rsidRDefault="0065261C" w:rsidP="0065261C">
      <w:pPr>
        <w:ind w:left="420"/>
        <w:jc w:val="center"/>
        <w:rPr>
          <w:b/>
          <w:szCs w:val="28"/>
        </w:rPr>
      </w:pPr>
      <w:r>
        <w:rPr>
          <w:b/>
          <w:szCs w:val="28"/>
        </w:rPr>
        <w:t xml:space="preserve">PROGRAM </w:t>
      </w:r>
      <w:r w:rsidRPr="00024257">
        <w:rPr>
          <w:b/>
          <w:szCs w:val="28"/>
        </w:rPr>
        <w:t>COORDINATION</w:t>
      </w:r>
      <w:r>
        <w:rPr>
          <w:b/>
          <w:szCs w:val="28"/>
        </w:rPr>
        <w:t xml:space="preserve"> and DEVELOPMENT</w:t>
      </w:r>
    </w:p>
    <w:p w14:paraId="0AAFDBFF" w14:textId="4EFF40FC" w:rsidR="00120E8E" w:rsidRDefault="00120E8E" w:rsidP="0065261C">
      <w:pPr>
        <w:ind w:left="420"/>
        <w:jc w:val="center"/>
      </w:pPr>
      <w:r>
        <w:rPr>
          <w:b/>
          <w:szCs w:val="28"/>
        </w:rPr>
        <w:t xml:space="preserve">DURING THE </w:t>
      </w:r>
      <w:r w:rsidRPr="00043F5C">
        <w:rPr>
          <w:b/>
          <w:szCs w:val="28"/>
          <w:u w:val="single"/>
        </w:rPr>
        <w:t>20</w:t>
      </w:r>
      <w:r w:rsidR="001512D7">
        <w:rPr>
          <w:b/>
          <w:szCs w:val="28"/>
          <w:u w:val="single"/>
        </w:rPr>
        <w:t>21</w:t>
      </w:r>
      <w:r w:rsidRPr="00043F5C">
        <w:rPr>
          <w:b/>
          <w:szCs w:val="28"/>
          <w:u w:val="single"/>
        </w:rPr>
        <w:t>– 20</w:t>
      </w:r>
      <w:r w:rsidR="001512D7">
        <w:rPr>
          <w:b/>
          <w:szCs w:val="28"/>
          <w:u w:val="single"/>
        </w:rPr>
        <w:t>23</w:t>
      </w:r>
      <w:r w:rsidRPr="00043F5C">
        <w:rPr>
          <w:b/>
          <w:szCs w:val="28"/>
          <w:u w:val="single"/>
        </w:rPr>
        <w:t xml:space="preserve"> BIENNIAL PERIOD</w:t>
      </w:r>
    </w:p>
    <w:p w14:paraId="17977CA3" w14:textId="77777777" w:rsidR="0065261C" w:rsidRDefault="0065261C" w:rsidP="007C538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636"/>
      </w:tblGrid>
      <w:tr w:rsidR="00691342" w:rsidRPr="00D52D91" w14:paraId="6CAAFAB2" w14:textId="77777777" w:rsidTr="00691342">
        <w:tc>
          <w:tcPr>
            <w:tcW w:w="2628" w:type="dxa"/>
            <w:shd w:val="clear" w:color="auto" w:fill="D9D9D9"/>
            <w:vAlign w:val="bottom"/>
          </w:tcPr>
          <w:p w14:paraId="29953921" w14:textId="77777777" w:rsidR="00691342" w:rsidRPr="00B622EF" w:rsidRDefault="00691342" w:rsidP="00661628">
            <w:pPr>
              <w:rPr>
                <w:color w:val="FF0000"/>
              </w:rPr>
            </w:pPr>
            <w:r w:rsidRPr="00B622EF">
              <w:rPr>
                <w:color w:val="FF0000"/>
              </w:rPr>
              <w:t>SUA use only</w:t>
            </w:r>
          </w:p>
        </w:tc>
        <w:tc>
          <w:tcPr>
            <w:tcW w:w="7812" w:type="dxa"/>
            <w:shd w:val="clear" w:color="auto" w:fill="D9D9D9"/>
            <w:vAlign w:val="bottom"/>
          </w:tcPr>
          <w:p w14:paraId="5CBD7E81" w14:textId="77777777" w:rsidR="00691342" w:rsidRPr="00B622EF" w:rsidRDefault="00691342" w:rsidP="00661628">
            <w:pPr>
              <w:rPr>
                <w:color w:val="FF0000"/>
              </w:rPr>
            </w:pPr>
            <w:r w:rsidRPr="00B622EF">
              <w:rPr>
                <w:color w:val="FF0000"/>
              </w:rPr>
              <w:t xml:space="preserve">Approved  </w:t>
            </w:r>
            <w:r w:rsidRPr="00B622EF">
              <w:rPr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2EF">
              <w:rPr>
                <w:color w:val="FF0000"/>
              </w:rPr>
              <w:instrText xml:space="preserve"> FORMCHECKBOX </w:instrText>
            </w:r>
            <w:r w:rsidR="0044228D">
              <w:rPr>
                <w:color w:val="FF0000"/>
              </w:rPr>
            </w:r>
            <w:r w:rsidR="0044228D">
              <w:rPr>
                <w:color w:val="FF0000"/>
              </w:rPr>
              <w:fldChar w:fldCharType="separate"/>
            </w:r>
            <w:r w:rsidRPr="00B622EF">
              <w:rPr>
                <w:color w:val="FF0000"/>
              </w:rPr>
              <w:fldChar w:fldCharType="end"/>
            </w:r>
            <w:r w:rsidRPr="00B622EF">
              <w:rPr>
                <w:color w:val="FF0000"/>
              </w:rPr>
              <w:t xml:space="preserve"> Y </w:t>
            </w:r>
            <w:r w:rsidRPr="00B622EF">
              <w:rPr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2EF">
              <w:rPr>
                <w:color w:val="FF0000"/>
              </w:rPr>
              <w:instrText xml:space="preserve"> FORMCHECKBOX </w:instrText>
            </w:r>
            <w:r w:rsidR="0044228D">
              <w:rPr>
                <w:color w:val="FF0000"/>
              </w:rPr>
            </w:r>
            <w:r w:rsidR="0044228D">
              <w:rPr>
                <w:color w:val="FF0000"/>
              </w:rPr>
              <w:fldChar w:fldCharType="separate"/>
            </w:r>
            <w:r w:rsidRPr="00B622EF">
              <w:rPr>
                <w:color w:val="FF0000"/>
              </w:rPr>
              <w:fldChar w:fldCharType="end"/>
            </w:r>
            <w:r w:rsidRPr="00B622EF">
              <w:rPr>
                <w:color w:val="FF0000"/>
              </w:rPr>
              <w:t xml:space="preserve"> N  Date:  </w:t>
            </w:r>
            <w:r w:rsidRPr="00B622EF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22EF">
              <w:rPr>
                <w:color w:val="FF0000"/>
              </w:rPr>
              <w:instrText xml:space="preserve"> FORMTEXT </w:instrText>
            </w:r>
            <w:r w:rsidRPr="00B622EF">
              <w:rPr>
                <w:color w:val="FF0000"/>
              </w:rPr>
            </w:r>
            <w:r w:rsidRPr="00B622EF">
              <w:rPr>
                <w:color w:val="FF0000"/>
              </w:rPr>
              <w:fldChar w:fldCharType="separate"/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fldChar w:fldCharType="end"/>
            </w:r>
            <w:r w:rsidRPr="00B622EF">
              <w:rPr>
                <w:color w:val="FF0000"/>
              </w:rPr>
              <w:t xml:space="preserve">    SUA Initials:  </w:t>
            </w:r>
            <w:r w:rsidRPr="00B622EF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22EF">
              <w:rPr>
                <w:color w:val="FF0000"/>
              </w:rPr>
              <w:instrText xml:space="preserve"> FORMTEXT </w:instrText>
            </w:r>
            <w:r w:rsidRPr="00B622EF">
              <w:rPr>
                <w:color w:val="FF0000"/>
              </w:rPr>
            </w:r>
            <w:r w:rsidRPr="00B622EF">
              <w:rPr>
                <w:color w:val="FF0000"/>
              </w:rPr>
              <w:fldChar w:fldCharType="separate"/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t> </w:t>
            </w:r>
            <w:r w:rsidRPr="00B622EF">
              <w:rPr>
                <w:color w:val="FF0000"/>
              </w:rPr>
              <w:fldChar w:fldCharType="end"/>
            </w:r>
          </w:p>
        </w:tc>
      </w:tr>
    </w:tbl>
    <w:p w14:paraId="766064B7" w14:textId="77777777" w:rsidR="008E7117" w:rsidRPr="00605F7A" w:rsidRDefault="008E7117" w:rsidP="008E7117">
      <w:pPr>
        <w:tabs>
          <w:tab w:val="left" w:pos="-140"/>
        </w:tabs>
        <w:ind w:hanging="140"/>
        <w:rPr>
          <w:rFonts w:ascii="Arial Narrow" w:hAnsi="Arial Narrow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4085"/>
        <w:gridCol w:w="3410"/>
      </w:tblGrid>
      <w:tr w:rsidR="008E7117" w14:paraId="5FAD82E5" w14:textId="77777777" w:rsidTr="00547C52">
        <w:tc>
          <w:tcPr>
            <w:tcW w:w="2768" w:type="dxa"/>
            <w:shd w:val="clear" w:color="auto" w:fill="auto"/>
          </w:tcPr>
          <w:p w14:paraId="6B04A99A" w14:textId="77777777" w:rsidR="008E7117" w:rsidRPr="001323D3" w:rsidRDefault="008E7117" w:rsidP="00B622EF">
            <w:r w:rsidRPr="001323D3">
              <w:t xml:space="preserve">Date: </w:t>
            </w:r>
            <w:r w:rsidRPr="00FE7809">
              <w:rPr>
                <w:b/>
              </w:rPr>
              <w:t xml:space="preserve">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B622EF">
              <w:rPr>
                <w:rFonts w:ascii="Arial Narrow" w:hAnsi="Arial Narrow"/>
              </w:rPr>
              <w:t> </w:t>
            </w:r>
            <w:r w:rsidR="00B622EF">
              <w:rPr>
                <w:rFonts w:ascii="Arial Narrow" w:hAnsi="Arial Narrow"/>
              </w:rPr>
              <w:t> </w:t>
            </w:r>
            <w:r w:rsidR="00B622EF">
              <w:rPr>
                <w:rFonts w:ascii="Arial Narrow" w:hAnsi="Arial Narrow"/>
              </w:rPr>
              <w:t> </w:t>
            </w:r>
            <w:r w:rsidR="00B622EF">
              <w:rPr>
                <w:rFonts w:ascii="Arial Narrow" w:hAnsi="Arial Narrow"/>
              </w:rPr>
              <w:t> </w:t>
            </w:r>
            <w:r w:rsidR="00B622EF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72" w:type="dxa"/>
            <w:gridSpan w:val="2"/>
            <w:shd w:val="clear" w:color="auto" w:fill="auto"/>
          </w:tcPr>
          <w:p w14:paraId="2CEB7328" w14:textId="77777777" w:rsidR="008E7117" w:rsidRPr="001323D3" w:rsidRDefault="008E7117" w:rsidP="00DD47B7">
            <w:r w:rsidRPr="001323D3">
              <w:t xml:space="preserve">AAA: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DD47B7">
              <w:rPr>
                <w:rFonts w:ascii="Arial Narrow" w:hAnsi="Arial Narrow"/>
              </w:rPr>
              <w:t> </w:t>
            </w:r>
            <w:r w:rsidR="00DD47B7">
              <w:rPr>
                <w:rFonts w:ascii="Arial Narrow" w:hAnsi="Arial Narrow"/>
              </w:rPr>
              <w:t> </w:t>
            </w:r>
            <w:r w:rsidR="00DD47B7">
              <w:rPr>
                <w:rFonts w:ascii="Arial Narrow" w:hAnsi="Arial Narrow"/>
              </w:rPr>
              <w:t> </w:t>
            </w:r>
            <w:r w:rsidR="00DD47B7">
              <w:rPr>
                <w:rFonts w:ascii="Arial Narrow" w:hAnsi="Arial Narrow"/>
              </w:rPr>
              <w:t> </w:t>
            </w:r>
            <w:r w:rsidR="00DD47B7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</w:p>
        </w:tc>
      </w:tr>
      <w:tr w:rsidR="008E7117" w14:paraId="43198368" w14:textId="77777777" w:rsidTr="00547C52">
        <w:tc>
          <w:tcPr>
            <w:tcW w:w="6968" w:type="dxa"/>
            <w:gridSpan w:val="2"/>
            <w:shd w:val="clear" w:color="auto" w:fill="auto"/>
          </w:tcPr>
          <w:p w14:paraId="1E838254" w14:textId="77777777" w:rsidR="008E7117" w:rsidRPr="001323D3" w:rsidRDefault="008E7117" w:rsidP="0067480C">
            <w:r w:rsidRPr="001323D3">
              <w:t xml:space="preserve">Contact Name: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362BA303" w14:textId="77777777" w:rsidR="008E7117" w:rsidRPr="001323D3" w:rsidRDefault="008E7117" w:rsidP="0067480C">
            <w:r w:rsidRPr="001323D3">
              <w:t>Tele:</w:t>
            </w:r>
            <w:r w:rsidRPr="00FE7809">
              <w:rPr>
                <w:b/>
              </w:rPr>
              <w:t xml:space="preserve">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  <w:r w:rsidRPr="00FE7809">
              <w:rPr>
                <w:rFonts w:ascii="Arial Narrow" w:hAnsi="Arial Narrow"/>
              </w:rPr>
              <w:t xml:space="preserve">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</w:p>
        </w:tc>
      </w:tr>
      <w:tr w:rsidR="008E7117" w14:paraId="62D28DD4" w14:textId="77777777" w:rsidTr="00547C52">
        <w:tc>
          <w:tcPr>
            <w:tcW w:w="6968" w:type="dxa"/>
            <w:gridSpan w:val="2"/>
            <w:shd w:val="clear" w:color="auto" w:fill="auto"/>
          </w:tcPr>
          <w:p w14:paraId="44D2F40A" w14:textId="77777777" w:rsidR="008E7117" w:rsidRPr="001323D3" w:rsidRDefault="008E7117" w:rsidP="0067480C">
            <w:r w:rsidRPr="001323D3">
              <w:t xml:space="preserve">Email: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</w:tcPr>
          <w:p w14:paraId="6BE8F381" w14:textId="77777777" w:rsidR="008E7117" w:rsidRPr="001323D3" w:rsidRDefault="008E7117" w:rsidP="0067480C">
            <w:r>
              <w:t xml:space="preserve">Contract #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="0067480C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</w:p>
        </w:tc>
      </w:tr>
    </w:tbl>
    <w:p w14:paraId="4297E27F" w14:textId="0A98C00C" w:rsidR="008E7117" w:rsidRDefault="00D210F1" w:rsidP="00B622EF">
      <w:pPr>
        <w:widowControl w:val="0"/>
        <w:tabs>
          <w:tab w:val="left" w:pos="360"/>
        </w:tabs>
        <w:autoSpaceDE w:val="0"/>
        <w:autoSpaceDN w:val="0"/>
        <w:adjustRightInd w:val="0"/>
        <w:ind w:left="720" w:hanging="810"/>
        <w:jc w:val="center"/>
        <w:rPr>
          <w:rStyle w:val="Hyperlink"/>
          <w:rFonts w:ascii="Arial Narrow" w:hAnsi="Arial Narrow"/>
          <w:szCs w:val="28"/>
        </w:rPr>
      </w:pPr>
      <w:r w:rsidRPr="001323D3">
        <w:rPr>
          <w:szCs w:val="28"/>
        </w:rPr>
        <w:t xml:space="preserve">Submit to </w:t>
      </w:r>
      <w:r>
        <w:rPr>
          <w:szCs w:val="28"/>
        </w:rPr>
        <w:t>State Unit on Aging</w:t>
      </w:r>
      <w:r w:rsidRPr="001323D3">
        <w:rPr>
          <w:szCs w:val="28"/>
        </w:rPr>
        <w:t xml:space="preserve"> </w:t>
      </w:r>
      <w:r w:rsidRPr="009862F2">
        <w:rPr>
          <w:szCs w:val="28"/>
        </w:rPr>
        <w:t xml:space="preserve">@ </w:t>
      </w:r>
      <w:hyperlink r:id="rId11" w:history="1">
        <w:r w:rsidR="00FD6A89" w:rsidRPr="0047124A">
          <w:rPr>
            <w:rStyle w:val="Hyperlink"/>
            <w:rFonts w:ascii="Arial Narrow" w:hAnsi="Arial Narrow"/>
            <w:szCs w:val="28"/>
          </w:rPr>
          <w:t>sua.email@dhsoha.state.or.us</w:t>
        </w:r>
      </w:hyperlink>
    </w:p>
    <w:p w14:paraId="57D8EBDD" w14:textId="77777777" w:rsidR="00B622EF" w:rsidRDefault="00B622EF" w:rsidP="00B622EF">
      <w:pPr>
        <w:widowControl w:val="0"/>
        <w:tabs>
          <w:tab w:val="left" w:pos="360"/>
        </w:tabs>
        <w:autoSpaceDE w:val="0"/>
        <w:autoSpaceDN w:val="0"/>
        <w:adjustRightInd w:val="0"/>
        <w:ind w:left="720" w:hanging="810"/>
        <w:jc w:val="center"/>
      </w:pPr>
    </w:p>
    <w:p w14:paraId="2831BAC2" w14:textId="28A5500A" w:rsidR="005441AE" w:rsidRPr="005441AE" w:rsidRDefault="0084554E" w:rsidP="005441AE">
      <w:pPr>
        <w:autoSpaceDE w:val="0"/>
        <w:autoSpaceDN w:val="0"/>
        <w:adjustRightInd w:val="0"/>
        <w:spacing w:before="80"/>
        <w:rPr>
          <w:rFonts w:cs="Arial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395B2" wp14:editId="60329598">
                <wp:simplePos x="0" y="0"/>
                <wp:positionH relativeFrom="margin">
                  <wp:align>left</wp:align>
                </wp:positionH>
                <wp:positionV relativeFrom="paragraph">
                  <wp:posOffset>39415</wp:posOffset>
                </wp:positionV>
                <wp:extent cx="6578600" cy="0"/>
                <wp:effectExtent l="0" t="19050" r="50800" b="38100"/>
                <wp:wrapNone/>
                <wp:docPr id="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CF44" id="Line 18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1pt" to="51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SqIAIAADw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" strokeweight="4.5pt">
                <v:stroke linestyle="thinThick"/>
                <w10:wrap anchorx="margin"/>
              </v:line>
            </w:pict>
          </mc:Fallback>
        </mc:AlternateContent>
      </w:r>
      <w:r w:rsidR="007C5389" w:rsidRPr="007C5389">
        <w:rPr>
          <w:rFonts w:cs="Arial"/>
          <w:szCs w:val="24"/>
        </w:rPr>
        <w:t>Coordination</w:t>
      </w:r>
      <w:r w:rsidR="00FF7F45">
        <w:rPr>
          <w:rFonts w:cs="Arial"/>
          <w:szCs w:val="24"/>
        </w:rPr>
        <w:t xml:space="preserve"> &amp; Development</w:t>
      </w:r>
      <w:r w:rsidR="007C5389" w:rsidRPr="007C5389">
        <w:rPr>
          <w:rFonts w:cs="Arial"/>
          <w:szCs w:val="24"/>
        </w:rPr>
        <w:t>:</w:t>
      </w:r>
      <w:r w:rsidR="007C5389">
        <w:rPr>
          <w:rFonts w:cs="Arial"/>
          <w:szCs w:val="24"/>
        </w:rPr>
        <w:t xml:space="preserve">  </w:t>
      </w:r>
      <w:r w:rsidR="007C5389" w:rsidRPr="001A6594">
        <w:rPr>
          <w:rFonts w:ascii="AvantGarde-Demi" w:hAnsi="AvantGarde-Demi" w:cs="AvantGarde-Demi"/>
          <w:bCs/>
          <w:color w:val="000000"/>
          <w:sz w:val="16"/>
          <w:szCs w:val="16"/>
        </w:rPr>
        <w:t>§ 1321.17 45 CFR Ch. XIII (10–1–</w:t>
      </w:r>
      <w:r w:rsidR="00487ACC">
        <w:rPr>
          <w:rFonts w:ascii="AvantGarde-Demi" w:hAnsi="AvantGarde-Demi" w:cs="AvantGarde-Demi"/>
          <w:bCs/>
          <w:color w:val="000000"/>
          <w:sz w:val="16"/>
          <w:szCs w:val="16"/>
        </w:rPr>
        <w:t>2</w:t>
      </w:r>
      <w:r w:rsidR="007C5389" w:rsidRPr="001A6594">
        <w:rPr>
          <w:rFonts w:ascii="AvantGarde-Demi" w:hAnsi="AvantGarde-Demi" w:cs="AvantGarde-Demi"/>
          <w:bCs/>
          <w:color w:val="000000"/>
          <w:sz w:val="16"/>
          <w:szCs w:val="16"/>
        </w:rPr>
        <w:t>0 Edition)</w:t>
      </w:r>
      <w:r w:rsidR="008C708B" w:rsidRPr="001A6594">
        <w:rPr>
          <w:rFonts w:ascii="AvantGarde-Demi" w:hAnsi="AvantGarde-Demi" w:cs="AvantGarde-Demi"/>
          <w:bCs/>
          <w:color w:val="000000"/>
          <w:sz w:val="16"/>
          <w:szCs w:val="16"/>
        </w:rPr>
        <w:t xml:space="preserve">: </w:t>
      </w:r>
      <w:r w:rsidR="005441AE" w:rsidRPr="005441AE">
        <w:rPr>
          <w:rFonts w:cs="Arial"/>
          <w:i/>
          <w:iCs/>
          <w:sz w:val="16"/>
          <w:szCs w:val="16"/>
        </w:rPr>
        <w:t>(14)(i) The State agency will not fund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program development and coordinated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activities as a cost of supportive services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for the administration of area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plans until it has first spent 10 percen</w:t>
      </w:r>
      <w:r w:rsidR="005441AE">
        <w:rPr>
          <w:rFonts w:cs="Arial"/>
          <w:i/>
          <w:iCs/>
          <w:sz w:val="16"/>
          <w:szCs w:val="16"/>
        </w:rPr>
        <w:t xml:space="preserve">t </w:t>
      </w:r>
      <w:r w:rsidR="005441AE" w:rsidRPr="005441AE">
        <w:rPr>
          <w:rFonts w:cs="Arial"/>
          <w:i/>
          <w:iCs/>
          <w:sz w:val="16"/>
          <w:szCs w:val="16"/>
        </w:rPr>
        <w:t>of the total of its combined allotments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under Title III on the administration of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area plans;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(ii) State and area agencies on aging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will, consistent with budgeting cycles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(annually, biannually, or otherwise),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submit the details of proposals to pay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for program development and coordination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as a cost of supportive services, to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the general public for review and comment;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and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 xml:space="preserve">(iii) The State </w:t>
      </w:r>
      <w:r w:rsidR="005441AE">
        <w:rPr>
          <w:rFonts w:cs="Arial"/>
          <w:i/>
          <w:iCs/>
          <w:sz w:val="16"/>
          <w:szCs w:val="16"/>
        </w:rPr>
        <w:t>a</w:t>
      </w:r>
      <w:r w:rsidR="005441AE" w:rsidRPr="005441AE">
        <w:rPr>
          <w:rFonts w:cs="Arial"/>
          <w:i/>
          <w:iCs/>
          <w:sz w:val="16"/>
          <w:szCs w:val="16"/>
        </w:rPr>
        <w:t>gency certifies that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any such expenditure by an area agency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will have a direct and positive impact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on the enhancement of services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for older persons in the planning and</w:t>
      </w:r>
      <w:r w:rsidR="005441AE">
        <w:rPr>
          <w:rFonts w:cs="Arial"/>
          <w:i/>
          <w:iCs/>
          <w:sz w:val="16"/>
          <w:szCs w:val="16"/>
        </w:rPr>
        <w:t xml:space="preserve"> </w:t>
      </w:r>
      <w:r w:rsidR="005441AE" w:rsidRPr="005441AE">
        <w:rPr>
          <w:rFonts w:cs="Arial"/>
          <w:i/>
          <w:iCs/>
          <w:sz w:val="16"/>
          <w:szCs w:val="16"/>
        </w:rPr>
        <w:t>service area.</w:t>
      </w:r>
    </w:p>
    <w:p w14:paraId="459D07AC" w14:textId="77777777" w:rsidR="0084554E" w:rsidRDefault="00BD4411" w:rsidP="00261A5B">
      <w:pPr>
        <w:pStyle w:val="ListParagraph"/>
        <w:numPr>
          <w:ilvl w:val="0"/>
          <w:numId w:val="4"/>
        </w:num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1D073" wp14:editId="4DC6724A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578600" cy="0"/>
                <wp:effectExtent l="33655" t="30480" r="36195" b="36195"/>
                <wp:wrapNone/>
                <wp:docPr id="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3847" id="Line 1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51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y1IAIAADw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" strokeweight="4.5pt">
                <v:stroke linestyle="thinThick"/>
              </v:line>
            </w:pict>
          </mc:Fallback>
        </mc:AlternateContent>
      </w:r>
      <w:r w:rsidR="001F5F45">
        <w:t xml:space="preserve">Estimated </w:t>
      </w:r>
      <w:r w:rsidR="001F5F45" w:rsidRPr="009711AF">
        <w:rPr>
          <w:b/>
        </w:rPr>
        <w:t>Biennial</w:t>
      </w:r>
      <w:r w:rsidR="001F5F45">
        <w:t xml:space="preserve"> Amount:  </w:t>
      </w:r>
      <w:sdt>
        <w:sdtPr>
          <w:id w:val="1182322648"/>
          <w:placeholder>
            <w:docPart w:val="23E2C4AF76794C02BCBD3E69E6EB2F44"/>
          </w:placeholder>
          <w:showingPlcHdr/>
        </w:sdtPr>
        <w:sdtEndPr/>
        <w:sdtContent>
          <w:r w:rsidR="0067480C" w:rsidRPr="002C2793">
            <w:rPr>
              <w:rStyle w:val="PlaceholderText"/>
            </w:rPr>
            <w:t>Click here to enter text.</w:t>
          </w:r>
        </w:sdtContent>
      </w:sdt>
    </w:p>
    <w:p w14:paraId="343C1BE4" w14:textId="77777777" w:rsidR="00261A5B" w:rsidRDefault="00261A5B" w:rsidP="00261A5B">
      <w:pPr>
        <w:pStyle w:val="ListParagraph"/>
        <w:spacing w:before="240"/>
        <w:ind w:left="446"/>
      </w:pPr>
    </w:p>
    <w:p w14:paraId="0106BB78" w14:textId="77777777" w:rsidR="0084554E" w:rsidRDefault="00BD4411" w:rsidP="00261A5B">
      <w:pPr>
        <w:pStyle w:val="ListParagraph"/>
        <w:numPr>
          <w:ilvl w:val="0"/>
          <w:numId w:val="4"/>
        </w:numPr>
      </w:pPr>
      <w:r w:rsidRPr="009711AF">
        <w:rPr>
          <w:b/>
        </w:rPr>
        <w:t>Planned activities</w:t>
      </w:r>
      <w:r>
        <w:t xml:space="preserve"> </w:t>
      </w:r>
      <w:r w:rsidR="00043F5C">
        <w:t xml:space="preserve">to be </w:t>
      </w:r>
      <w:r>
        <w:t>supported by above amount</w:t>
      </w:r>
      <w:r w:rsidR="0084554E">
        <w:t xml:space="preserve">: </w:t>
      </w:r>
      <w:sdt>
        <w:sdtPr>
          <w:id w:val="-693228196"/>
          <w:placeholder>
            <w:docPart w:val="78847BFDD526403399D13C63CF1DD046"/>
          </w:placeholder>
          <w:showingPlcHdr/>
        </w:sdtPr>
        <w:sdtEndPr/>
        <w:sdtContent>
          <w:r w:rsidR="0067480C" w:rsidRPr="002C2793">
            <w:rPr>
              <w:rStyle w:val="PlaceholderText"/>
            </w:rPr>
            <w:t>Click here to enter text.</w:t>
          </w:r>
        </w:sdtContent>
      </w:sdt>
    </w:p>
    <w:p w14:paraId="7A52A290" w14:textId="77777777" w:rsidR="00261A5B" w:rsidRDefault="00261A5B" w:rsidP="00261A5B">
      <w:pPr>
        <w:pStyle w:val="ListParagraph"/>
        <w:ind w:left="446"/>
      </w:pPr>
    </w:p>
    <w:p w14:paraId="4F336274" w14:textId="77777777" w:rsidR="0084554E" w:rsidRDefault="0084554E" w:rsidP="00261A5B">
      <w:pPr>
        <w:pStyle w:val="ListParagraph"/>
        <w:numPr>
          <w:ilvl w:val="0"/>
          <w:numId w:val="4"/>
        </w:numPr>
      </w:pPr>
      <w:r>
        <w:t xml:space="preserve">Estimated amount </w:t>
      </w:r>
      <w:r w:rsidRPr="009711AF">
        <w:rPr>
          <w:b/>
        </w:rPr>
        <w:t xml:space="preserve">used for </w:t>
      </w:r>
      <w:r w:rsidR="0019437A" w:rsidRPr="009711AF">
        <w:rPr>
          <w:b/>
        </w:rPr>
        <w:t>salary/OPE</w:t>
      </w:r>
      <w:r>
        <w:t xml:space="preserve">: </w:t>
      </w:r>
      <w:sdt>
        <w:sdtPr>
          <w:id w:val="1890916066"/>
          <w:placeholder>
            <w:docPart w:val="87B4EB766124429696299E771A54A72B"/>
          </w:placeholder>
          <w:showingPlcHdr/>
        </w:sdtPr>
        <w:sdtEndPr/>
        <w:sdtContent>
          <w:r w:rsidR="0067480C" w:rsidRPr="002C2793">
            <w:rPr>
              <w:rStyle w:val="PlaceholderText"/>
            </w:rPr>
            <w:t>Click here to enter text.</w:t>
          </w:r>
        </w:sdtContent>
      </w:sdt>
    </w:p>
    <w:p w14:paraId="0154CFFD" w14:textId="77777777" w:rsidR="00261A5B" w:rsidRDefault="00261A5B" w:rsidP="00261A5B">
      <w:pPr>
        <w:pStyle w:val="ListParagraph"/>
        <w:ind w:left="446"/>
      </w:pPr>
    </w:p>
    <w:p w14:paraId="2DBBDA34" w14:textId="77777777" w:rsidR="00EA1405" w:rsidRDefault="009711AF" w:rsidP="00261A5B">
      <w:pPr>
        <w:ind w:left="86"/>
      </w:pPr>
      <w:r>
        <w:t xml:space="preserve">d) </w:t>
      </w:r>
      <w:r w:rsidR="0084554E" w:rsidRPr="00043F5C">
        <w:rPr>
          <w:b/>
        </w:rPr>
        <w:t>H</w:t>
      </w:r>
      <w:r w:rsidR="00553DC3" w:rsidRPr="00043F5C">
        <w:rPr>
          <w:b/>
        </w:rPr>
        <w:t xml:space="preserve">ow </w:t>
      </w:r>
      <w:r w:rsidR="0084554E" w:rsidRPr="00043F5C">
        <w:rPr>
          <w:b/>
        </w:rPr>
        <w:t>will</w:t>
      </w:r>
      <w:r w:rsidR="0084554E">
        <w:t xml:space="preserve"> </w:t>
      </w:r>
      <w:r w:rsidR="00242079">
        <w:rPr>
          <w:b/>
        </w:rPr>
        <w:t>your agency</w:t>
      </w:r>
      <w:r w:rsidR="00553DC3" w:rsidRPr="00043F5C">
        <w:rPr>
          <w:b/>
        </w:rPr>
        <w:t xml:space="preserve"> </w:t>
      </w:r>
      <w:r w:rsidR="00242079">
        <w:rPr>
          <w:b/>
        </w:rPr>
        <w:t>be able to demonstrate</w:t>
      </w:r>
      <w:r w:rsidR="00EA1405">
        <w:rPr>
          <w:b/>
        </w:rPr>
        <w:t>*</w:t>
      </w:r>
      <w:r w:rsidR="00242079">
        <w:rPr>
          <w:b/>
        </w:rPr>
        <w:t xml:space="preserve"> </w:t>
      </w:r>
      <w:r w:rsidR="00242079" w:rsidRPr="00242079">
        <w:t>that using the funds for this purpose</w:t>
      </w:r>
      <w:r w:rsidR="00242079">
        <w:rPr>
          <w:b/>
        </w:rPr>
        <w:t xml:space="preserve"> resulted in</w:t>
      </w:r>
      <w:r w:rsidR="00553DC3" w:rsidRPr="00043F5C">
        <w:rPr>
          <w:b/>
        </w:rPr>
        <w:t xml:space="preserve"> a direct and positive impact on the enhancement of services</w:t>
      </w:r>
      <w:r w:rsidR="0084554E">
        <w:t xml:space="preserve">?  </w:t>
      </w:r>
      <w:sdt>
        <w:sdtPr>
          <w:id w:val="513042626"/>
          <w:placeholder>
            <w:docPart w:val="7698D53D3CEF48E0BD705BD997DB6505"/>
          </w:placeholder>
          <w:showingPlcHdr/>
        </w:sdtPr>
        <w:sdtEndPr/>
        <w:sdtContent>
          <w:r w:rsidR="0067480C" w:rsidRPr="002C2793">
            <w:rPr>
              <w:rStyle w:val="PlaceholderText"/>
            </w:rPr>
            <w:t>Click here to enter text.</w:t>
          </w:r>
        </w:sdtContent>
      </w:sdt>
      <w:r w:rsidR="00EA1405">
        <w:t xml:space="preserve">  </w:t>
      </w:r>
    </w:p>
    <w:p w14:paraId="1AAEC6B3" w14:textId="66E69084" w:rsidR="0065261C" w:rsidRDefault="00EA1405" w:rsidP="00261A5B">
      <w:pPr>
        <w:ind w:left="720"/>
      </w:pPr>
      <w:r>
        <w:rPr>
          <w:b/>
        </w:rPr>
        <w:t>*</w:t>
      </w:r>
      <w:r w:rsidRPr="00EA1405">
        <w:t>Note:</w:t>
      </w:r>
      <w:r>
        <w:t xml:space="preserve"> At the conclusion of the biennium, (</w:t>
      </w:r>
      <w:r w:rsidRPr="00EA1405">
        <w:rPr>
          <w:b/>
        </w:rPr>
        <w:t>due September 30</w:t>
      </w:r>
      <w:r w:rsidRPr="00EA1405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t xml:space="preserve">of that year), a summary of </w:t>
      </w:r>
      <w:r w:rsidR="009711AF">
        <w:t xml:space="preserve">the actual </w:t>
      </w:r>
      <w:r>
        <w:t xml:space="preserve">activities </w:t>
      </w:r>
      <w:r w:rsidR="009711AF">
        <w:t xml:space="preserve">and </w:t>
      </w:r>
      <w:r>
        <w:t xml:space="preserve">explanation of </w:t>
      </w:r>
      <w:r w:rsidR="009711AF">
        <w:t>how the AAA concurred that use of these funds had a direct and positive impact to enhance services to Older Oregonians</w:t>
      </w:r>
      <w:r>
        <w:t xml:space="preserve"> </w:t>
      </w:r>
      <w:r w:rsidR="009711AF">
        <w:t xml:space="preserve">is to be </w:t>
      </w:r>
      <w:r>
        <w:t xml:space="preserve">submitted to </w:t>
      </w:r>
      <w:hyperlink r:id="rId12" w:history="1">
        <w:r w:rsidR="0044228D" w:rsidRPr="0047124A">
          <w:rPr>
            <w:rStyle w:val="Hyperlink"/>
          </w:rPr>
          <w:t>sua.email@dhsoha.state.or.us</w:t>
        </w:r>
      </w:hyperlink>
      <w:r w:rsidR="009711AF">
        <w:t>.</w:t>
      </w:r>
    </w:p>
    <w:p w14:paraId="3E097CC8" w14:textId="77777777" w:rsidR="00261A5B" w:rsidRPr="00EA1405" w:rsidRDefault="00261A5B" w:rsidP="00261A5B">
      <w:pPr>
        <w:ind w:left="720"/>
        <w:rPr>
          <w:b/>
        </w:rPr>
      </w:pPr>
    </w:p>
    <w:p w14:paraId="0D04EC40" w14:textId="77777777" w:rsidR="00B622EF" w:rsidRDefault="00242079" w:rsidP="00261A5B">
      <w:pPr>
        <w:pStyle w:val="ListParagraph"/>
        <w:numPr>
          <w:ilvl w:val="0"/>
          <w:numId w:val="5"/>
        </w:numPr>
      </w:pPr>
      <w:r w:rsidRPr="00B622EF">
        <w:rPr>
          <w:b/>
        </w:rPr>
        <w:t xml:space="preserve">Have </w:t>
      </w:r>
      <w:r w:rsidR="00261A5B" w:rsidRPr="00B622EF">
        <w:rPr>
          <w:b/>
        </w:rPr>
        <w:t>constituents</w:t>
      </w:r>
      <w:r w:rsidR="00261A5B">
        <w:t xml:space="preserve"> in your Planning and Service Area </w:t>
      </w:r>
      <w:r w:rsidR="00B622EF">
        <w:t>had opportunity to review and comment</w:t>
      </w:r>
      <w:r w:rsidR="00261A5B">
        <w:t xml:space="preserve"> on </w:t>
      </w:r>
      <w:r w:rsidR="00B622EF">
        <w:t>this proposal</w:t>
      </w:r>
      <w:r w:rsidR="00261A5B">
        <w:t>?</w:t>
      </w:r>
      <w:r w:rsidR="004208A9">
        <w:t xml:space="preserve">  </w:t>
      </w:r>
      <w:sdt>
        <w:sdtPr>
          <w:rPr>
            <w:rFonts w:ascii="MS Gothic" w:eastAsia="MS Gothic" w:hAnsi="MS Gothic"/>
          </w:rPr>
          <w:id w:val="1078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EF">
            <w:rPr>
              <w:rFonts w:ascii="MS Gothic" w:eastAsia="MS Gothic" w:hAnsi="MS Gothic" w:hint="eastAsia"/>
            </w:rPr>
            <w:t>☐</w:t>
          </w:r>
        </w:sdtContent>
      </w:sdt>
      <w:r w:rsidR="004208A9">
        <w:t xml:space="preserve">Y   </w:t>
      </w:r>
      <w:sdt>
        <w:sdtPr>
          <w:rPr>
            <w:rFonts w:ascii="MS Gothic" w:eastAsia="MS Gothic" w:hAnsi="MS Gothic"/>
          </w:rPr>
          <w:id w:val="-175850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EF">
            <w:rPr>
              <w:rFonts w:ascii="MS Gothic" w:eastAsia="MS Gothic" w:hAnsi="MS Gothic" w:hint="eastAsia"/>
            </w:rPr>
            <w:t>☐</w:t>
          </w:r>
        </w:sdtContent>
      </w:sdt>
      <w:r w:rsidR="00B622EF">
        <w:t>N</w:t>
      </w:r>
    </w:p>
    <w:p w14:paraId="10E7F81E" w14:textId="77777777" w:rsidR="00B622EF" w:rsidRDefault="00B622EF" w:rsidP="00B622EF">
      <w:pPr>
        <w:pStyle w:val="ListParagraph"/>
        <w:ind w:left="446"/>
      </w:pPr>
      <w:r>
        <w:rPr>
          <w:b/>
        </w:rPr>
        <w:t xml:space="preserve">  </w:t>
      </w:r>
      <w:r>
        <w:t xml:space="preserve">If no, why not? </w:t>
      </w:r>
      <w:r w:rsidR="004208A9">
        <w:t xml:space="preserve"> </w:t>
      </w:r>
      <w:sdt>
        <w:sdtPr>
          <w:id w:val="400094338"/>
          <w:showingPlcHdr/>
        </w:sdtPr>
        <w:sdtEndPr/>
        <w:sdtContent>
          <w:r w:rsidRPr="002C2793">
            <w:rPr>
              <w:rStyle w:val="PlaceholderText"/>
            </w:rPr>
            <w:t>Click here to enter text.</w:t>
          </w:r>
        </w:sdtContent>
      </w:sdt>
      <w:r w:rsidR="004208A9">
        <w:t xml:space="preserve"> </w:t>
      </w:r>
    </w:p>
    <w:p w14:paraId="2E265876" w14:textId="77777777" w:rsidR="004208A9" w:rsidRDefault="00B622EF" w:rsidP="00B622EF">
      <w:pPr>
        <w:pStyle w:val="ListParagraph"/>
        <w:ind w:left="446"/>
      </w:pPr>
      <w:r>
        <w:t xml:space="preserve">  If yes, what comments were provided to your agency?</w:t>
      </w:r>
      <w:r w:rsidR="004208A9">
        <w:t xml:space="preserve"> </w:t>
      </w:r>
      <w:sdt>
        <w:sdtPr>
          <w:id w:val="207462169"/>
          <w:showingPlcHdr/>
        </w:sdtPr>
        <w:sdtEndPr/>
        <w:sdtContent>
          <w:r w:rsidR="0067480C" w:rsidRPr="002C2793">
            <w:rPr>
              <w:rStyle w:val="PlaceholderText"/>
            </w:rPr>
            <w:t>Click here to enter text.</w:t>
          </w:r>
        </w:sdtContent>
      </w:sdt>
    </w:p>
    <w:p w14:paraId="101C7E3D" w14:textId="03018A8A" w:rsidR="005E7249" w:rsidRDefault="005E7249" w:rsidP="00553DC3">
      <w:pPr>
        <w:spacing w:before="120" w:after="120"/>
        <w:ind w:left="90"/>
        <w:rPr>
          <w:rFonts w:ascii="Arial Narrow" w:hAnsi="Arial Narrow"/>
          <w:szCs w:val="28"/>
        </w:rPr>
      </w:pPr>
    </w:p>
    <w:p w14:paraId="6D2C954A" w14:textId="62682AD3" w:rsidR="00487ACC" w:rsidRPr="00487ACC" w:rsidRDefault="00487ACC" w:rsidP="00487ACC">
      <w:pPr>
        <w:rPr>
          <w:rFonts w:ascii="Arial Narrow" w:hAnsi="Arial Narrow"/>
          <w:szCs w:val="28"/>
        </w:rPr>
      </w:pPr>
    </w:p>
    <w:p w14:paraId="513FC3A2" w14:textId="1640F5AC" w:rsidR="00487ACC" w:rsidRPr="00487ACC" w:rsidRDefault="00487ACC" w:rsidP="00487ACC">
      <w:pPr>
        <w:rPr>
          <w:rFonts w:ascii="Arial Narrow" w:hAnsi="Arial Narrow"/>
          <w:szCs w:val="28"/>
        </w:rPr>
      </w:pPr>
    </w:p>
    <w:p w14:paraId="551D7677" w14:textId="665688CC" w:rsidR="00487ACC" w:rsidRPr="00487ACC" w:rsidRDefault="00487ACC" w:rsidP="00487ACC">
      <w:pPr>
        <w:tabs>
          <w:tab w:val="left" w:pos="1112"/>
        </w:tabs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</w:r>
    </w:p>
    <w:sectPr w:rsidR="00487ACC" w:rsidRPr="00487ACC" w:rsidSect="00B86738">
      <w:headerReference w:type="default" r:id="rId13"/>
      <w:footerReference w:type="default" r:id="rId14"/>
      <w:type w:val="evenPage"/>
      <w:pgSz w:w="12240" w:h="15840" w:code="1"/>
      <w:pgMar w:top="1624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6495E" w14:textId="77777777" w:rsidR="005441AE" w:rsidRDefault="005441AE">
      <w:r>
        <w:separator/>
      </w:r>
    </w:p>
  </w:endnote>
  <w:endnote w:type="continuationSeparator" w:id="0">
    <w:p w14:paraId="4C65D10A" w14:textId="77777777" w:rsidR="005441AE" w:rsidRDefault="0054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19FE" w14:textId="3CA68F7F" w:rsidR="005441AE" w:rsidRPr="008E110E" w:rsidRDefault="005441AE">
    <w:pPr>
      <w:pStyle w:val="Footer"/>
      <w:rPr>
        <w:sz w:val="16"/>
        <w:szCs w:val="16"/>
      </w:rPr>
    </w:pPr>
    <w:r>
      <w:rPr>
        <w:sz w:val="16"/>
        <w:szCs w:val="16"/>
      </w:rPr>
      <w:t>Last updated: 0</w:t>
    </w:r>
    <w:r w:rsidR="00487ACC">
      <w:rPr>
        <w:sz w:val="16"/>
        <w:szCs w:val="16"/>
      </w:rPr>
      <w:t>6</w:t>
    </w:r>
    <w:r>
      <w:rPr>
        <w:sz w:val="16"/>
        <w:szCs w:val="16"/>
      </w:rPr>
      <w:t>-</w:t>
    </w:r>
    <w:r w:rsidR="00487ACC">
      <w:rPr>
        <w:sz w:val="16"/>
        <w:szCs w:val="16"/>
      </w:rPr>
      <w:t>23</w:t>
    </w:r>
    <w:r>
      <w:rPr>
        <w:sz w:val="16"/>
        <w:szCs w:val="16"/>
      </w:rPr>
      <w:t>-20</w:t>
    </w:r>
    <w:r w:rsidR="00487ACC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B68A8" w14:textId="77777777" w:rsidR="005441AE" w:rsidRDefault="005441AE">
      <w:r>
        <w:separator/>
      </w:r>
    </w:p>
  </w:footnote>
  <w:footnote w:type="continuationSeparator" w:id="0">
    <w:p w14:paraId="22794CCB" w14:textId="77777777" w:rsidR="005441AE" w:rsidRDefault="0054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E12B" w14:textId="77777777" w:rsidR="005441AE" w:rsidRDefault="005441AE" w:rsidP="0060220E">
    <w:pPr>
      <w:spacing w:line="280" w:lineRule="exact"/>
      <w:ind w:left="1080" w:firstLine="360"/>
      <w:rPr>
        <w:rFonts w:cs="Arial"/>
        <w:b/>
        <w:spacing w:val="36"/>
      </w:rPr>
    </w:pPr>
    <w:r>
      <w:rPr>
        <w:rFonts w:cs="Arial"/>
        <w:b/>
        <w:noProof/>
        <w:spacing w:val="36"/>
      </w:rPr>
      <w:drawing>
        <wp:anchor distT="0" distB="0" distL="114300" distR="114300" simplePos="0" relativeHeight="251657728" behindDoc="1" locked="1" layoutInCell="1" allowOverlap="1" wp14:anchorId="1B5F1AF1" wp14:editId="2A993DEF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711200" cy="711200"/>
          <wp:effectExtent l="0" t="0" r="0" b="0"/>
          <wp:wrapNone/>
          <wp:docPr id="1" name="Picture 1" descr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pacing w:val="36"/>
      </w:rPr>
      <w:t>DHS/A</w:t>
    </w:r>
    <w:r w:rsidRPr="00B01CF2">
      <w:rPr>
        <w:rFonts w:cs="Arial"/>
        <w:b/>
        <w:spacing w:val="36"/>
      </w:rPr>
      <w:t>PD STATE UNIT ON AGING</w:t>
    </w:r>
  </w:p>
  <w:p w14:paraId="35BD0983" w14:textId="77777777" w:rsidR="005441AE" w:rsidRPr="00620718" w:rsidRDefault="005441AE" w:rsidP="00620718">
    <w:pPr>
      <w:spacing w:line="280" w:lineRule="exact"/>
      <w:ind w:left="1080" w:firstLine="360"/>
      <w:rPr>
        <w:rFonts w:cs="Arial"/>
        <w:spacing w:val="36"/>
      </w:rPr>
    </w:pPr>
    <w:r>
      <w:rPr>
        <w:rFonts w:cs="Arial"/>
        <w:spacing w:val="36"/>
      </w:rPr>
      <w:t xml:space="preserve">500 Summer St NE, MS E-12 </w:t>
    </w:r>
    <w:r w:rsidRPr="00620718">
      <w:rPr>
        <w:rFonts w:cs="Arial"/>
        <w:spacing w:val="36"/>
      </w:rPr>
      <w:sym w:font="Wingdings" w:char="F09F"/>
    </w:r>
    <w:r w:rsidRPr="00620718">
      <w:rPr>
        <w:rFonts w:cs="Arial"/>
        <w:spacing w:val="36"/>
      </w:rPr>
      <w:t>Salem OR 97301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3BA4"/>
    <w:multiLevelType w:val="hybridMultilevel"/>
    <w:tmpl w:val="DACA2EB6"/>
    <w:lvl w:ilvl="0" w:tplc="E668ACF6">
      <w:start w:val="1"/>
      <w:numFmt w:val="lowerLetter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4DD094A"/>
    <w:multiLevelType w:val="hybridMultilevel"/>
    <w:tmpl w:val="806089F8"/>
    <w:lvl w:ilvl="0" w:tplc="7C9E43B2">
      <w:start w:val="5"/>
      <w:numFmt w:val="lowerLetter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F2E5643"/>
    <w:multiLevelType w:val="multilevel"/>
    <w:tmpl w:val="3C4807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049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3B7F59"/>
    <w:multiLevelType w:val="hybridMultilevel"/>
    <w:tmpl w:val="3C480708"/>
    <w:lvl w:ilvl="0" w:tplc="0F765C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ocumentProtection w:edit="forms" w:enforcement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8433" fillcolor="white">
      <v:fill color="white"/>
      <v:stroke dashstyle="1 1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C5"/>
    <w:rsid w:val="00024257"/>
    <w:rsid w:val="00027699"/>
    <w:rsid w:val="00034651"/>
    <w:rsid w:val="00034B96"/>
    <w:rsid w:val="00043F5C"/>
    <w:rsid w:val="00055A4C"/>
    <w:rsid w:val="0006138D"/>
    <w:rsid w:val="00065D11"/>
    <w:rsid w:val="00072DD9"/>
    <w:rsid w:val="00074392"/>
    <w:rsid w:val="0008653A"/>
    <w:rsid w:val="000A6FCD"/>
    <w:rsid w:val="000B1927"/>
    <w:rsid w:val="000C0D99"/>
    <w:rsid w:val="000D6E04"/>
    <w:rsid w:val="000D7324"/>
    <w:rsid w:val="000F5E65"/>
    <w:rsid w:val="0010305B"/>
    <w:rsid w:val="00120E8E"/>
    <w:rsid w:val="001323D3"/>
    <w:rsid w:val="00144FC2"/>
    <w:rsid w:val="00146047"/>
    <w:rsid w:val="001473EF"/>
    <w:rsid w:val="001512D7"/>
    <w:rsid w:val="00156F39"/>
    <w:rsid w:val="00157DDF"/>
    <w:rsid w:val="0019437A"/>
    <w:rsid w:val="001A6594"/>
    <w:rsid w:val="001D1B61"/>
    <w:rsid w:val="001F5F45"/>
    <w:rsid w:val="00201B3E"/>
    <w:rsid w:val="00242079"/>
    <w:rsid w:val="00245D9D"/>
    <w:rsid w:val="00250276"/>
    <w:rsid w:val="00261A5B"/>
    <w:rsid w:val="002651AB"/>
    <w:rsid w:val="00297D8F"/>
    <w:rsid w:val="002A1C9F"/>
    <w:rsid w:val="002B2973"/>
    <w:rsid w:val="002E6CB1"/>
    <w:rsid w:val="00321780"/>
    <w:rsid w:val="00345195"/>
    <w:rsid w:val="0035262F"/>
    <w:rsid w:val="00356549"/>
    <w:rsid w:val="003730F5"/>
    <w:rsid w:val="003752FA"/>
    <w:rsid w:val="00386889"/>
    <w:rsid w:val="003B4F73"/>
    <w:rsid w:val="004208A9"/>
    <w:rsid w:val="004208D7"/>
    <w:rsid w:val="00426D4E"/>
    <w:rsid w:val="00434039"/>
    <w:rsid w:val="0044041F"/>
    <w:rsid w:val="0044228D"/>
    <w:rsid w:val="0044600D"/>
    <w:rsid w:val="00455227"/>
    <w:rsid w:val="004822AF"/>
    <w:rsid w:val="0048362D"/>
    <w:rsid w:val="00487ACC"/>
    <w:rsid w:val="00493983"/>
    <w:rsid w:val="00494A47"/>
    <w:rsid w:val="004C64E1"/>
    <w:rsid w:val="0054092B"/>
    <w:rsid w:val="005422F5"/>
    <w:rsid w:val="005441AE"/>
    <w:rsid w:val="00547C52"/>
    <w:rsid w:val="00553DC3"/>
    <w:rsid w:val="00574E9C"/>
    <w:rsid w:val="005C2C88"/>
    <w:rsid w:val="005D6CB7"/>
    <w:rsid w:val="005E7249"/>
    <w:rsid w:val="005F4B4A"/>
    <w:rsid w:val="0060220E"/>
    <w:rsid w:val="0060549C"/>
    <w:rsid w:val="00605F7A"/>
    <w:rsid w:val="006154DF"/>
    <w:rsid w:val="0061640F"/>
    <w:rsid w:val="00620718"/>
    <w:rsid w:val="0065261C"/>
    <w:rsid w:val="00661628"/>
    <w:rsid w:val="0067480C"/>
    <w:rsid w:val="00687F2B"/>
    <w:rsid w:val="00691342"/>
    <w:rsid w:val="006D2C9B"/>
    <w:rsid w:val="0072308D"/>
    <w:rsid w:val="00723760"/>
    <w:rsid w:val="00723F88"/>
    <w:rsid w:val="0074437A"/>
    <w:rsid w:val="007C5389"/>
    <w:rsid w:val="007D3B09"/>
    <w:rsid w:val="007E0DA4"/>
    <w:rsid w:val="0084554E"/>
    <w:rsid w:val="00853BFD"/>
    <w:rsid w:val="00855D7B"/>
    <w:rsid w:val="008625F3"/>
    <w:rsid w:val="00877BA4"/>
    <w:rsid w:val="008C708B"/>
    <w:rsid w:val="008E110E"/>
    <w:rsid w:val="008E7117"/>
    <w:rsid w:val="008F53CE"/>
    <w:rsid w:val="009124A9"/>
    <w:rsid w:val="00921705"/>
    <w:rsid w:val="00931118"/>
    <w:rsid w:val="0094249A"/>
    <w:rsid w:val="009711AF"/>
    <w:rsid w:val="009862F2"/>
    <w:rsid w:val="009A6681"/>
    <w:rsid w:val="009B381D"/>
    <w:rsid w:val="009D503F"/>
    <w:rsid w:val="009F4DCC"/>
    <w:rsid w:val="00A01904"/>
    <w:rsid w:val="00A11162"/>
    <w:rsid w:val="00A443DD"/>
    <w:rsid w:val="00A55AC8"/>
    <w:rsid w:val="00AB5E05"/>
    <w:rsid w:val="00AC2038"/>
    <w:rsid w:val="00AC2833"/>
    <w:rsid w:val="00AD5536"/>
    <w:rsid w:val="00AE1FB8"/>
    <w:rsid w:val="00AE436B"/>
    <w:rsid w:val="00B05C16"/>
    <w:rsid w:val="00B07A8E"/>
    <w:rsid w:val="00B25AFA"/>
    <w:rsid w:val="00B34E8C"/>
    <w:rsid w:val="00B622EF"/>
    <w:rsid w:val="00B86738"/>
    <w:rsid w:val="00B960D7"/>
    <w:rsid w:val="00BA7A8D"/>
    <w:rsid w:val="00BB6779"/>
    <w:rsid w:val="00BD4411"/>
    <w:rsid w:val="00C00174"/>
    <w:rsid w:val="00C0094A"/>
    <w:rsid w:val="00C1412D"/>
    <w:rsid w:val="00C22CFC"/>
    <w:rsid w:val="00C2518C"/>
    <w:rsid w:val="00C267E8"/>
    <w:rsid w:val="00C26B7B"/>
    <w:rsid w:val="00C64C85"/>
    <w:rsid w:val="00C852BF"/>
    <w:rsid w:val="00C876D9"/>
    <w:rsid w:val="00C91E34"/>
    <w:rsid w:val="00C95F2A"/>
    <w:rsid w:val="00C9699E"/>
    <w:rsid w:val="00C96F4C"/>
    <w:rsid w:val="00D051F7"/>
    <w:rsid w:val="00D210F1"/>
    <w:rsid w:val="00D41D81"/>
    <w:rsid w:val="00D455C5"/>
    <w:rsid w:val="00D52D91"/>
    <w:rsid w:val="00D652E3"/>
    <w:rsid w:val="00DB4793"/>
    <w:rsid w:val="00DD47B7"/>
    <w:rsid w:val="00EA1405"/>
    <w:rsid w:val="00EA353D"/>
    <w:rsid w:val="00EC06A4"/>
    <w:rsid w:val="00EC3F3F"/>
    <w:rsid w:val="00EC5980"/>
    <w:rsid w:val="00EC7366"/>
    <w:rsid w:val="00EE4651"/>
    <w:rsid w:val="00F07F48"/>
    <w:rsid w:val="00F20A89"/>
    <w:rsid w:val="00F3395A"/>
    <w:rsid w:val="00F53BA6"/>
    <w:rsid w:val="00F55A9B"/>
    <w:rsid w:val="00F563E5"/>
    <w:rsid w:val="00F75151"/>
    <w:rsid w:val="00FD6A89"/>
    <w:rsid w:val="00FE0C42"/>
    <w:rsid w:val="00FE7809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dashstyle="1 1" weight="1.5pt"/>
    </o:shapedefaults>
    <o:shapelayout v:ext="edit">
      <o:idmap v:ext="edit" data="1"/>
    </o:shapelayout>
  </w:shapeDefaults>
  <w:decimalSymbol w:val="."/>
  <w:listSeparator w:val=","/>
  <w14:docId w14:val="492B37CE"/>
  <w15:docId w15:val="{73CAAA73-5FC9-4B3F-A482-B323403A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11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065D11"/>
    <w:pPr>
      <w:keepNext/>
      <w:outlineLvl w:val="0"/>
    </w:pPr>
    <w:rPr>
      <w:rFonts w:ascii="TimesNewRoman,Bold" w:hAnsi="TimesNewRoman,Bold"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65D11"/>
    <w:pPr>
      <w:keepNext/>
      <w:outlineLvl w:val="1"/>
    </w:pPr>
    <w:rPr>
      <w:rFonts w:ascii="TimesNewRoman,BoldItalic" w:hAnsi="TimesNewRoman,BoldItalic"/>
      <w:b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Title"/>
    <w:next w:val="Normal"/>
    <w:semiHidden/>
    <w:rsid w:val="00065D11"/>
    <w:pPr>
      <w:spacing w:before="120"/>
    </w:pPr>
    <w:rPr>
      <w:bCs w:val="0"/>
      <w:szCs w:val="24"/>
    </w:rPr>
  </w:style>
  <w:style w:type="paragraph" w:styleId="Title">
    <w:name w:val="Title"/>
    <w:basedOn w:val="Normal"/>
    <w:qFormat/>
    <w:rsid w:val="00065D11"/>
    <w:pPr>
      <w:spacing w:before="240" w:after="60"/>
      <w:jc w:val="center"/>
      <w:outlineLvl w:val="0"/>
    </w:pPr>
    <w:rPr>
      <w:rFonts w:cs="Arial"/>
      <w:bCs/>
      <w:kern w:val="28"/>
      <w:sz w:val="32"/>
      <w:szCs w:val="32"/>
    </w:rPr>
  </w:style>
  <w:style w:type="paragraph" w:styleId="BodyText">
    <w:name w:val="Body Text"/>
    <w:basedOn w:val="Normal"/>
    <w:autoRedefine/>
    <w:rsid w:val="00065D11"/>
    <w:pPr>
      <w:outlineLvl w:val="0"/>
    </w:pPr>
    <w:rPr>
      <w:rFonts w:cs="Arial"/>
      <w:b/>
      <w:szCs w:val="28"/>
    </w:rPr>
  </w:style>
  <w:style w:type="paragraph" w:styleId="TOC1">
    <w:name w:val="toc 1"/>
    <w:basedOn w:val="TOAHeading"/>
    <w:next w:val="Normal"/>
    <w:rsid w:val="00065D11"/>
    <w:pPr>
      <w:spacing w:before="360" w:after="360"/>
    </w:pPr>
    <w:rPr>
      <w:bCs/>
      <w:caps/>
      <w:szCs w:val="22"/>
    </w:rPr>
  </w:style>
  <w:style w:type="paragraph" w:styleId="TOC2">
    <w:name w:val="toc 2"/>
    <w:basedOn w:val="Normal"/>
    <w:next w:val="Normal"/>
    <w:autoRedefine/>
    <w:rsid w:val="00065D11"/>
    <w:rPr>
      <w:bCs/>
      <w:szCs w:val="24"/>
    </w:rPr>
  </w:style>
  <w:style w:type="paragraph" w:styleId="TOC3">
    <w:name w:val="toc 3"/>
    <w:basedOn w:val="Normal"/>
    <w:next w:val="Normal"/>
    <w:autoRedefine/>
    <w:rsid w:val="00065D11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Header">
    <w:name w:val="header"/>
    <w:basedOn w:val="Normal"/>
    <w:rsid w:val="00602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2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23D3"/>
    <w:rPr>
      <w:color w:val="0000FF"/>
      <w:u w:val="single"/>
    </w:rPr>
  </w:style>
  <w:style w:type="paragraph" w:styleId="BalloonText">
    <w:name w:val="Balloon Text"/>
    <w:basedOn w:val="Normal"/>
    <w:semiHidden/>
    <w:rsid w:val="00074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554E"/>
    <w:rPr>
      <w:color w:val="808080"/>
    </w:rPr>
  </w:style>
  <w:style w:type="paragraph" w:styleId="ListParagraph">
    <w:name w:val="List Paragraph"/>
    <w:basedOn w:val="Normal"/>
    <w:uiPriority w:val="34"/>
    <w:qFormat/>
    <w:rsid w:val="009711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a.email@dhsoha.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a.email@dhsoha.state.or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E2C4AF76794C02BCBD3E69E6EB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3467-4FC3-4F78-818B-059C878BC4A8}"/>
      </w:docPartPr>
      <w:docPartBody>
        <w:p w:rsidR="00985FE1" w:rsidRDefault="00F40AC2" w:rsidP="00F40AC2">
          <w:pPr>
            <w:pStyle w:val="23E2C4AF76794C02BCBD3E69E6EB2F44"/>
          </w:pPr>
          <w:r w:rsidRPr="002C2793">
            <w:rPr>
              <w:rStyle w:val="PlaceholderText"/>
            </w:rPr>
            <w:t>Click here to enter text.</w:t>
          </w:r>
        </w:p>
      </w:docPartBody>
    </w:docPart>
    <w:docPart>
      <w:docPartPr>
        <w:name w:val="78847BFDD526403399D13C63CF1D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8F6-996C-40CB-B674-8DCC6F4A7759}"/>
      </w:docPartPr>
      <w:docPartBody>
        <w:p w:rsidR="00985FE1" w:rsidRDefault="00F40AC2" w:rsidP="00F40AC2">
          <w:pPr>
            <w:pStyle w:val="78847BFDD526403399D13C63CF1DD046"/>
          </w:pPr>
          <w:r w:rsidRPr="002C2793">
            <w:rPr>
              <w:rStyle w:val="PlaceholderText"/>
            </w:rPr>
            <w:t>Click here to enter text.</w:t>
          </w:r>
        </w:p>
      </w:docPartBody>
    </w:docPart>
    <w:docPart>
      <w:docPartPr>
        <w:name w:val="87B4EB766124429696299E771A54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33CC-CB13-41DF-86F5-AC692D708F15}"/>
      </w:docPartPr>
      <w:docPartBody>
        <w:p w:rsidR="00985FE1" w:rsidRDefault="00F40AC2" w:rsidP="00F40AC2">
          <w:pPr>
            <w:pStyle w:val="87B4EB766124429696299E771A54A72B"/>
          </w:pPr>
          <w:r w:rsidRPr="002C2793">
            <w:rPr>
              <w:rStyle w:val="PlaceholderText"/>
            </w:rPr>
            <w:t>Click here to enter text.</w:t>
          </w:r>
        </w:p>
      </w:docPartBody>
    </w:docPart>
    <w:docPart>
      <w:docPartPr>
        <w:name w:val="7698D53D3CEF48E0BD705BD997DB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740D-BD99-4BD5-A3C1-FE7BA70EB890}"/>
      </w:docPartPr>
      <w:docPartBody>
        <w:p w:rsidR="00985FE1" w:rsidRDefault="00F40AC2" w:rsidP="00F40AC2">
          <w:pPr>
            <w:pStyle w:val="7698D53D3CEF48E0BD705BD997DB6505"/>
          </w:pPr>
          <w:r w:rsidRPr="002C27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6C4"/>
    <w:rsid w:val="000B7A42"/>
    <w:rsid w:val="00333D22"/>
    <w:rsid w:val="009456C4"/>
    <w:rsid w:val="00985FE1"/>
    <w:rsid w:val="00F40AC2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D22"/>
    <w:rPr>
      <w:color w:val="808080"/>
    </w:rPr>
  </w:style>
  <w:style w:type="paragraph" w:customStyle="1" w:styleId="23E2C4AF76794C02BCBD3E69E6EB2F44">
    <w:name w:val="23E2C4AF76794C02BCBD3E69E6EB2F44"/>
    <w:rsid w:val="00F40AC2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8847BFDD526403399D13C63CF1DD046">
    <w:name w:val="78847BFDD526403399D13C63CF1DD046"/>
    <w:rsid w:val="00F40AC2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B4EB766124429696299E771A54A72B">
    <w:name w:val="87B4EB766124429696299E771A54A72B"/>
    <w:rsid w:val="00F40AC2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698D53D3CEF48E0BD705BD997DB6505">
    <w:name w:val="7698D53D3CEF48E0BD705BD997DB6505"/>
    <w:rsid w:val="00F40AC2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921b60-9b2e-4daa-8c80-faaf819f1b87" xsi:nil="true"/>
    <Subcategory xmlns="b5921b60-9b2e-4daa-8c80-faaf819f1b87" xsi:nil="true"/>
    <Date xmlns="b5921b60-9b2e-4daa-8c80-faaf819f1b8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7E945-DAB3-4CD6-9844-671E509E0B90}">
  <ds:schemaRefs>
    <ds:schemaRef ds:uri="http://schemas.openxmlformats.org/package/2006/metadata/core-properties"/>
    <ds:schemaRef ds:uri="ff90a875-b49c-40de-9556-a35ae4f67e29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B9B3B8-A71B-4363-A392-FA39A9C0C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07C0C2-65FC-421E-A7DF-6384765AB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A999C-1476-486C-AC1A-E3F04AC4C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FOR TRANSFER OF FUNDS BETWEEN TITLES</vt:lpstr>
    </vt:vector>
  </TitlesOfParts>
  <Company>Department of Human Services</Company>
  <LinksUpToDate>false</LinksUpToDate>
  <CharactersWithSpaces>2402</CharactersWithSpaces>
  <SharedDoc>false</SharedDoc>
  <HLinks>
    <vt:vector size="6" baseType="variant">
      <vt:variant>
        <vt:i4>6094972</vt:i4>
      </vt:variant>
      <vt:variant>
        <vt:i4>28</vt:i4>
      </vt:variant>
      <vt:variant>
        <vt:i4>0</vt:i4>
      </vt:variant>
      <vt:variant>
        <vt:i4>5</vt:i4>
      </vt:variant>
      <vt:variant>
        <vt:lpwstr>mailto:sua.email@state.or.us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FOR TRANSFER OF FUNDS BETWEEN TITLES</dc:title>
  <dc:creator>DHS</dc:creator>
  <cp:lastModifiedBy>Watt Lori C</cp:lastModifiedBy>
  <cp:revision>4</cp:revision>
  <cp:lastPrinted>2015-10-28T23:17:00Z</cp:lastPrinted>
  <dcterms:created xsi:type="dcterms:W3CDTF">2021-06-30T16:02:00Z</dcterms:created>
  <dcterms:modified xsi:type="dcterms:W3CDTF">2021-06-30T16:03:00Z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PeriodDate">
    <vt:lpwstr/>
  </property>
  <property fmtid="{D5CDD505-2E9C-101B-9397-08002B2CF9AE}" pid="3" name="CopyToStateLib">
    <vt:lpwstr>0</vt:lpwstr>
  </property>
  <property fmtid="{D5CDD505-2E9C-101B-9397-08002B2CF9AE}" pid="4" name="Metadata">
    <vt:lpwstr/>
  </property>
  <property fmtid="{D5CDD505-2E9C-101B-9397-08002B2CF9AE}" pid="5" name="DocumentLocale">
    <vt:lpwstr>en</vt:lpwstr>
  </property>
  <property fmtid="{D5CDD505-2E9C-101B-9397-08002B2CF9AE}" pid="6" name="WorkflowChangePath">
    <vt:lpwstr>329b327f-4280-4d28-9a29-9ff6712d22e5,2;40f221c8-4bdd-4680-868b-ea3c707004bb,6;bbfaaaad-5153-41bf-8618-d3e2006892e9,10;bbfaaaad-5153-41bf-8618-d3e2006892e9,12;</vt:lpwstr>
  </property>
  <property fmtid="{D5CDD505-2E9C-101B-9397-08002B2CF9AE}" pid="7" name="ContentTypeId">
    <vt:lpwstr>0x0101003C57793A573FA24A999BFD6F01BF9242</vt:lpwstr>
  </property>
  <property fmtid="{D5CDD505-2E9C-101B-9397-08002B2CF9AE}" pid="8" name="WF">
    <vt:r8>1</vt:r8>
  </property>
</Properties>
</file>