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18" w:tblpY="-158"/>
        <w:tblW w:w="10918" w:type="dxa"/>
        <w:tblBorders>
          <w:bottom w:val="single" w:sz="8" w:space="0" w:color="F79646"/>
          <w:insideH w:val="single" w:sz="4" w:space="0" w:color="F79646"/>
        </w:tblBorders>
        <w:tblLook w:val="04A0" w:firstRow="1" w:lastRow="0" w:firstColumn="1" w:lastColumn="0" w:noHBand="0" w:noVBand="1"/>
      </w:tblPr>
      <w:tblGrid>
        <w:gridCol w:w="7668"/>
        <w:gridCol w:w="3250"/>
      </w:tblGrid>
      <w:tr w:rsidR="00750132" w:rsidRPr="00750132" w14:paraId="5E328347" w14:textId="77777777" w:rsidTr="00F47162">
        <w:trPr>
          <w:trHeight w:val="865"/>
        </w:trPr>
        <w:tc>
          <w:tcPr>
            <w:tcW w:w="7668" w:type="dxa"/>
            <w:tcBorders>
              <w:top w:val="nil"/>
              <w:bottom w:val="single" w:sz="12" w:space="0" w:color="F79646"/>
            </w:tcBorders>
            <w:vAlign w:val="center"/>
          </w:tcPr>
          <w:p w14:paraId="05688422" w14:textId="77777777" w:rsidR="00035B07" w:rsidRPr="00D33A0D" w:rsidRDefault="00F50B13" w:rsidP="00F47162">
            <w:pPr>
              <w:spacing w:after="60"/>
              <w:ind w:left="-90"/>
              <w:rPr>
                <w:rFonts w:ascii="Arial" w:hAnsi="Arial" w:cs="Arial"/>
                <w:color w:val="0070C0"/>
                <w:sz w:val="24"/>
              </w:rPr>
            </w:pPr>
            <w:bookmarkStart w:id="0" w:name="Text6"/>
            <w:r>
              <w:rPr>
                <w:rFonts w:ascii="Arial" w:hAnsi="Arial" w:cs="Arial"/>
                <w:color w:val="0070C0"/>
                <w:sz w:val="24"/>
              </w:rPr>
              <w:t>HEALTH SYSTEMS DIVISION</w:t>
            </w:r>
          </w:p>
          <w:bookmarkEnd w:id="0"/>
          <w:p w14:paraId="15A1BDCF" w14:textId="77777777" w:rsidR="00750132" w:rsidRPr="00750132" w:rsidRDefault="00562019" w:rsidP="00F47162">
            <w:pPr>
              <w:spacing w:after="60"/>
              <w:ind w:left="-9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70C0"/>
                <w:sz w:val="24"/>
              </w:rPr>
              <w:t>Integrated Health Programs</w:t>
            </w:r>
          </w:p>
        </w:tc>
        <w:tc>
          <w:tcPr>
            <w:tcW w:w="3250" w:type="dxa"/>
            <w:vMerge w:val="restart"/>
            <w:tcBorders>
              <w:top w:val="nil"/>
            </w:tcBorders>
            <w:vAlign w:val="center"/>
          </w:tcPr>
          <w:p w14:paraId="78FB5D2D" w14:textId="77777777" w:rsidR="00750132" w:rsidRPr="00750132" w:rsidRDefault="007A78BF" w:rsidP="00F47162">
            <w:pPr>
              <w:rPr>
                <w:rFonts w:ascii="Arial" w:hAnsi="Arial" w:cs="Arial"/>
              </w:rPr>
            </w:pPr>
            <w:r w:rsidRPr="00750132">
              <w:rPr>
                <w:rFonts w:ascii="Arial" w:hAnsi="Arial" w:cs="Arial"/>
                <w:noProof/>
              </w:rPr>
              <w:drawing>
                <wp:inline distT="0" distB="0" distL="0" distR="0" wp14:anchorId="4573BA54" wp14:editId="03C00D73">
                  <wp:extent cx="1924050" cy="723900"/>
                  <wp:effectExtent l="0" t="0" r="0" b="0"/>
                  <wp:docPr id="1" name="Picture 1" descr="oregon_health_authority_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egon_health_authority_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132" w:rsidRPr="00750132" w14:paraId="1CD60195" w14:textId="77777777" w:rsidTr="00F47162">
        <w:trPr>
          <w:trHeight w:val="285"/>
        </w:trPr>
        <w:tc>
          <w:tcPr>
            <w:tcW w:w="7668" w:type="dxa"/>
            <w:tcBorders>
              <w:top w:val="single" w:sz="12" w:space="0" w:color="F79646"/>
              <w:bottom w:val="nil"/>
            </w:tcBorders>
          </w:tcPr>
          <w:p w14:paraId="52E3256A" w14:textId="77777777" w:rsidR="00750132" w:rsidRPr="00750132" w:rsidRDefault="00750132" w:rsidP="00F47162">
            <w:pPr>
              <w:rPr>
                <w:rFonts w:ascii="Arial" w:hAnsi="Arial" w:cs="Arial"/>
              </w:rPr>
            </w:pPr>
          </w:p>
        </w:tc>
        <w:tc>
          <w:tcPr>
            <w:tcW w:w="3250" w:type="dxa"/>
            <w:vMerge/>
            <w:tcBorders>
              <w:bottom w:val="nil"/>
            </w:tcBorders>
            <w:vAlign w:val="bottom"/>
          </w:tcPr>
          <w:p w14:paraId="6F1F3F8D" w14:textId="77777777" w:rsidR="00750132" w:rsidRPr="00750132" w:rsidRDefault="00750132" w:rsidP="00F47162">
            <w:pPr>
              <w:jc w:val="right"/>
              <w:rPr>
                <w:rFonts w:ascii="Arial" w:hAnsi="Arial" w:cs="Arial"/>
              </w:rPr>
            </w:pPr>
          </w:p>
        </w:tc>
      </w:tr>
    </w:tbl>
    <w:p w14:paraId="59076042" w14:textId="6ABBEF02" w:rsidR="00562019" w:rsidRPr="00562019" w:rsidRDefault="00562019" w:rsidP="00562019">
      <w:pPr>
        <w:pStyle w:val="Heading1"/>
      </w:pPr>
      <w:r w:rsidRPr="00562019">
        <w:t xml:space="preserve">340B Supplemental Chart for </w:t>
      </w:r>
      <w:r w:rsidR="001A6F8F">
        <w:t>340B Covered Entities</w:t>
      </w:r>
      <w:r w:rsidR="00241E17">
        <w:t xml:space="preserve"> (CEs)</w:t>
      </w:r>
    </w:p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4590"/>
        <w:gridCol w:w="4590"/>
      </w:tblGrid>
      <w:tr w:rsidR="00562019" w:rsidRPr="00562019" w14:paraId="451D426C" w14:textId="77777777" w:rsidTr="00562019">
        <w:trPr>
          <w:trHeight w:val="890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B04A77C" w14:textId="77777777" w:rsidR="00562019" w:rsidRPr="00562019" w:rsidRDefault="00562019" w:rsidP="0056201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C99FBEA" w14:textId="2AD4D3BE" w:rsidR="00562019" w:rsidRPr="00562019" w:rsidRDefault="00562019" w:rsidP="0056201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62019">
              <w:rPr>
                <w:rFonts w:ascii="Arial" w:hAnsi="Arial" w:cs="Arial"/>
                <w:b/>
                <w:sz w:val="20"/>
              </w:rPr>
              <w:t xml:space="preserve">Fee For Service </w:t>
            </w:r>
            <w:r w:rsidR="00241E17">
              <w:rPr>
                <w:rFonts w:ascii="Arial" w:hAnsi="Arial" w:cs="Arial"/>
                <w:b/>
                <w:sz w:val="20"/>
              </w:rPr>
              <w:t>Member</w:t>
            </w:r>
          </w:p>
          <w:p w14:paraId="4A621EDE" w14:textId="42B4B76A" w:rsidR="00562019" w:rsidRPr="00562019" w:rsidRDefault="0063186A" w:rsidP="0056201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562019" w:rsidRPr="00562019">
              <w:rPr>
                <w:rFonts w:ascii="Arial" w:hAnsi="Arial" w:cs="Arial"/>
                <w:b/>
                <w:sz w:val="20"/>
              </w:rPr>
              <w:t>FFS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C44C3EE" w14:textId="0DD2B31A" w:rsidR="00562019" w:rsidRPr="00562019" w:rsidRDefault="00562019" w:rsidP="00241E1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62019">
              <w:rPr>
                <w:rFonts w:ascii="Arial" w:hAnsi="Arial" w:cs="Arial"/>
                <w:b/>
                <w:sz w:val="20"/>
              </w:rPr>
              <w:t xml:space="preserve">Coordinated Care Organization </w:t>
            </w:r>
            <w:r w:rsidR="00241E17">
              <w:rPr>
                <w:rFonts w:ascii="Arial" w:hAnsi="Arial" w:cs="Arial"/>
                <w:b/>
                <w:sz w:val="20"/>
              </w:rPr>
              <w:t xml:space="preserve">Member </w:t>
            </w:r>
            <w:r w:rsidR="00241E17">
              <w:rPr>
                <w:rFonts w:ascii="Arial" w:hAnsi="Arial" w:cs="Arial"/>
                <w:b/>
                <w:sz w:val="20"/>
              </w:rPr>
              <w:br/>
            </w:r>
            <w:r w:rsidR="0063186A">
              <w:rPr>
                <w:rFonts w:ascii="Arial" w:hAnsi="Arial" w:cs="Arial"/>
                <w:b/>
                <w:sz w:val="20"/>
              </w:rPr>
              <w:t>(</w:t>
            </w:r>
            <w:r w:rsidRPr="00562019">
              <w:rPr>
                <w:rFonts w:ascii="Arial" w:hAnsi="Arial" w:cs="Arial"/>
                <w:b/>
                <w:sz w:val="20"/>
              </w:rPr>
              <w:t>CCO</w:t>
            </w:r>
            <w:r w:rsidR="0063186A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562019" w:rsidRPr="00562019" w14:paraId="0673B377" w14:textId="77777777" w:rsidTr="00562019">
        <w:trPr>
          <w:trHeight w:val="3794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E8A1596" w14:textId="0FE26A8F" w:rsidR="00562019" w:rsidRPr="00562019" w:rsidRDefault="00241E17" w:rsidP="0056201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340B Covered Entity (CE)</w:t>
            </w:r>
          </w:p>
        </w:tc>
        <w:tc>
          <w:tcPr>
            <w:tcW w:w="459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26AC1A1" w14:textId="77777777" w:rsidR="00562019" w:rsidRPr="00562019" w:rsidRDefault="00562019" w:rsidP="00562019">
            <w:pPr>
              <w:rPr>
                <w:rFonts w:ascii="Arial" w:hAnsi="Arial" w:cs="Arial"/>
                <w:b/>
                <w:sz w:val="20"/>
              </w:rPr>
            </w:pPr>
            <w:r w:rsidRPr="00562019">
              <w:rPr>
                <w:rFonts w:ascii="Arial" w:hAnsi="Arial" w:cs="Arial"/>
                <w:b/>
                <w:sz w:val="20"/>
              </w:rPr>
              <w:t xml:space="preserve">Carve-in: </w:t>
            </w:r>
          </w:p>
          <w:p w14:paraId="349328C9" w14:textId="79678030" w:rsidR="00562019" w:rsidRPr="00562019" w:rsidRDefault="00241E17" w:rsidP="00562019">
            <w:pPr>
              <w:numPr>
                <w:ilvl w:val="0"/>
                <w:numId w:val="31"/>
              </w:numPr>
              <w:ind w:left="446" w:hanging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CE </w:t>
            </w:r>
            <w:r w:rsidR="00562019" w:rsidRPr="00562019">
              <w:rPr>
                <w:rFonts w:ascii="Arial" w:hAnsi="Arial" w:cs="Arial"/>
                <w:sz w:val="20"/>
              </w:rPr>
              <w:t xml:space="preserve">is listed on the HRSA exclusion </w:t>
            </w:r>
            <w:proofErr w:type="gramStart"/>
            <w:r w:rsidR="00562019" w:rsidRPr="00562019">
              <w:rPr>
                <w:rFonts w:ascii="Arial" w:hAnsi="Arial" w:cs="Arial"/>
                <w:sz w:val="20"/>
              </w:rPr>
              <w:t>file</w:t>
            </w:r>
            <w:proofErr w:type="gramEnd"/>
          </w:p>
          <w:p w14:paraId="0D0B4987" w14:textId="1AD21BB4" w:rsidR="0063186A" w:rsidRPr="00562019" w:rsidRDefault="0063186A" w:rsidP="0063186A">
            <w:pPr>
              <w:numPr>
                <w:ilvl w:val="0"/>
                <w:numId w:val="31"/>
              </w:numPr>
              <w:ind w:left="446" w:hanging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</w:t>
            </w:r>
            <w:r w:rsidRPr="0056201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supplies </w:t>
            </w:r>
            <w:r w:rsidRPr="00562019">
              <w:rPr>
                <w:rFonts w:ascii="Arial" w:hAnsi="Arial" w:cs="Arial"/>
                <w:sz w:val="20"/>
              </w:rPr>
              <w:t xml:space="preserve">340B drugs to </w:t>
            </w:r>
            <w:r>
              <w:rPr>
                <w:rFonts w:ascii="Arial" w:hAnsi="Arial" w:cs="Arial"/>
                <w:sz w:val="20"/>
              </w:rPr>
              <w:t>Oregon Health Plan (OHP) members</w:t>
            </w:r>
          </w:p>
          <w:p w14:paraId="1F4D425B" w14:textId="097D8B28" w:rsidR="00562019" w:rsidRPr="00562019" w:rsidRDefault="00241E17" w:rsidP="00562019">
            <w:pPr>
              <w:numPr>
                <w:ilvl w:val="0"/>
                <w:numId w:val="31"/>
              </w:numPr>
              <w:ind w:left="446" w:hanging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CE </w:t>
            </w:r>
            <w:r w:rsidR="00562019" w:rsidRPr="00562019">
              <w:rPr>
                <w:rFonts w:ascii="Arial" w:hAnsi="Arial" w:cs="Arial"/>
                <w:sz w:val="20"/>
              </w:rPr>
              <w:t xml:space="preserve">bills FFS at the discounted 340B </w:t>
            </w:r>
            <w:r w:rsidR="006B4D8D">
              <w:rPr>
                <w:rFonts w:ascii="Arial" w:hAnsi="Arial" w:cs="Arial"/>
                <w:sz w:val="20"/>
              </w:rPr>
              <w:t xml:space="preserve">actual </w:t>
            </w:r>
            <w:r w:rsidR="00562019" w:rsidRPr="00562019">
              <w:rPr>
                <w:rFonts w:ascii="Arial" w:hAnsi="Arial" w:cs="Arial"/>
                <w:sz w:val="20"/>
              </w:rPr>
              <w:t xml:space="preserve">acquisition </w:t>
            </w:r>
            <w:r w:rsidR="006B4D8D">
              <w:rPr>
                <w:rFonts w:ascii="Arial" w:hAnsi="Arial" w:cs="Arial"/>
                <w:sz w:val="20"/>
              </w:rPr>
              <w:t>cost*</w:t>
            </w:r>
          </w:p>
          <w:p w14:paraId="744F2263" w14:textId="0E9BA19C" w:rsidR="00562019" w:rsidRDefault="00562019" w:rsidP="00562019">
            <w:pPr>
              <w:numPr>
                <w:ilvl w:val="0"/>
                <w:numId w:val="31"/>
              </w:numPr>
              <w:ind w:left="446" w:hanging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Oregon Health Authority (OHA</w:t>
            </w:r>
            <w:r w:rsidRPr="00562019">
              <w:rPr>
                <w:rFonts w:ascii="Arial" w:hAnsi="Arial" w:cs="Arial"/>
                <w:sz w:val="20"/>
              </w:rPr>
              <w:t xml:space="preserve">) excludes </w:t>
            </w:r>
            <w:r>
              <w:rPr>
                <w:rFonts w:ascii="Arial" w:hAnsi="Arial" w:cs="Arial"/>
                <w:sz w:val="20"/>
              </w:rPr>
              <w:br/>
            </w:r>
            <w:r w:rsidRPr="00562019">
              <w:rPr>
                <w:rFonts w:ascii="Arial" w:hAnsi="Arial" w:cs="Arial"/>
                <w:sz w:val="20"/>
                <w:u w:val="single"/>
              </w:rPr>
              <w:t>all</w:t>
            </w:r>
            <w:r w:rsidRPr="00562019">
              <w:rPr>
                <w:rFonts w:ascii="Arial" w:hAnsi="Arial" w:cs="Arial"/>
                <w:sz w:val="20"/>
              </w:rPr>
              <w:t xml:space="preserve"> claims from rebate to avoid </w:t>
            </w:r>
            <w:r w:rsidR="006B4D8D">
              <w:rPr>
                <w:rFonts w:ascii="Arial" w:hAnsi="Arial" w:cs="Arial"/>
                <w:sz w:val="20"/>
              </w:rPr>
              <w:t xml:space="preserve">duplicate </w:t>
            </w:r>
            <w:proofErr w:type="gramStart"/>
            <w:r w:rsidR="006B4D8D">
              <w:rPr>
                <w:rFonts w:ascii="Arial" w:hAnsi="Arial" w:cs="Arial"/>
                <w:sz w:val="20"/>
              </w:rPr>
              <w:t>discounts</w:t>
            </w:r>
            <w:proofErr w:type="gramEnd"/>
            <w:r w:rsidRPr="00562019">
              <w:rPr>
                <w:rFonts w:ascii="Arial" w:hAnsi="Arial" w:cs="Arial"/>
                <w:sz w:val="20"/>
              </w:rPr>
              <w:t xml:space="preserve"> </w:t>
            </w:r>
          </w:p>
          <w:p w14:paraId="310A808F" w14:textId="77777777" w:rsidR="006B4D8D" w:rsidRDefault="006B4D8D" w:rsidP="006B4D8D">
            <w:pPr>
              <w:rPr>
                <w:rFonts w:ascii="Arial" w:hAnsi="Arial" w:cs="Arial"/>
                <w:sz w:val="20"/>
              </w:rPr>
            </w:pPr>
          </w:p>
          <w:p w14:paraId="71F74F7C" w14:textId="59539951" w:rsidR="006B4D8D" w:rsidRPr="00562019" w:rsidRDefault="006B4D8D" w:rsidP="006B4D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* The requirement to pass along the 340B discounted cost does not apply to outpatient hospital billers </w:t>
            </w:r>
          </w:p>
        </w:tc>
        <w:tc>
          <w:tcPr>
            <w:tcW w:w="459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7B12B41" w14:textId="77777777" w:rsidR="00562019" w:rsidRPr="00562019" w:rsidRDefault="00562019" w:rsidP="00562019">
            <w:pPr>
              <w:rPr>
                <w:rFonts w:ascii="Arial" w:hAnsi="Arial" w:cs="Arial"/>
                <w:b/>
                <w:sz w:val="20"/>
              </w:rPr>
            </w:pPr>
            <w:r w:rsidRPr="00562019">
              <w:rPr>
                <w:rFonts w:ascii="Arial" w:hAnsi="Arial" w:cs="Arial"/>
                <w:b/>
                <w:sz w:val="20"/>
              </w:rPr>
              <w:t xml:space="preserve">Carve-in: </w:t>
            </w:r>
          </w:p>
          <w:p w14:paraId="22D522F9" w14:textId="0510758C" w:rsidR="00562019" w:rsidRPr="00562019" w:rsidRDefault="00241E17" w:rsidP="00562019">
            <w:pPr>
              <w:numPr>
                <w:ilvl w:val="0"/>
                <w:numId w:val="31"/>
              </w:numPr>
              <w:ind w:left="446" w:hanging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</w:t>
            </w:r>
            <w:r w:rsidR="00562019" w:rsidRPr="00562019">
              <w:rPr>
                <w:rFonts w:ascii="Arial" w:hAnsi="Arial" w:cs="Arial"/>
                <w:sz w:val="20"/>
              </w:rPr>
              <w:t xml:space="preserve"> is listed on the HRSA exclusion </w:t>
            </w:r>
            <w:proofErr w:type="gramStart"/>
            <w:r w:rsidR="00562019" w:rsidRPr="00562019">
              <w:rPr>
                <w:rFonts w:ascii="Arial" w:hAnsi="Arial" w:cs="Arial"/>
                <w:sz w:val="20"/>
              </w:rPr>
              <w:t>file</w:t>
            </w:r>
            <w:proofErr w:type="gramEnd"/>
          </w:p>
          <w:p w14:paraId="5216EF3D" w14:textId="77777777" w:rsidR="0063186A" w:rsidRPr="00562019" w:rsidRDefault="0063186A" w:rsidP="0063186A">
            <w:pPr>
              <w:numPr>
                <w:ilvl w:val="0"/>
                <w:numId w:val="31"/>
              </w:numPr>
              <w:ind w:left="446" w:hanging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</w:t>
            </w:r>
            <w:r w:rsidRPr="0056201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supplies </w:t>
            </w:r>
            <w:r w:rsidRPr="00562019">
              <w:rPr>
                <w:rFonts w:ascii="Arial" w:hAnsi="Arial" w:cs="Arial"/>
                <w:sz w:val="20"/>
              </w:rPr>
              <w:t xml:space="preserve">340B drugs to </w:t>
            </w:r>
            <w:r>
              <w:rPr>
                <w:rFonts w:ascii="Arial" w:hAnsi="Arial" w:cs="Arial"/>
                <w:sz w:val="20"/>
              </w:rPr>
              <w:t>OHP members</w:t>
            </w:r>
          </w:p>
          <w:p w14:paraId="7D786660" w14:textId="54E4DF9C" w:rsidR="00562019" w:rsidRPr="00562019" w:rsidRDefault="00241E17" w:rsidP="00562019">
            <w:pPr>
              <w:numPr>
                <w:ilvl w:val="0"/>
                <w:numId w:val="31"/>
              </w:numPr>
              <w:ind w:left="446" w:hanging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</w:t>
            </w:r>
            <w:r w:rsidR="00562019" w:rsidRPr="00562019">
              <w:rPr>
                <w:rFonts w:ascii="Arial" w:hAnsi="Arial" w:cs="Arial"/>
                <w:sz w:val="20"/>
              </w:rPr>
              <w:t xml:space="preserve"> bills the CCO according to its agreement with the </w:t>
            </w:r>
            <w:proofErr w:type="gramStart"/>
            <w:r w:rsidR="00562019" w:rsidRPr="00562019">
              <w:rPr>
                <w:rFonts w:ascii="Arial" w:hAnsi="Arial" w:cs="Arial"/>
                <w:sz w:val="20"/>
              </w:rPr>
              <w:t>CCO</w:t>
            </w:r>
            <w:proofErr w:type="gramEnd"/>
            <w:r w:rsidR="00562019" w:rsidRPr="00562019">
              <w:rPr>
                <w:rFonts w:ascii="Arial" w:hAnsi="Arial" w:cs="Arial"/>
                <w:sz w:val="20"/>
              </w:rPr>
              <w:t xml:space="preserve"> </w:t>
            </w:r>
          </w:p>
          <w:p w14:paraId="0EFC7726" w14:textId="4FAE7CEB" w:rsidR="00562019" w:rsidRPr="00562019" w:rsidRDefault="00562019" w:rsidP="00562019">
            <w:pPr>
              <w:numPr>
                <w:ilvl w:val="0"/>
                <w:numId w:val="31"/>
              </w:numPr>
              <w:ind w:left="446" w:hanging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OHA</w:t>
            </w:r>
            <w:r w:rsidRPr="00562019">
              <w:rPr>
                <w:rFonts w:ascii="Arial" w:hAnsi="Arial" w:cs="Arial"/>
                <w:sz w:val="20"/>
              </w:rPr>
              <w:t xml:space="preserve"> excludes </w:t>
            </w:r>
            <w:r w:rsidRPr="00562019">
              <w:rPr>
                <w:rFonts w:ascii="Arial" w:hAnsi="Arial" w:cs="Arial"/>
                <w:sz w:val="20"/>
                <w:u w:val="single"/>
              </w:rPr>
              <w:t>all</w:t>
            </w:r>
            <w:r w:rsidRPr="00562019">
              <w:rPr>
                <w:rFonts w:ascii="Arial" w:hAnsi="Arial" w:cs="Arial"/>
                <w:sz w:val="20"/>
              </w:rPr>
              <w:t xml:space="preserve"> claims from rebate to avoid </w:t>
            </w:r>
            <w:r w:rsidR="0063186A">
              <w:rPr>
                <w:rFonts w:ascii="Arial" w:hAnsi="Arial" w:cs="Arial"/>
                <w:sz w:val="20"/>
              </w:rPr>
              <w:t>duplicate discounts</w:t>
            </w:r>
          </w:p>
        </w:tc>
      </w:tr>
      <w:tr w:rsidR="00562019" w:rsidRPr="00562019" w14:paraId="1F593812" w14:textId="77777777" w:rsidTr="00562019">
        <w:trPr>
          <w:trHeight w:val="3794"/>
        </w:trPr>
        <w:tc>
          <w:tcPr>
            <w:tcW w:w="171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FB89AB9" w14:textId="77777777" w:rsidR="00562019" w:rsidRPr="00562019" w:rsidRDefault="00562019" w:rsidP="0056201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0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14716B" w14:textId="77777777" w:rsidR="00562019" w:rsidRPr="00562019" w:rsidRDefault="00562019" w:rsidP="00562019">
            <w:pPr>
              <w:rPr>
                <w:rFonts w:ascii="Arial" w:hAnsi="Arial" w:cs="Arial"/>
                <w:b/>
                <w:sz w:val="20"/>
              </w:rPr>
            </w:pPr>
            <w:r w:rsidRPr="00562019">
              <w:rPr>
                <w:rFonts w:ascii="Arial" w:hAnsi="Arial" w:cs="Arial"/>
                <w:b/>
                <w:sz w:val="20"/>
              </w:rPr>
              <w:t>Carve-out:</w:t>
            </w:r>
          </w:p>
          <w:p w14:paraId="134FD0EB" w14:textId="73FB200E" w:rsidR="00562019" w:rsidRPr="00562019" w:rsidRDefault="00241E17" w:rsidP="00562019">
            <w:pPr>
              <w:numPr>
                <w:ilvl w:val="0"/>
                <w:numId w:val="31"/>
              </w:numPr>
              <w:ind w:left="446" w:hanging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</w:t>
            </w:r>
            <w:r w:rsidR="00562019" w:rsidRPr="00562019">
              <w:rPr>
                <w:rFonts w:ascii="Arial" w:hAnsi="Arial" w:cs="Arial"/>
                <w:sz w:val="20"/>
              </w:rPr>
              <w:t xml:space="preserve"> is </w:t>
            </w:r>
            <w:r w:rsidR="00562019" w:rsidRPr="00562019">
              <w:rPr>
                <w:rFonts w:ascii="Arial" w:hAnsi="Arial" w:cs="Arial"/>
                <w:sz w:val="20"/>
                <w:u w:val="single"/>
              </w:rPr>
              <w:t>not</w:t>
            </w:r>
            <w:r w:rsidR="00562019" w:rsidRPr="00562019">
              <w:rPr>
                <w:rFonts w:ascii="Arial" w:hAnsi="Arial" w:cs="Arial"/>
                <w:sz w:val="20"/>
              </w:rPr>
              <w:t xml:space="preserve"> listed on the HRSA exclusion </w:t>
            </w:r>
            <w:proofErr w:type="gramStart"/>
            <w:r w:rsidR="00562019" w:rsidRPr="00562019">
              <w:rPr>
                <w:rFonts w:ascii="Arial" w:hAnsi="Arial" w:cs="Arial"/>
                <w:sz w:val="20"/>
              </w:rPr>
              <w:t>file</w:t>
            </w:r>
            <w:proofErr w:type="gramEnd"/>
          </w:p>
          <w:p w14:paraId="780E7FF0" w14:textId="6BFD2128" w:rsidR="00562019" w:rsidRPr="00562019" w:rsidRDefault="00241E17" w:rsidP="00562019">
            <w:pPr>
              <w:numPr>
                <w:ilvl w:val="0"/>
                <w:numId w:val="31"/>
              </w:numPr>
              <w:ind w:left="446" w:hanging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</w:t>
            </w:r>
            <w:r w:rsidR="00562019" w:rsidRPr="00562019">
              <w:rPr>
                <w:rFonts w:ascii="Arial" w:hAnsi="Arial" w:cs="Arial"/>
                <w:sz w:val="20"/>
              </w:rPr>
              <w:t xml:space="preserve"> </w:t>
            </w:r>
            <w:r w:rsidR="0063186A">
              <w:rPr>
                <w:rFonts w:ascii="Arial" w:hAnsi="Arial" w:cs="Arial"/>
                <w:sz w:val="20"/>
              </w:rPr>
              <w:t xml:space="preserve">does </w:t>
            </w:r>
            <w:r w:rsidR="0063186A">
              <w:rPr>
                <w:rFonts w:ascii="Arial" w:hAnsi="Arial" w:cs="Arial"/>
                <w:sz w:val="20"/>
                <w:u w:val="single"/>
              </w:rPr>
              <w:t>not</w:t>
            </w:r>
            <w:r w:rsidR="0063186A">
              <w:rPr>
                <w:rFonts w:ascii="Arial" w:hAnsi="Arial" w:cs="Arial"/>
                <w:sz w:val="20"/>
              </w:rPr>
              <w:t xml:space="preserve"> </w:t>
            </w:r>
            <w:r w:rsidR="00562019" w:rsidRPr="00562019">
              <w:rPr>
                <w:rFonts w:ascii="Arial" w:hAnsi="Arial" w:cs="Arial"/>
                <w:sz w:val="20"/>
              </w:rPr>
              <w:t xml:space="preserve">dispense </w:t>
            </w:r>
            <w:r w:rsidR="0063186A">
              <w:rPr>
                <w:rFonts w:ascii="Arial" w:hAnsi="Arial" w:cs="Arial"/>
                <w:sz w:val="20"/>
              </w:rPr>
              <w:t xml:space="preserve">340B drugs </w:t>
            </w:r>
            <w:r w:rsidR="00562019" w:rsidRPr="00562019">
              <w:rPr>
                <w:rFonts w:ascii="Arial" w:hAnsi="Arial" w:cs="Arial"/>
                <w:sz w:val="20"/>
              </w:rPr>
              <w:t>to</w:t>
            </w:r>
            <w:r w:rsidR="0063186A">
              <w:rPr>
                <w:rFonts w:ascii="Arial" w:hAnsi="Arial" w:cs="Arial"/>
                <w:sz w:val="20"/>
              </w:rPr>
              <w:t xml:space="preserve"> </w:t>
            </w:r>
            <w:r w:rsidR="0063186A">
              <w:rPr>
                <w:rFonts w:ascii="Arial" w:hAnsi="Arial" w:cs="Arial"/>
                <w:sz w:val="20"/>
                <w:u w:val="single"/>
              </w:rPr>
              <w:t>any</w:t>
            </w:r>
            <w:r w:rsidR="00562019" w:rsidRPr="00562019">
              <w:rPr>
                <w:rFonts w:ascii="Arial" w:hAnsi="Arial" w:cs="Arial"/>
                <w:sz w:val="20"/>
              </w:rPr>
              <w:t xml:space="preserve"> </w:t>
            </w:r>
            <w:r w:rsidR="0063186A">
              <w:rPr>
                <w:rFonts w:ascii="Arial" w:hAnsi="Arial" w:cs="Arial"/>
                <w:sz w:val="20"/>
              </w:rPr>
              <w:t xml:space="preserve">OHP </w:t>
            </w:r>
            <w:proofErr w:type="gramStart"/>
            <w:r w:rsidR="0063186A">
              <w:rPr>
                <w:rFonts w:ascii="Arial" w:hAnsi="Arial" w:cs="Arial"/>
                <w:sz w:val="20"/>
              </w:rPr>
              <w:t>members</w:t>
            </w:r>
            <w:proofErr w:type="gramEnd"/>
          </w:p>
          <w:p w14:paraId="5F4F1FB5" w14:textId="34A1C5BD" w:rsidR="00562019" w:rsidRPr="00562019" w:rsidRDefault="0063186A" w:rsidP="00562019">
            <w:pPr>
              <w:numPr>
                <w:ilvl w:val="0"/>
                <w:numId w:val="31"/>
              </w:numPr>
              <w:ind w:left="446" w:hanging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CE </w:t>
            </w:r>
            <w:r w:rsidR="00562019" w:rsidRPr="00562019">
              <w:rPr>
                <w:rFonts w:ascii="Arial" w:hAnsi="Arial" w:cs="Arial"/>
                <w:sz w:val="20"/>
              </w:rPr>
              <w:t xml:space="preserve">bills </w:t>
            </w:r>
            <w:r w:rsidR="00F60D71">
              <w:rPr>
                <w:rFonts w:ascii="Arial" w:hAnsi="Arial" w:cs="Arial"/>
                <w:sz w:val="20"/>
              </w:rPr>
              <w:t xml:space="preserve">FFS </w:t>
            </w:r>
            <w:r w:rsidR="00562019" w:rsidRPr="00562019">
              <w:rPr>
                <w:rFonts w:ascii="Arial" w:hAnsi="Arial" w:cs="Arial"/>
                <w:sz w:val="20"/>
              </w:rPr>
              <w:t xml:space="preserve">according to the </w:t>
            </w:r>
            <w:r w:rsidR="00F60D71">
              <w:rPr>
                <w:rFonts w:ascii="Arial" w:hAnsi="Arial" w:cs="Arial"/>
                <w:sz w:val="20"/>
              </w:rPr>
              <w:t xml:space="preserve">standard policies that apply to non-CE </w:t>
            </w:r>
            <w:proofErr w:type="gramStart"/>
            <w:r w:rsidR="00F60D71">
              <w:rPr>
                <w:rFonts w:ascii="Arial" w:hAnsi="Arial" w:cs="Arial"/>
                <w:sz w:val="20"/>
              </w:rPr>
              <w:t>providers</w:t>
            </w:r>
            <w:proofErr w:type="gramEnd"/>
            <w:r w:rsidR="00F60D71">
              <w:rPr>
                <w:rFonts w:ascii="Arial" w:hAnsi="Arial" w:cs="Arial"/>
                <w:sz w:val="20"/>
              </w:rPr>
              <w:t xml:space="preserve"> </w:t>
            </w:r>
          </w:p>
          <w:p w14:paraId="798056F7" w14:textId="4B773D59" w:rsidR="00562019" w:rsidRPr="00562019" w:rsidRDefault="00562019" w:rsidP="00562019">
            <w:pPr>
              <w:numPr>
                <w:ilvl w:val="0"/>
                <w:numId w:val="31"/>
              </w:numPr>
              <w:ind w:left="446" w:hanging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OHA</w:t>
            </w:r>
            <w:r w:rsidRPr="00562019">
              <w:rPr>
                <w:rFonts w:ascii="Arial" w:hAnsi="Arial" w:cs="Arial"/>
                <w:sz w:val="20"/>
              </w:rPr>
              <w:t xml:space="preserve"> does </w:t>
            </w:r>
            <w:r w:rsidRPr="00562019">
              <w:rPr>
                <w:rFonts w:ascii="Arial" w:hAnsi="Arial" w:cs="Arial"/>
                <w:sz w:val="20"/>
                <w:u w:val="single"/>
              </w:rPr>
              <w:t>not</w:t>
            </w:r>
            <w:r w:rsidRPr="00562019">
              <w:rPr>
                <w:rFonts w:ascii="Arial" w:hAnsi="Arial" w:cs="Arial"/>
                <w:sz w:val="20"/>
              </w:rPr>
              <w:t xml:space="preserve"> exclude any claims from rebate because there is no risk of </w:t>
            </w:r>
            <w:r w:rsidR="00F60D71">
              <w:rPr>
                <w:rFonts w:ascii="Arial" w:hAnsi="Arial" w:cs="Arial"/>
                <w:sz w:val="20"/>
              </w:rPr>
              <w:t>duplicate discounts</w:t>
            </w:r>
          </w:p>
        </w:tc>
        <w:tc>
          <w:tcPr>
            <w:tcW w:w="4590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7E4F84" w14:textId="77777777" w:rsidR="00F60D71" w:rsidRPr="00562019" w:rsidRDefault="00F60D71" w:rsidP="00F60D71">
            <w:pPr>
              <w:rPr>
                <w:rFonts w:ascii="Arial" w:hAnsi="Arial" w:cs="Arial"/>
                <w:b/>
                <w:sz w:val="20"/>
              </w:rPr>
            </w:pPr>
            <w:r w:rsidRPr="00562019">
              <w:rPr>
                <w:rFonts w:ascii="Arial" w:hAnsi="Arial" w:cs="Arial"/>
                <w:b/>
                <w:sz w:val="20"/>
              </w:rPr>
              <w:t>Carve-out:</w:t>
            </w:r>
          </w:p>
          <w:p w14:paraId="65BD195F" w14:textId="77777777" w:rsidR="00F60D71" w:rsidRPr="00562019" w:rsidRDefault="00F60D71" w:rsidP="00F60D71">
            <w:pPr>
              <w:numPr>
                <w:ilvl w:val="0"/>
                <w:numId w:val="31"/>
              </w:numPr>
              <w:ind w:left="446" w:hanging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</w:t>
            </w:r>
            <w:r w:rsidRPr="00562019">
              <w:rPr>
                <w:rFonts w:ascii="Arial" w:hAnsi="Arial" w:cs="Arial"/>
                <w:sz w:val="20"/>
              </w:rPr>
              <w:t xml:space="preserve"> is </w:t>
            </w:r>
            <w:r w:rsidRPr="00562019">
              <w:rPr>
                <w:rFonts w:ascii="Arial" w:hAnsi="Arial" w:cs="Arial"/>
                <w:sz w:val="20"/>
                <w:u w:val="single"/>
              </w:rPr>
              <w:t>not</w:t>
            </w:r>
            <w:r w:rsidRPr="00562019">
              <w:rPr>
                <w:rFonts w:ascii="Arial" w:hAnsi="Arial" w:cs="Arial"/>
                <w:sz w:val="20"/>
              </w:rPr>
              <w:t xml:space="preserve"> listed on the HRSA exclusion </w:t>
            </w:r>
            <w:proofErr w:type="gramStart"/>
            <w:r w:rsidRPr="00562019">
              <w:rPr>
                <w:rFonts w:ascii="Arial" w:hAnsi="Arial" w:cs="Arial"/>
                <w:sz w:val="20"/>
              </w:rPr>
              <w:t>file</w:t>
            </w:r>
            <w:proofErr w:type="gramEnd"/>
          </w:p>
          <w:p w14:paraId="228347FA" w14:textId="77777777" w:rsidR="00F60D71" w:rsidRPr="00562019" w:rsidRDefault="00F60D71" w:rsidP="00F60D71">
            <w:pPr>
              <w:numPr>
                <w:ilvl w:val="0"/>
                <w:numId w:val="31"/>
              </w:numPr>
              <w:ind w:left="446" w:hanging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</w:t>
            </w:r>
            <w:r w:rsidRPr="0056201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does </w:t>
            </w:r>
            <w:r>
              <w:rPr>
                <w:rFonts w:ascii="Arial" w:hAnsi="Arial" w:cs="Arial"/>
                <w:sz w:val="20"/>
                <w:u w:val="single"/>
              </w:rPr>
              <w:t>not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62019">
              <w:rPr>
                <w:rFonts w:ascii="Arial" w:hAnsi="Arial" w:cs="Arial"/>
                <w:sz w:val="20"/>
              </w:rPr>
              <w:t xml:space="preserve">dispense </w:t>
            </w:r>
            <w:r>
              <w:rPr>
                <w:rFonts w:ascii="Arial" w:hAnsi="Arial" w:cs="Arial"/>
                <w:sz w:val="20"/>
              </w:rPr>
              <w:t xml:space="preserve">340B drugs </w:t>
            </w:r>
            <w:r w:rsidRPr="00562019">
              <w:rPr>
                <w:rFonts w:ascii="Arial" w:hAnsi="Arial" w:cs="Arial"/>
                <w:sz w:val="20"/>
              </w:rPr>
              <w:t>to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</w:rPr>
              <w:t>any</w:t>
            </w:r>
            <w:r w:rsidRPr="0056201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OHP </w:t>
            </w:r>
            <w:proofErr w:type="gramStart"/>
            <w:r>
              <w:rPr>
                <w:rFonts w:ascii="Arial" w:hAnsi="Arial" w:cs="Arial"/>
                <w:sz w:val="20"/>
              </w:rPr>
              <w:t>members</w:t>
            </w:r>
            <w:proofErr w:type="gramEnd"/>
          </w:p>
          <w:p w14:paraId="37F885C4" w14:textId="77777777" w:rsidR="00F60D71" w:rsidRPr="00562019" w:rsidRDefault="00F60D71" w:rsidP="00F60D71">
            <w:pPr>
              <w:numPr>
                <w:ilvl w:val="0"/>
                <w:numId w:val="31"/>
              </w:numPr>
              <w:ind w:left="446" w:hanging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</w:t>
            </w:r>
            <w:r w:rsidRPr="00562019">
              <w:rPr>
                <w:rFonts w:ascii="Arial" w:hAnsi="Arial" w:cs="Arial"/>
                <w:sz w:val="20"/>
              </w:rPr>
              <w:t xml:space="preserve"> bills the CCO according to its agreement with the </w:t>
            </w:r>
            <w:proofErr w:type="gramStart"/>
            <w:r w:rsidRPr="00562019">
              <w:rPr>
                <w:rFonts w:ascii="Arial" w:hAnsi="Arial" w:cs="Arial"/>
                <w:sz w:val="20"/>
              </w:rPr>
              <w:t>CCO</w:t>
            </w:r>
            <w:proofErr w:type="gramEnd"/>
            <w:r w:rsidRPr="00562019">
              <w:rPr>
                <w:rFonts w:ascii="Arial" w:hAnsi="Arial" w:cs="Arial"/>
                <w:sz w:val="20"/>
              </w:rPr>
              <w:t xml:space="preserve"> </w:t>
            </w:r>
          </w:p>
          <w:p w14:paraId="60184D45" w14:textId="6EC2D6FB" w:rsidR="00562019" w:rsidRPr="00562019" w:rsidRDefault="00F60D71" w:rsidP="00F60D71">
            <w:pPr>
              <w:numPr>
                <w:ilvl w:val="0"/>
                <w:numId w:val="31"/>
              </w:numPr>
              <w:ind w:left="446" w:hanging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OHA</w:t>
            </w:r>
            <w:r w:rsidRPr="00562019">
              <w:rPr>
                <w:rFonts w:ascii="Arial" w:hAnsi="Arial" w:cs="Arial"/>
                <w:sz w:val="20"/>
              </w:rPr>
              <w:t xml:space="preserve"> does </w:t>
            </w:r>
            <w:r w:rsidRPr="00562019">
              <w:rPr>
                <w:rFonts w:ascii="Arial" w:hAnsi="Arial" w:cs="Arial"/>
                <w:sz w:val="20"/>
                <w:u w:val="single"/>
              </w:rPr>
              <w:t>not</w:t>
            </w:r>
            <w:r w:rsidRPr="00562019">
              <w:rPr>
                <w:rFonts w:ascii="Arial" w:hAnsi="Arial" w:cs="Arial"/>
                <w:sz w:val="20"/>
              </w:rPr>
              <w:t xml:space="preserve"> exclude any claims from rebate because there is no risk of </w:t>
            </w:r>
            <w:r>
              <w:rPr>
                <w:rFonts w:ascii="Arial" w:hAnsi="Arial" w:cs="Arial"/>
                <w:sz w:val="20"/>
              </w:rPr>
              <w:t>duplicate discounts</w:t>
            </w:r>
          </w:p>
        </w:tc>
      </w:tr>
      <w:tr w:rsidR="00562019" w:rsidRPr="00562019" w14:paraId="27BFDAC6" w14:textId="77777777" w:rsidTr="00562019">
        <w:trPr>
          <w:trHeight w:val="3794"/>
        </w:trPr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C8D984" w14:textId="1A03EDFE" w:rsidR="00562019" w:rsidRPr="00562019" w:rsidRDefault="00241E17" w:rsidP="0056201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340B </w:t>
            </w:r>
            <w:r w:rsidR="00562019" w:rsidRPr="00562019">
              <w:rPr>
                <w:rFonts w:ascii="Arial" w:hAnsi="Arial" w:cs="Arial"/>
                <w:b/>
                <w:sz w:val="20"/>
              </w:rPr>
              <w:t>Contract Pharmac</w:t>
            </w:r>
            <w:r>
              <w:rPr>
                <w:rFonts w:ascii="Arial" w:hAnsi="Arial" w:cs="Arial"/>
                <w:b/>
                <w:sz w:val="20"/>
              </w:rPr>
              <w:t>y</w:t>
            </w:r>
          </w:p>
        </w:tc>
        <w:tc>
          <w:tcPr>
            <w:tcW w:w="45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004D61AB" w14:textId="77777777" w:rsidR="00562019" w:rsidRPr="00562019" w:rsidRDefault="00562019" w:rsidP="00562019">
            <w:pPr>
              <w:jc w:val="center"/>
              <w:rPr>
                <w:rFonts w:ascii="Arial" w:hAnsi="Arial" w:cs="Arial"/>
                <w:sz w:val="20"/>
              </w:rPr>
            </w:pPr>
            <w:r w:rsidRPr="00562019">
              <w:rPr>
                <w:rFonts w:ascii="Arial" w:hAnsi="Arial" w:cs="Arial"/>
                <w:sz w:val="20"/>
              </w:rPr>
              <w:t>Not permitted</w:t>
            </w:r>
          </w:p>
        </w:tc>
        <w:tc>
          <w:tcPr>
            <w:tcW w:w="45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A87FE4" w14:textId="3F456896" w:rsidR="00562019" w:rsidRPr="00562019" w:rsidRDefault="00562019" w:rsidP="00562019">
            <w:pPr>
              <w:numPr>
                <w:ilvl w:val="0"/>
                <w:numId w:val="31"/>
              </w:numPr>
              <w:ind w:left="446" w:hanging="259"/>
              <w:rPr>
                <w:rFonts w:ascii="Arial" w:hAnsi="Arial" w:cs="Arial"/>
                <w:sz w:val="20"/>
              </w:rPr>
            </w:pPr>
            <w:r w:rsidRPr="00562019">
              <w:rPr>
                <w:rFonts w:ascii="Arial" w:hAnsi="Arial" w:cs="Arial"/>
                <w:sz w:val="20"/>
              </w:rPr>
              <w:t xml:space="preserve">Not permitted unless </w:t>
            </w:r>
            <w:r w:rsidR="00241E17">
              <w:rPr>
                <w:rFonts w:ascii="Arial" w:hAnsi="Arial" w:cs="Arial"/>
                <w:sz w:val="20"/>
              </w:rPr>
              <w:t>CE</w:t>
            </w:r>
            <w:r w:rsidRPr="00562019">
              <w:rPr>
                <w:rFonts w:ascii="Arial" w:hAnsi="Arial" w:cs="Arial"/>
                <w:sz w:val="20"/>
              </w:rPr>
              <w:t xml:space="preserve"> is following </w:t>
            </w:r>
            <w:r w:rsidR="00F60D71">
              <w:rPr>
                <w:rFonts w:ascii="Arial" w:hAnsi="Arial" w:cs="Arial"/>
                <w:sz w:val="20"/>
              </w:rPr>
              <w:t xml:space="preserve">OHA-defined </w:t>
            </w:r>
            <w:r w:rsidRPr="00562019">
              <w:rPr>
                <w:rFonts w:ascii="Arial" w:hAnsi="Arial" w:cs="Arial"/>
                <w:sz w:val="20"/>
              </w:rPr>
              <w:t xml:space="preserve">process to retroactively identify </w:t>
            </w:r>
            <w:r w:rsidR="00F60D71">
              <w:rPr>
                <w:rFonts w:ascii="Arial" w:hAnsi="Arial" w:cs="Arial"/>
                <w:sz w:val="20"/>
              </w:rPr>
              <w:t xml:space="preserve">340B stocked medications billed to a </w:t>
            </w:r>
            <w:proofErr w:type="gramStart"/>
            <w:r w:rsidR="00F60D71">
              <w:rPr>
                <w:rFonts w:ascii="Arial" w:hAnsi="Arial" w:cs="Arial"/>
                <w:sz w:val="20"/>
              </w:rPr>
              <w:t>CCO</w:t>
            </w:r>
            <w:proofErr w:type="gramEnd"/>
            <w:r w:rsidR="00F60D71">
              <w:rPr>
                <w:rFonts w:ascii="Arial" w:hAnsi="Arial" w:cs="Arial"/>
                <w:sz w:val="20"/>
              </w:rPr>
              <w:t xml:space="preserve"> </w:t>
            </w:r>
          </w:p>
          <w:p w14:paraId="623F0C18" w14:textId="4E75CD08" w:rsidR="00562019" w:rsidRPr="00562019" w:rsidRDefault="00BB12EA" w:rsidP="00F60D71">
            <w:pPr>
              <w:numPr>
                <w:ilvl w:val="0"/>
                <w:numId w:val="31"/>
              </w:numPr>
              <w:ind w:left="446" w:hanging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CE </w:t>
            </w:r>
            <w:r w:rsidR="00562019" w:rsidRPr="00562019">
              <w:rPr>
                <w:rFonts w:ascii="Arial" w:hAnsi="Arial" w:cs="Arial"/>
                <w:sz w:val="20"/>
              </w:rPr>
              <w:t>identifi</w:t>
            </w:r>
            <w:r>
              <w:rPr>
                <w:rFonts w:ascii="Arial" w:hAnsi="Arial" w:cs="Arial"/>
                <w:sz w:val="20"/>
              </w:rPr>
              <w:t>es</w:t>
            </w:r>
            <w:r w:rsidR="00562019" w:rsidRPr="00562019">
              <w:rPr>
                <w:rFonts w:ascii="Arial" w:hAnsi="Arial" w:cs="Arial"/>
                <w:sz w:val="20"/>
              </w:rPr>
              <w:t xml:space="preserve"> claims through the 340B claims file format. </w:t>
            </w:r>
          </w:p>
        </w:tc>
      </w:tr>
    </w:tbl>
    <w:p w14:paraId="0638A08B" w14:textId="77777777" w:rsidR="00871699" w:rsidRPr="00871699" w:rsidRDefault="00871699" w:rsidP="00562019">
      <w:pPr>
        <w:pStyle w:val="FactText1"/>
      </w:pPr>
    </w:p>
    <w:sectPr w:rsidR="00871699" w:rsidRPr="00871699" w:rsidSect="00235407">
      <w:footerReference w:type="default" r:id="rId8"/>
      <w:type w:val="continuous"/>
      <w:pgSz w:w="12240" w:h="15840" w:code="1"/>
      <w:pgMar w:top="720" w:right="720" w:bottom="432" w:left="720" w:header="432" w:footer="288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0F4B" w14:textId="77777777" w:rsidR="00562019" w:rsidRDefault="00562019">
      <w:r>
        <w:separator/>
      </w:r>
    </w:p>
  </w:endnote>
  <w:endnote w:type="continuationSeparator" w:id="0">
    <w:p w14:paraId="159B43DD" w14:textId="77777777" w:rsidR="00562019" w:rsidRDefault="0056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597E" w14:textId="459FEA6B" w:rsidR="00D622C6" w:rsidRPr="00802F24" w:rsidRDefault="00791FF6" w:rsidP="00235407">
    <w:pPr>
      <w:pStyle w:val="Footer"/>
      <w:pBdr>
        <w:top w:val="single" w:sz="4" w:space="1" w:color="365F91"/>
      </w:pBdr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color w:val="365F91"/>
        <w:sz w:val="22"/>
        <w:szCs w:val="22"/>
      </w:rPr>
    </w:pPr>
    <w:r>
      <w:rPr>
        <w:rFonts w:ascii="Arial" w:hAnsi="Arial" w:cs="Arial"/>
        <w:color w:val="365F91"/>
        <w:sz w:val="22"/>
        <w:szCs w:val="22"/>
      </w:rPr>
      <w:t>Fact sheet name</w:t>
    </w:r>
    <w:r w:rsidR="00871699">
      <w:rPr>
        <w:rFonts w:ascii="Arial" w:hAnsi="Arial" w:cs="Arial"/>
        <w:color w:val="365F91"/>
        <w:sz w:val="22"/>
        <w:szCs w:val="22"/>
      </w:rPr>
      <w:t xml:space="preserve"> </w:t>
    </w:r>
    <w:r w:rsidR="00871699">
      <w:rPr>
        <w:rFonts w:ascii="Arial" w:hAnsi="Arial" w:cs="Arial"/>
        <w:color w:val="365F91"/>
        <w:sz w:val="22"/>
        <w:szCs w:val="22"/>
      </w:rPr>
      <w:tab/>
    </w:r>
    <w:r w:rsidR="00235407">
      <w:rPr>
        <w:rFonts w:ascii="Arial" w:hAnsi="Arial" w:cs="Arial"/>
        <w:color w:val="365F91"/>
        <w:sz w:val="22"/>
        <w:szCs w:val="22"/>
      </w:rPr>
      <w:t xml:space="preserve">Page </w:t>
    </w:r>
    <w:r w:rsidR="00235407" w:rsidRPr="00235407">
      <w:rPr>
        <w:rFonts w:ascii="Arial" w:hAnsi="Arial" w:cs="Arial"/>
        <w:color w:val="365F91"/>
        <w:sz w:val="22"/>
        <w:szCs w:val="22"/>
      </w:rPr>
      <w:fldChar w:fldCharType="begin"/>
    </w:r>
    <w:r w:rsidR="00235407" w:rsidRPr="00235407">
      <w:rPr>
        <w:rFonts w:ascii="Arial" w:hAnsi="Arial" w:cs="Arial"/>
        <w:color w:val="365F91"/>
        <w:sz w:val="22"/>
        <w:szCs w:val="22"/>
      </w:rPr>
      <w:instrText xml:space="preserve"> PAGE   \* MERGEFORMAT </w:instrText>
    </w:r>
    <w:r w:rsidR="00235407" w:rsidRPr="00235407">
      <w:rPr>
        <w:rFonts w:ascii="Arial" w:hAnsi="Arial" w:cs="Arial"/>
        <w:color w:val="365F91"/>
        <w:sz w:val="22"/>
        <w:szCs w:val="22"/>
      </w:rPr>
      <w:fldChar w:fldCharType="separate"/>
    </w:r>
    <w:r w:rsidR="00562019">
      <w:rPr>
        <w:rFonts w:ascii="Arial" w:hAnsi="Arial" w:cs="Arial"/>
        <w:noProof/>
        <w:color w:val="365F91"/>
        <w:sz w:val="22"/>
        <w:szCs w:val="22"/>
      </w:rPr>
      <w:t>1</w:t>
    </w:r>
    <w:r w:rsidR="00235407" w:rsidRPr="00235407">
      <w:rPr>
        <w:rFonts w:ascii="Arial" w:hAnsi="Arial" w:cs="Arial"/>
        <w:noProof/>
        <w:color w:val="365F91"/>
        <w:sz w:val="22"/>
        <w:szCs w:val="22"/>
      </w:rPr>
      <w:fldChar w:fldCharType="end"/>
    </w:r>
    <w:r w:rsidR="00235407">
      <w:rPr>
        <w:rFonts w:ascii="Arial" w:hAnsi="Arial" w:cs="Arial"/>
        <w:color w:val="365F91"/>
        <w:sz w:val="22"/>
        <w:szCs w:val="22"/>
      </w:rPr>
      <w:tab/>
    </w:r>
    <w:r w:rsidR="00871699">
      <w:rPr>
        <w:rFonts w:ascii="Arial" w:hAnsi="Arial" w:cs="Arial"/>
        <w:color w:val="365F91"/>
        <w:sz w:val="22"/>
        <w:szCs w:val="22"/>
      </w:rPr>
      <w:t xml:space="preserve">Last updated </w:t>
    </w:r>
    <w:proofErr w:type="gramStart"/>
    <w:r w:rsidR="00687018">
      <w:rPr>
        <w:rFonts w:ascii="Arial" w:hAnsi="Arial" w:cs="Arial"/>
        <w:color w:val="365F91"/>
        <w:sz w:val="22"/>
        <w:szCs w:val="22"/>
      </w:rPr>
      <w:t>1/2/2024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09B96" w14:textId="77777777" w:rsidR="00562019" w:rsidRDefault="00562019">
      <w:r>
        <w:separator/>
      </w:r>
    </w:p>
  </w:footnote>
  <w:footnote w:type="continuationSeparator" w:id="0">
    <w:p w14:paraId="07E3BD77" w14:textId="77777777" w:rsidR="00562019" w:rsidRDefault="00562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82C6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529D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D8B2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1EB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1B0EE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80D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4C1E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64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945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DE3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93492"/>
    <w:multiLevelType w:val="hybridMultilevel"/>
    <w:tmpl w:val="86C6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AD5275"/>
    <w:multiLevelType w:val="hybridMultilevel"/>
    <w:tmpl w:val="29F6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C950EB"/>
    <w:multiLevelType w:val="hybridMultilevel"/>
    <w:tmpl w:val="FDFAF5E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1BE12CA6"/>
    <w:multiLevelType w:val="hybridMultilevel"/>
    <w:tmpl w:val="EABE18B6"/>
    <w:lvl w:ilvl="0" w:tplc="2FE244A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8D2D15"/>
    <w:multiLevelType w:val="hybridMultilevel"/>
    <w:tmpl w:val="788E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62D90"/>
    <w:multiLevelType w:val="hybridMultilevel"/>
    <w:tmpl w:val="3D2C3C4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2DD50E43"/>
    <w:multiLevelType w:val="hybridMultilevel"/>
    <w:tmpl w:val="3920D1C4"/>
    <w:lvl w:ilvl="0" w:tplc="B5ECBC02">
      <w:start w:val="1"/>
      <w:numFmt w:val="upperLetter"/>
      <w:lvlText w:val="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DA45C7"/>
    <w:multiLevelType w:val="hybridMultilevel"/>
    <w:tmpl w:val="69821BA2"/>
    <w:lvl w:ilvl="0" w:tplc="8692279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3D1C26"/>
    <w:multiLevelType w:val="hybridMultilevel"/>
    <w:tmpl w:val="23BEA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42859"/>
    <w:multiLevelType w:val="hybridMultilevel"/>
    <w:tmpl w:val="10607AF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41C74057"/>
    <w:multiLevelType w:val="hybridMultilevel"/>
    <w:tmpl w:val="A6D6D6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D6E6B"/>
    <w:multiLevelType w:val="hybridMultilevel"/>
    <w:tmpl w:val="6284E64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5BD8493C"/>
    <w:multiLevelType w:val="hybridMultilevel"/>
    <w:tmpl w:val="7338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D135A"/>
    <w:multiLevelType w:val="hybridMultilevel"/>
    <w:tmpl w:val="27263F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664536EB"/>
    <w:multiLevelType w:val="hybridMultilevel"/>
    <w:tmpl w:val="B9522BC8"/>
    <w:lvl w:ilvl="0" w:tplc="7C380B2A">
      <w:start w:val="1"/>
      <w:numFmt w:val="upperLetter"/>
      <w:lvlText w:val="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D01C46"/>
    <w:multiLevelType w:val="hybridMultilevel"/>
    <w:tmpl w:val="A6D849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6D2F60A7"/>
    <w:multiLevelType w:val="hybridMultilevel"/>
    <w:tmpl w:val="507401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70CE64EA"/>
    <w:multiLevelType w:val="hybridMultilevel"/>
    <w:tmpl w:val="571062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77FD6CC8"/>
    <w:multiLevelType w:val="hybridMultilevel"/>
    <w:tmpl w:val="0422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92580"/>
    <w:multiLevelType w:val="hybridMultilevel"/>
    <w:tmpl w:val="C8DE6A6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7FDF5553"/>
    <w:multiLevelType w:val="hybridMultilevel"/>
    <w:tmpl w:val="6FD4AB74"/>
    <w:lvl w:ilvl="0" w:tplc="21C6324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0191679">
    <w:abstractNumId w:val="9"/>
  </w:num>
  <w:num w:numId="2" w16cid:durableId="856891794">
    <w:abstractNumId w:val="7"/>
  </w:num>
  <w:num w:numId="3" w16cid:durableId="263656373">
    <w:abstractNumId w:val="6"/>
  </w:num>
  <w:num w:numId="4" w16cid:durableId="931620498">
    <w:abstractNumId w:val="5"/>
  </w:num>
  <w:num w:numId="5" w16cid:durableId="1320574490">
    <w:abstractNumId w:val="4"/>
  </w:num>
  <w:num w:numId="6" w16cid:durableId="2097435663">
    <w:abstractNumId w:val="8"/>
  </w:num>
  <w:num w:numId="7" w16cid:durableId="1211923116">
    <w:abstractNumId w:val="3"/>
  </w:num>
  <w:num w:numId="8" w16cid:durableId="275675482">
    <w:abstractNumId w:val="2"/>
  </w:num>
  <w:num w:numId="9" w16cid:durableId="2035232060">
    <w:abstractNumId w:val="1"/>
  </w:num>
  <w:num w:numId="10" w16cid:durableId="1227380002">
    <w:abstractNumId w:val="0"/>
  </w:num>
  <w:num w:numId="11" w16cid:durableId="312639305">
    <w:abstractNumId w:val="15"/>
  </w:num>
  <w:num w:numId="12" w16cid:durableId="17513531">
    <w:abstractNumId w:val="29"/>
  </w:num>
  <w:num w:numId="13" w16cid:durableId="1978144629">
    <w:abstractNumId w:val="12"/>
  </w:num>
  <w:num w:numId="14" w16cid:durableId="2116443818">
    <w:abstractNumId w:val="28"/>
  </w:num>
  <w:num w:numId="15" w16cid:durableId="985165431">
    <w:abstractNumId w:val="18"/>
  </w:num>
  <w:num w:numId="16" w16cid:durableId="1841776276">
    <w:abstractNumId w:val="22"/>
  </w:num>
  <w:num w:numId="17" w16cid:durableId="1772895577">
    <w:abstractNumId w:val="14"/>
  </w:num>
  <w:num w:numId="18" w16cid:durableId="1671758431">
    <w:abstractNumId w:val="11"/>
  </w:num>
  <w:num w:numId="19" w16cid:durableId="778373085">
    <w:abstractNumId w:val="10"/>
  </w:num>
  <w:num w:numId="20" w16cid:durableId="1682320857">
    <w:abstractNumId w:val="24"/>
  </w:num>
  <w:num w:numId="21" w16cid:durableId="204560557">
    <w:abstractNumId w:val="17"/>
  </w:num>
  <w:num w:numId="22" w16cid:durableId="521406938">
    <w:abstractNumId w:val="16"/>
  </w:num>
  <w:num w:numId="23" w16cid:durableId="1283414891">
    <w:abstractNumId w:val="13"/>
  </w:num>
  <w:num w:numId="24" w16cid:durableId="586810163">
    <w:abstractNumId w:val="30"/>
  </w:num>
  <w:num w:numId="25" w16cid:durableId="481433814">
    <w:abstractNumId w:val="23"/>
  </w:num>
  <w:num w:numId="26" w16cid:durableId="126511163">
    <w:abstractNumId w:val="26"/>
  </w:num>
  <w:num w:numId="27" w16cid:durableId="1149134382">
    <w:abstractNumId w:val="27"/>
  </w:num>
  <w:num w:numId="28" w16cid:durableId="1231188086">
    <w:abstractNumId w:val="19"/>
  </w:num>
  <w:num w:numId="29" w16cid:durableId="1462730658">
    <w:abstractNumId w:val="25"/>
  </w:num>
  <w:num w:numId="30" w16cid:durableId="236866536">
    <w:abstractNumId w:val="21"/>
  </w:num>
  <w:num w:numId="31" w16cid:durableId="11432778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019"/>
    <w:rsid w:val="00000937"/>
    <w:rsid w:val="00017AAC"/>
    <w:rsid w:val="000259D9"/>
    <w:rsid w:val="00027861"/>
    <w:rsid w:val="00035B07"/>
    <w:rsid w:val="0006406C"/>
    <w:rsid w:val="000B1927"/>
    <w:rsid w:val="000C1EBD"/>
    <w:rsid w:val="000C7909"/>
    <w:rsid w:val="000D5DD5"/>
    <w:rsid w:val="00170B1D"/>
    <w:rsid w:val="00187E17"/>
    <w:rsid w:val="001A6F8F"/>
    <w:rsid w:val="001F10DE"/>
    <w:rsid w:val="001F3FDA"/>
    <w:rsid w:val="00235407"/>
    <w:rsid w:val="00241E17"/>
    <w:rsid w:val="00283943"/>
    <w:rsid w:val="002D40F9"/>
    <w:rsid w:val="002D4DA4"/>
    <w:rsid w:val="002E4893"/>
    <w:rsid w:val="002F1158"/>
    <w:rsid w:val="003023EC"/>
    <w:rsid w:val="00310D92"/>
    <w:rsid w:val="00327005"/>
    <w:rsid w:val="00350C2A"/>
    <w:rsid w:val="00357F59"/>
    <w:rsid w:val="003B3E6D"/>
    <w:rsid w:val="003D3324"/>
    <w:rsid w:val="003E51BC"/>
    <w:rsid w:val="003F44D8"/>
    <w:rsid w:val="00406877"/>
    <w:rsid w:val="004079D3"/>
    <w:rsid w:val="00414432"/>
    <w:rsid w:val="00463370"/>
    <w:rsid w:val="00470D55"/>
    <w:rsid w:val="00472664"/>
    <w:rsid w:val="00485F9F"/>
    <w:rsid w:val="004B4F3C"/>
    <w:rsid w:val="004B7C4F"/>
    <w:rsid w:val="005036F2"/>
    <w:rsid w:val="00532CC5"/>
    <w:rsid w:val="00562019"/>
    <w:rsid w:val="005D56D7"/>
    <w:rsid w:val="005D6D01"/>
    <w:rsid w:val="0061239C"/>
    <w:rsid w:val="0063186A"/>
    <w:rsid w:val="006337E3"/>
    <w:rsid w:val="0063545B"/>
    <w:rsid w:val="00647609"/>
    <w:rsid w:val="00651044"/>
    <w:rsid w:val="006769FA"/>
    <w:rsid w:val="006776B3"/>
    <w:rsid w:val="00687018"/>
    <w:rsid w:val="006B4D8D"/>
    <w:rsid w:val="006C2690"/>
    <w:rsid w:val="006C3EC3"/>
    <w:rsid w:val="006D6501"/>
    <w:rsid w:val="00710A75"/>
    <w:rsid w:val="00723FD3"/>
    <w:rsid w:val="00744970"/>
    <w:rsid w:val="00750132"/>
    <w:rsid w:val="00791FF6"/>
    <w:rsid w:val="007A78BF"/>
    <w:rsid w:val="00802F24"/>
    <w:rsid w:val="0081314F"/>
    <w:rsid w:val="00825779"/>
    <w:rsid w:val="00840485"/>
    <w:rsid w:val="00860E07"/>
    <w:rsid w:val="008637DF"/>
    <w:rsid w:val="00867C18"/>
    <w:rsid w:val="00871699"/>
    <w:rsid w:val="00887818"/>
    <w:rsid w:val="008B48DF"/>
    <w:rsid w:val="008D7E32"/>
    <w:rsid w:val="008E3AF4"/>
    <w:rsid w:val="009161C6"/>
    <w:rsid w:val="00917791"/>
    <w:rsid w:val="00933828"/>
    <w:rsid w:val="00951D16"/>
    <w:rsid w:val="0098639E"/>
    <w:rsid w:val="009D624F"/>
    <w:rsid w:val="00A43859"/>
    <w:rsid w:val="00A711C9"/>
    <w:rsid w:val="00A842CD"/>
    <w:rsid w:val="00A9403B"/>
    <w:rsid w:val="00AD4070"/>
    <w:rsid w:val="00AD468C"/>
    <w:rsid w:val="00AF4F25"/>
    <w:rsid w:val="00B01696"/>
    <w:rsid w:val="00B12237"/>
    <w:rsid w:val="00B344D2"/>
    <w:rsid w:val="00B404AD"/>
    <w:rsid w:val="00B44732"/>
    <w:rsid w:val="00B93F5C"/>
    <w:rsid w:val="00B96728"/>
    <w:rsid w:val="00BA7A1C"/>
    <w:rsid w:val="00BB12EA"/>
    <w:rsid w:val="00BD7E0F"/>
    <w:rsid w:val="00BF0FA9"/>
    <w:rsid w:val="00BF1A88"/>
    <w:rsid w:val="00C139EF"/>
    <w:rsid w:val="00C24C3F"/>
    <w:rsid w:val="00C4625C"/>
    <w:rsid w:val="00C75174"/>
    <w:rsid w:val="00C81A4A"/>
    <w:rsid w:val="00C870A3"/>
    <w:rsid w:val="00CA0933"/>
    <w:rsid w:val="00CA2C68"/>
    <w:rsid w:val="00CA4B07"/>
    <w:rsid w:val="00D015F4"/>
    <w:rsid w:val="00D3185F"/>
    <w:rsid w:val="00D3239E"/>
    <w:rsid w:val="00D33A0D"/>
    <w:rsid w:val="00D50E2F"/>
    <w:rsid w:val="00D622C6"/>
    <w:rsid w:val="00D66D03"/>
    <w:rsid w:val="00D82ABE"/>
    <w:rsid w:val="00D86AD5"/>
    <w:rsid w:val="00DC42D6"/>
    <w:rsid w:val="00DD317D"/>
    <w:rsid w:val="00E211B7"/>
    <w:rsid w:val="00E4605E"/>
    <w:rsid w:val="00E948DC"/>
    <w:rsid w:val="00EC5344"/>
    <w:rsid w:val="00EE0046"/>
    <w:rsid w:val="00EE49BE"/>
    <w:rsid w:val="00F16328"/>
    <w:rsid w:val="00F37FE0"/>
    <w:rsid w:val="00F47162"/>
    <w:rsid w:val="00F50B13"/>
    <w:rsid w:val="00F60D71"/>
    <w:rsid w:val="00F715F5"/>
    <w:rsid w:val="00F772CE"/>
    <w:rsid w:val="00F9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67BF1CC"/>
  <w15:chartTrackingRefBased/>
  <w15:docId w15:val="{2F87E750-DC96-4FE9-9AF9-1F4E1B7C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2C6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FA9"/>
    <w:pPr>
      <w:keepNext/>
      <w:keepLines/>
      <w:spacing w:after="60"/>
      <w:ind w:left="86"/>
      <w:outlineLvl w:val="0"/>
    </w:pPr>
    <w:rPr>
      <w:rFonts w:ascii="Arial" w:hAnsi="Arial"/>
      <w:b/>
      <w:bCs/>
      <w:color w:val="365F9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FA9"/>
    <w:pPr>
      <w:keepNext/>
      <w:keepLines/>
      <w:spacing w:before="360" w:after="60"/>
      <w:ind w:left="86"/>
      <w:outlineLvl w:val="1"/>
    </w:pPr>
    <w:rPr>
      <w:rFonts w:ascii="Arial" w:hAnsi="Arial" w:cs="Arial"/>
      <w:b/>
      <w:bCs/>
      <w:color w:val="4F81BD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4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839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3943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BF0FA9"/>
    <w:rPr>
      <w:rFonts w:ascii="Arial" w:hAnsi="Arial"/>
      <w:b/>
      <w:bCs/>
      <w:color w:val="365F91"/>
      <w:sz w:val="36"/>
      <w:szCs w:val="36"/>
    </w:rPr>
  </w:style>
  <w:style w:type="character" w:customStyle="1" w:styleId="Heading2Char">
    <w:name w:val="Heading 2 Char"/>
    <w:link w:val="Heading2"/>
    <w:uiPriority w:val="9"/>
    <w:rsid w:val="00BF0FA9"/>
    <w:rPr>
      <w:rFonts w:ascii="Arial" w:hAnsi="Arial" w:cs="Arial"/>
      <w:b/>
      <w:bCs/>
      <w:color w:val="4F81BD"/>
      <w:sz w:val="28"/>
      <w:szCs w:val="28"/>
    </w:rPr>
  </w:style>
  <w:style w:type="character" w:styleId="Hyperlink">
    <w:name w:val="Hyperlink"/>
    <w:rsid w:val="00D33A0D"/>
    <w:rPr>
      <w:color w:val="0000FF"/>
      <w:u w:val="single"/>
    </w:rPr>
  </w:style>
  <w:style w:type="paragraph" w:customStyle="1" w:styleId="FactText1">
    <w:name w:val="Fact Text 1"/>
    <w:qFormat/>
    <w:rsid w:val="00F47162"/>
    <w:pPr>
      <w:ind w:left="90"/>
    </w:pPr>
    <w:rPr>
      <w:rFonts w:ascii="Arial" w:hAnsi="Arial"/>
      <w:sz w:val="24"/>
      <w:szCs w:val="24"/>
    </w:rPr>
  </w:style>
  <w:style w:type="paragraph" w:customStyle="1" w:styleId="FactText2">
    <w:name w:val="Fact Text 2"/>
    <w:basedOn w:val="FactText1"/>
    <w:qFormat/>
    <w:rsid w:val="00BF0FA9"/>
    <w:pPr>
      <w:spacing w:before="240"/>
      <w:ind w:left="86"/>
    </w:pPr>
  </w:style>
  <w:style w:type="paragraph" w:styleId="ListParagraph">
    <w:name w:val="List Paragraph"/>
    <w:basedOn w:val="Normal"/>
    <w:uiPriority w:val="34"/>
    <w:qFormat/>
    <w:rsid w:val="006B4D8D"/>
    <w:pPr>
      <w:ind w:left="720"/>
      <w:contextualSpacing/>
    </w:pPr>
  </w:style>
  <w:style w:type="character" w:styleId="CommentReference">
    <w:name w:val="annotation reference"/>
    <w:basedOn w:val="DefaultParagraphFont"/>
    <w:rsid w:val="00B122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2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223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2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2237"/>
    <w:rPr>
      <w:b/>
      <w:bCs/>
    </w:rPr>
  </w:style>
  <w:style w:type="paragraph" w:styleId="Revision">
    <w:name w:val="Revision"/>
    <w:hidden/>
    <w:uiPriority w:val="99"/>
    <w:semiHidden/>
    <w:rsid w:val="0098639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95E1AE457EE4EA38C0B6AA4797B30" ma:contentTypeVersion="33" ma:contentTypeDescription="Create a new document." ma:contentTypeScope="" ma:versionID="e88a162ab0e0a31f5db49a9c283bd442">
  <xsd:schema xmlns:xsd="http://www.w3.org/2001/XMLSchema" xmlns:xs="http://www.w3.org/2001/XMLSchema" xmlns:p="http://schemas.microsoft.com/office/2006/metadata/properties" xmlns:ns1="http://schemas.microsoft.com/sharepoint/v3" xmlns:ns2="b63120ed-7be8-4985-ae29-cdee93148075" xmlns:ns3="59da1016-2a1b-4f8a-9768-d7a4932f6f16" targetNamespace="http://schemas.microsoft.com/office/2006/metadata/properties" ma:root="true" ma:fieldsID="df407a62c8e52d17e2ab61ef52ac847d" ns1:_="" ns2:_="" ns3:_="">
    <xsd:import namespace="http://schemas.microsoft.com/sharepoint/v3"/>
    <xsd:import namespace="b63120ed-7be8-4985-ae29-cdee93148075"/>
    <xsd:import namespace="59da1016-2a1b-4f8a-9768-d7a4932f6f16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Document_x0020_Type"/>
                <xsd:element ref="ns2:Effective_x0020_Date" minOccurs="0"/>
                <xsd:element ref="ns2:Policy_x0020_Program" minOccurs="0"/>
                <xsd:element ref="ns2:Tool_x0020_Type" minOccurs="0"/>
                <xsd:element ref="ns2:Topic" minOccurs="0"/>
                <xsd:element ref="ns2:Meta_x0020_Keywords" minOccurs="0"/>
                <xsd:element ref="ns1:URL" minOccurs="0"/>
                <xsd:element ref="ns3:IACategory" minOccurs="0"/>
                <xsd:element ref="ns3:IATopic" minOccurs="0"/>
                <xsd:element ref="ns3:IASubtopic" minOccurs="0"/>
                <xsd:element ref="ns3:DocumentExpirationDate" minOccurs="0"/>
                <xsd:element ref="ns2:Meta_x0020_Description" minOccurs="0"/>
                <xsd:element ref="ns3:SharedWithUsers" minOccurs="0"/>
                <xsd:element ref="ns2:Exclude_x0020_from_x0020_web_x0020_part" minOccurs="0"/>
                <xsd:element ref="ns2:Order_x0020_on_x0020_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Documents" ma:description="Completing the &quot;Title&quot; field should start the workflow that updates this field.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120ed-7be8-4985-ae29-cdee9314807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Document_x0020_Type" ma:index="3" ma:displayName="Document Type" ma:format="Dropdown" ma:internalName="Document_x0020_Type" ma:readOnly="false">
      <xsd:simpleType>
        <xsd:restriction base="dms:Choice">
          <xsd:enumeration value="Form"/>
          <xsd:enumeration value="Handbook"/>
          <xsd:enumeration value="Quick reference"/>
          <xsd:enumeration value="Self-paced"/>
          <xsd:enumeration value="Video"/>
          <xsd:enumeration value="Webinar"/>
          <xsd:enumeration value="X12 Approved"/>
          <xsd:enumeration value="Other"/>
          <xsd:enumeration value="Pass Through Rates"/>
          <xsd:enumeration value="FCHP Non-Contracted Rates"/>
          <xsd:enumeration value="DRG Weights"/>
          <xsd:enumeration value="Oregon-unique DRG"/>
          <xsd:enumeration value="Cost to Charge Ratios"/>
          <xsd:enumeration value="FFS Percentage Rates"/>
          <xsd:enumeration value="PA Criteria"/>
          <xsd:enumeration value="Carveout List"/>
          <xsd:enumeration value="CCO/PHP Reimbursement Rates"/>
          <xsd:enumeration value="Out-of-Hospital Birth"/>
          <xsd:enumeration value="Code Group"/>
        </xsd:restriction>
      </xsd:simpleType>
    </xsd:element>
    <xsd:element name="Effective_x0020_Date" ma:index="4" nillable="true" ma:displayName="Effective Date" ma:description="Enter for provider guides and amendment status updates" ma:format="DateOnly" ma:internalName="Effective_x0020_Date" ma:readOnly="false">
      <xsd:simpleType>
        <xsd:restriction base="dms:DateTime"/>
      </xsd:simpleType>
    </xsd:element>
    <xsd:element name="Policy_x0020_Program" ma:index="5" nillable="true" ma:displayName="Policy Program" ma:internalName="Policy_x0020_Progr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915i"/>
                    <xsd:enumeration value="Admin Exams"/>
                    <xsd:enumeration value="AI/AN"/>
                    <xsd:enumeration value="BRS"/>
                    <xsd:enumeration value="CWM"/>
                    <xsd:enumeration value="Dental"/>
                    <xsd:enumeration value="DMEPOS"/>
                    <xsd:enumeration value="EPSDT"/>
                    <xsd:enumeration value="FQHC-RHC"/>
                    <xsd:enumeration value="GEMT"/>
                    <xsd:enumeration value="General Rules"/>
                    <xsd:enumeration value="Home EPIV"/>
                    <xsd:enumeration value="Home Health"/>
                    <xsd:enumeration value="Hospice"/>
                    <xsd:enumeration value="Hospital"/>
                    <xsd:enumeration value="LEMLA"/>
                    <xsd:enumeration value="MEHRI"/>
                    <xsd:enumeration value="Medical Transportation"/>
                    <xsd:enumeration value="Medical-Surgical"/>
                    <xsd:enumeration value="MH"/>
                    <xsd:enumeration value="OCCS"/>
                    <xsd:enumeration value="OHP (MCO and CCO)"/>
                    <xsd:enumeration value="Pharmacy"/>
                    <xsd:enumeration value="PT-OT"/>
                    <xsd:enumeration value="PDN"/>
                    <xsd:enumeration value="Procedural"/>
                    <xsd:enumeration value="RMPISP"/>
                    <xsd:enumeration value="SBHS"/>
                    <xsd:enumeration value="Speech-Hearing"/>
                    <xsd:enumeration value="TCM"/>
                    <xsd:enumeration value="THW"/>
                    <xsd:enumeration value="Transplant"/>
                    <xsd:enumeration value="Vision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Tool_x0020_Type" ma:index="6" nillable="true" ma:displayName="Tool Type" ma:default="Provider" ma:internalName="Tool_x0020_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nt"/>
                    <xsd:enumeration value="Community Partner"/>
                    <xsd:enumeration value="EDI"/>
                    <xsd:enumeration value="Encounter Data"/>
                    <xsd:enumeration value="Member"/>
                    <xsd:enumeration value="Plan"/>
                    <xsd:enumeration value="Provider"/>
                    <xsd:enumeration value="Staff"/>
                    <xsd:enumeration value="Stakeholder"/>
                  </xsd:restriction>
                </xsd:simpleType>
              </xsd:element>
            </xsd:sequence>
          </xsd:extension>
        </xsd:complexContent>
      </xsd:complexType>
    </xsd:element>
    <xsd:element name="Topic" ma:index="7" nillable="true" ma:displayName="Topic" ma:internalName="Topic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340B"/>
                    <xsd:enumeration value="ACA Section 1202 Rate Increase"/>
                    <xsd:enumeration value="Alternate Payment Methodology"/>
                    <xsd:enumeration value="Ambulatory Payment Classification"/>
                    <xsd:enumeration value="Benefits"/>
                    <xsd:enumeration value="Billing"/>
                    <xsd:enumeration value="Brokerages"/>
                    <xsd:enumeration value="CCO reimbursement"/>
                    <xsd:enumeration value="Codes"/>
                    <xsd:enumeration value="Contacts"/>
                    <xsd:enumeration value="Copayment"/>
                    <xsd:enumeration value="Cost reports"/>
                    <xsd:enumeration value="COVID-19"/>
                    <xsd:enumeration value="DRG reimbursement"/>
                    <xsd:enumeration value="Eligibility verification"/>
                    <xsd:enumeration value="Enrollment"/>
                    <xsd:enumeration value="Fee schedule"/>
                    <xsd:enumeration value="FFS reimbursement"/>
                    <xsd:enumeration value="Fraud and abuse"/>
                    <xsd:enumeration value="Hospital Presumptive Medical"/>
                    <xsd:enumeration value="ICD-10"/>
                    <xsd:enumeration value="Inmate Project"/>
                    <xsd:enumeration value="National Drug Code reporting"/>
                    <xsd:enumeration value="OR-MMIS Technical Specifications"/>
                    <xsd:enumeration value="Paper Claims"/>
                    <xsd:enumeration value="Prior Authorization"/>
                    <xsd:enumeration value="Provider Web Portal"/>
                    <xsd:enumeration value="Rates"/>
                    <xsd:enumeration value="Reference"/>
                    <xsd:enumeration value="Registration"/>
                    <xsd:enumeration value="Remittance Advice"/>
                    <xsd:enumeration value="Submitting"/>
                    <xsd:enumeration value="SUD Waiver"/>
                    <xsd:enumeration value="Supplemental rebate"/>
                    <xsd:enumeration value="Testing"/>
                    <xsd:enumeration value="Type AB Reimbursement"/>
                  </xsd:restriction>
                </xsd:simpleType>
              </xsd:element>
            </xsd:sequence>
          </xsd:extension>
        </xsd:complexContent>
      </xsd:complexType>
    </xsd:element>
    <xsd:element name="Meta_x0020_Keywords" ma:index="8" nillable="true" ma:displayName="Meta Keywords" ma:internalName="Meta_x0020_Keywords" ma:readOnly="false">
      <xsd:simpleType>
        <xsd:restriction base="dms:Text"/>
      </xsd:simpleType>
    </xsd:element>
    <xsd:element name="Meta_x0020_Description" ma:index="20" nillable="true" ma:displayName="Meta Description" ma:hidden="true" ma:internalName="Meta_x0020_Description" ma:readOnly="false">
      <xsd:simpleType>
        <xsd:restriction base="dms:Text"/>
      </xsd:simpleType>
    </xsd:element>
    <xsd:element name="Exclude_x0020_from_x0020_web_x0020_part" ma:index="23" nillable="true" ma:displayName="Exclude from web part" ma:default="0" ma:description="Only mark this box if you don't want a tool to show up on web pages." ma:internalName="Exclude_x0020_from_x0020_web_x0020_part">
      <xsd:simpleType>
        <xsd:restriction base="dms:Boolean"/>
      </xsd:simpleType>
    </xsd:element>
    <xsd:element name="Order_x0020_on_x0020_Page" ma:index="24" nillable="true" ma:displayName="Order on Page" ma:decimals="0" ma:internalName="Order_x0020_on_x0020_Pag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16" nillable="true" ma:displayName="IA Category" ma:format="Dropdown" ma:hidden="true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17" nillable="true" ma:displayName="IA Topic" ma:format="Dropdown" ma:hidden="true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18" nillable="true" ma:displayName="IA Subtopic" ma:format="Dropdown" ma:hidden="true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19" nillable="true" ma:displayName="Document Expiration Date" ma:format="DateOnly" ma:hidden="true" ma:internalName="DocumentExpirationDate" ma:readOnly="false">
      <xsd:simpleType>
        <xsd:restriction base="dms:DateTim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Meta_x0020_Keywords xmlns="b63120ed-7be8-4985-ae29-cdee93148075" xsi:nil="true"/>
    <DocumentExpirationDate xmlns="59da1016-2a1b-4f8a-9768-d7a4932f6f16" xsi:nil="true"/>
    <Tool_x0020_Type xmlns="b63120ed-7be8-4985-ae29-cdee93148075">
      <Value>Provider</Value>
    </Tool_x0020_Type>
    <IATopic xmlns="59da1016-2a1b-4f8a-9768-d7a4932f6f16" xsi:nil="true"/>
    <URL xmlns="http://schemas.microsoft.com/sharepoint/v3">
      <Url>https://www.oregon.gov/oha/HSD/OHP/Tools/340B%20Supplemental%20Chart.docx</Url>
      <Description>Fact Sheet</Description>
    </URL>
    <IASubtopic xmlns="59da1016-2a1b-4f8a-9768-d7a4932f6f16" xsi:nil="true"/>
    <Topic xmlns="b63120ed-7be8-4985-ae29-cdee93148075">
      <Value>340B</Value>
    </Topic>
    <Description0 xmlns="b63120ed-7be8-4985-ae29-cdee93148075">340B Supplemental Chart</Description0>
    <Policy_x0020_Program xmlns="b63120ed-7be8-4985-ae29-cdee93148075">
      <Value>FQHC-RHC</Value>
      <Value>Pharmacy</Value>
    </Policy_x0020_Program>
    <Meta_x0020_Description xmlns="b63120ed-7be8-4985-ae29-cdee93148075" xsi:nil="true"/>
    <Effective_x0020_Date xmlns="b63120ed-7be8-4985-ae29-cdee93148075">2024-01-01T08:00:00+00:00</Effective_x0020_Date>
    <Exclude_x0020_from_x0020_web_x0020_part xmlns="b63120ed-7be8-4985-ae29-cdee93148075">false</Exclude_x0020_from_x0020_web_x0020_part>
    <Document_x0020_Type xmlns="b63120ed-7be8-4985-ae29-cdee93148075">Other</Document_x0020_Type>
    <Order_x0020_on_x0020_Page xmlns="b63120ed-7be8-4985-ae29-cdee93148075" xsi:nil="true"/>
  </documentManagement>
</p:properties>
</file>

<file path=customXml/itemProps1.xml><?xml version="1.0" encoding="utf-8"?>
<ds:datastoreItem xmlns:ds="http://schemas.openxmlformats.org/officeDocument/2006/customXml" ds:itemID="{86680594-B43B-4EFC-BA7A-803928E6DB34}"/>
</file>

<file path=customXml/itemProps2.xml><?xml version="1.0" encoding="utf-8"?>
<ds:datastoreItem xmlns:ds="http://schemas.openxmlformats.org/officeDocument/2006/customXml" ds:itemID="{29FFEA56-3738-4EF7-97E2-732F697EAF7C}"/>
</file>

<file path=customXml/itemProps3.xml><?xml version="1.0" encoding="utf-8"?>
<ds:datastoreItem xmlns:ds="http://schemas.openxmlformats.org/officeDocument/2006/customXml" ds:itemID="{3E070573-DE43-448B-87BD-3D5AEE68C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</vt:lpstr>
    </vt:vector>
  </TitlesOfParts>
  <Manager/>
  <Company>State of Oregon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</dc:title>
  <dc:subject/>
  <dc:creator>WITBECK Kim</dc:creator>
  <cp:keywords/>
  <dc:description/>
  <cp:lastModifiedBy>Weston Deborah G</cp:lastModifiedBy>
  <cp:revision>3</cp:revision>
  <cp:lastPrinted>2010-02-19T17:40:00Z</cp:lastPrinted>
  <dcterms:created xsi:type="dcterms:W3CDTF">2024-01-04T17:21:00Z</dcterms:created>
  <dcterms:modified xsi:type="dcterms:W3CDTF">2024-01-04T17:22:00Z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2024-01-02T18:32:55Z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8d6a12b6-aaf9-4359-af7b-aef285053b17</vt:lpwstr>
  </property>
  <property fmtid="{D5CDD505-2E9C-101B-9397-08002B2CF9AE}" pid="8" name="MSIP_Label_ebdd6eeb-0dd0-4927-947e-a759f08fcf55_ContentBits">
    <vt:lpwstr>0</vt:lpwstr>
  </property>
  <property fmtid="{D5CDD505-2E9C-101B-9397-08002B2CF9AE}" pid="9" name="ContentTypeId">
    <vt:lpwstr>0x01010066A95E1AE457EE4EA38C0B6AA4797B30</vt:lpwstr>
  </property>
  <property fmtid="{D5CDD505-2E9C-101B-9397-08002B2CF9AE}" pid="10" name="WorkflowChangePath">
    <vt:lpwstr>f4e66ea9-bae9-4274-901c-c0b1a6399503,4;f4e66ea9-bae9-4274-901c-c0b1a6399503,6;</vt:lpwstr>
  </property>
</Properties>
</file>